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0E51D" w14:textId="13A3C50D" w:rsidR="00C51856" w:rsidRPr="005E11CB" w:rsidRDefault="00C51856" w:rsidP="005E11CB">
      <w:pPr>
        <w:spacing w:line="360" w:lineRule="auto"/>
        <w:jc w:val="center"/>
        <w:rPr>
          <w:b/>
        </w:rPr>
      </w:pPr>
      <w:r w:rsidRPr="005E11CB">
        <w:rPr>
          <w:b/>
        </w:rPr>
        <w:t>T.C.</w:t>
      </w:r>
    </w:p>
    <w:p w14:paraId="0E925A03" w14:textId="6B3F6C5E" w:rsidR="00C51856" w:rsidRPr="005E11CB" w:rsidRDefault="00824517" w:rsidP="005E11CB">
      <w:pPr>
        <w:spacing w:line="360" w:lineRule="auto"/>
        <w:jc w:val="center"/>
        <w:rPr>
          <w:b/>
        </w:rPr>
      </w:pPr>
      <w:r>
        <w:rPr>
          <w:b/>
        </w:rPr>
        <w:t>ERZİNCAN BİNALİ YILDIRIM</w:t>
      </w:r>
      <w:r w:rsidR="00C51856" w:rsidRPr="005E11CB">
        <w:rPr>
          <w:b/>
        </w:rPr>
        <w:t xml:space="preserve"> ÜNİVERSİTESİ</w:t>
      </w:r>
    </w:p>
    <w:p w14:paraId="1F93DBB7" w14:textId="723ABEF1" w:rsidR="00C51856" w:rsidRPr="005E11CB" w:rsidRDefault="00824517" w:rsidP="005E11CB">
      <w:pPr>
        <w:spacing w:line="360" w:lineRule="auto"/>
        <w:jc w:val="center"/>
        <w:rPr>
          <w:b/>
        </w:rPr>
      </w:pPr>
      <w:r>
        <w:rPr>
          <w:b/>
        </w:rPr>
        <w:t>FEN</w:t>
      </w:r>
      <w:r w:rsidR="00C51856" w:rsidRPr="005E11CB">
        <w:rPr>
          <w:b/>
        </w:rPr>
        <w:t xml:space="preserve"> BİLİMLERİ ENSTİTÜSÜ</w:t>
      </w:r>
    </w:p>
    <w:p w14:paraId="0660BEEB" w14:textId="3F93A212" w:rsidR="00C51856" w:rsidRPr="005E11CB" w:rsidRDefault="006D0C79" w:rsidP="005E11CB">
      <w:pPr>
        <w:spacing w:line="360" w:lineRule="auto"/>
        <w:jc w:val="center"/>
        <w:rPr>
          <w:b/>
        </w:rPr>
      </w:pPr>
      <w:r>
        <w:rPr>
          <w:b/>
        </w:rPr>
        <w:t>YAPAZ ZEKA VE ROBOTİK</w:t>
      </w:r>
      <w:r w:rsidR="00C51856" w:rsidRPr="005E11CB">
        <w:rPr>
          <w:b/>
        </w:rPr>
        <w:t xml:space="preserve"> ANABİLİM DALI</w:t>
      </w:r>
    </w:p>
    <w:p w14:paraId="48890321" w14:textId="77777777" w:rsidR="00C51856" w:rsidRPr="005E11CB" w:rsidRDefault="00C51856" w:rsidP="005E11CB">
      <w:pPr>
        <w:spacing w:line="360" w:lineRule="auto"/>
        <w:jc w:val="center"/>
        <w:rPr>
          <w:b/>
        </w:rPr>
      </w:pPr>
    </w:p>
    <w:p w14:paraId="4B49E6F3" w14:textId="77777777" w:rsidR="00C51856" w:rsidRPr="005E11CB" w:rsidRDefault="00C51856" w:rsidP="005E11CB">
      <w:pPr>
        <w:spacing w:line="360" w:lineRule="auto"/>
        <w:jc w:val="center"/>
        <w:rPr>
          <w:b/>
        </w:rPr>
      </w:pPr>
    </w:p>
    <w:p w14:paraId="109AE951" w14:textId="77777777" w:rsidR="00C51856" w:rsidRPr="005E11CB" w:rsidRDefault="00C51856" w:rsidP="005E11CB">
      <w:pPr>
        <w:spacing w:line="360" w:lineRule="auto"/>
        <w:jc w:val="center"/>
        <w:rPr>
          <w:b/>
        </w:rPr>
      </w:pPr>
    </w:p>
    <w:p w14:paraId="21F584E5" w14:textId="77777777" w:rsidR="00C51856" w:rsidRPr="005E11CB" w:rsidRDefault="00C51856" w:rsidP="005E11CB">
      <w:pPr>
        <w:spacing w:line="360" w:lineRule="auto"/>
        <w:jc w:val="center"/>
        <w:rPr>
          <w:b/>
        </w:rPr>
      </w:pPr>
    </w:p>
    <w:p w14:paraId="6167031F" w14:textId="77777777" w:rsidR="00C51856" w:rsidRPr="005E11CB" w:rsidRDefault="00C51856" w:rsidP="005E11CB">
      <w:pPr>
        <w:spacing w:line="360" w:lineRule="auto"/>
        <w:jc w:val="center"/>
        <w:rPr>
          <w:b/>
        </w:rPr>
      </w:pPr>
    </w:p>
    <w:p w14:paraId="47EFB772" w14:textId="77777777" w:rsidR="00C51856" w:rsidRPr="005E11CB" w:rsidRDefault="00C51856" w:rsidP="005E11CB">
      <w:pPr>
        <w:spacing w:line="360" w:lineRule="auto"/>
        <w:jc w:val="center"/>
        <w:rPr>
          <w:b/>
        </w:rPr>
      </w:pPr>
    </w:p>
    <w:p w14:paraId="525D5B91" w14:textId="26C51A8F" w:rsidR="00C51856" w:rsidRPr="005E11CB" w:rsidRDefault="006D0C79" w:rsidP="005E11CB">
      <w:pPr>
        <w:spacing w:line="360" w:lineRule="auto"/>
        <w:jc w:val="center"/>
        <w:rPr>
          <w:b/>
        </w:rPr>
      </w:pPr>
      <w:r>
        <w:rPr>
          <w:b/>
        </w:rPr>
        <w:t>YALIN ÜRETİM VE YAPAY ZEKA TEKNİKLERİ İLE ÜRETİM SÜREÇLERİNİN ANALİZİ VE İYİLEŞTİRİLMESİ</w:t>
      </w:r>
    </w:p>
    <w:p w14:paraId="628EAAA2" w14:textId="77777777" w:rsidR="00C51856" w:rsidRPr="005E11CB" w:rsidRDefault="00C51856" w:rsidP="005E11CB">
      <w:pPr>
        <w:spacing w:line="360" w:lineRule="auto"/>
        <w:jc w:val="center"/>
        <w:rPr>
          <w:b/>
        </w:rPr>
      </w:pPr>
    </w:p>
    <w:p w14:paraId="1634E458" w14:textId="77777777" w:rsidR="00C51856" w:rsidRPr="005E11CB" w:rsidRDefault="00C51856" w:rsidP="005E11CB">
      <w:pPr>
        <w:spacing w:line="360" w:lineRule="auto"/>
        <w:jc w:val="center"/>
        <w:rPr>
          <w:b/>
        </w:rPr>
      </w:pPr>
    </w:p>
    <w:p w14:paraId="0628AF22" w14:textId="77777777" w:rsidR="00C51856" w:rsidRPr="005E11CB" w:rsidRDefault="00C51856" w:rsidP="005E11CB">
      <w:pPr>
        <w:spacing w:line="360" w:lineRule="auto"/>
        <w:jc w:val="center"/>
        <w:rPr>
          <w:b/>
        </w:rPr>
      </w:pPr>
    </w:p>
    <w:p w14:paraId="61D35070" w14:textId="77777777" w:rsidR="00C51856" w:rsidRPr="005E11CB" w:rsidRDefault="00C51856" w:rsidP="005E11CB">
      <w:pPr>
        <w:spacing w:line="360" w:lineRule="auto"/>
        <w:jc w:val="center"/>
        <w:rPr>
          <w:b/>
        </w:rPr>
      </w:pPr>
    </w:p>
    <w:p w14:paraId="02C1D586" w14:textId="1F6E6439" w:rsidR="00C51856" w:rsidRPr="005E11CB" w:rsidRDefault="006D0C79" w:rsidP="005E11CB">
      <w:pPr>
        <w:spacing w:line="360" w:lineRule="auto"/>
        <w:jc w:val="center"/>
        <w:rPr>
          <w:b/>
        </w:rPr>
      </w:pPr>
      <w:r>
        <w:rPr>
          <w:b/>
        </w:rPr>
        <w:t>Yunus ÇETİNER</w:t>
      </w:r>
    </w:p>
    <w:p w14:paraId="61291A51" w14:textId="77777777" w:rsidR="00C51856" w:rsidRPr="005E11CB" w:rsidRDefault="00C51856" w:rsidP="005E11CB">
      <w:pPr>
        <w:spacing w:line="360" w:lineRule="auto"/>
        <w:jc w:val="center"/>
        <w:rPr>
          <w:b/>
        </w:rPr>
      </w:pPr>
    </w:p>
    <w:p w14:paraId="00E38ED1" w14:textId="77777777" w:rsidR="00C51856" w:rsidRPr="005E11CB" w:rsidRDefault="00C51856" w:rsidP="005E11CB">
      <w:pPr>
        <w:spacing w:line="360" w:lineRule="auto"/>
        <w:jc w:val="center"/>
        <w:rPr>
          <w:b/>
        </w:rPr>
      </w:pPr>
    </w:p>
    <w:p w14:paraId="34EA95EF" w14:textId="77777777" w:rsidR="00C51856" w:rsidRPr="005E11CB" w:rsidRDefault="00C51856" w:rsidP="005E11CB">
      <w:pPr>
        <w:spacing w:line="360" w:lineRule="auto"/>
        <w:jc w:val="center"/>
        <w:rPr>
          <w:b/>
        </w:rPr>
      </w:pPr>
    </w:p>
    <w:p w14:paraId="2686B989" w14:textId="0786BAFC" w:rsidR="00C51856" w:rsidRPr="005E11CB" w:rsidRDefault="00C51856" w:rsidP="005E11CB">
      <w:pPr>
        <w:spacing w:line="360" w:lineRule="auto"/>
        <w:jc w:val="center"/>
        <w:rPr>
          <w:b/>
        </w:rPr>
      </w:pPr>
    </w:p>
    <w:p w14:paraId="1988753B" w14:textId="44755446" w:rsidR="00C51856" w:rsidRPr="005E11CB" w:rsidRDefault="00E73672" w:rsidP="005E11CB">
      <w:pPr>
        <w:spacing w:line="360" w:lineRule="auto"/>
        <w:jc w:val="center"/>
        <w:rPr>
          <w:b/>
        </w:rPr>
      </w:pPr>
      <w:r>
        <w:rPr>
          <w:b/>
        </w:rPr>
        <w:t xml:space="preserve">Danışman: </w:t>
      </w:r>
      <w:r w:rsidR="006D0C79">
        <w:rPr>
          <w:b/>
        </w:rPr>
        <w:t>Dr. Öğr. Üyesi</w:t>
      </w:r>
      <w:r w:rsidR="00EC0110">
        <w:rPr>
          <w:b/>
        </w:rPr>
        <w:t xml:space="preserve"> </w:t>
      </w:r>
      <w:r w:rsidR="006D0C79">
        <w:rPr>
          <w:b/>
        </w:rPr>
        <w:t>Mehmet Kürşat ÖKSÜZ</w:t>
      </w:r>
    </w:p>
    <w:p w14:paraId="230619F6" w14:textId="77777777" w:rsidR="00C51856" w:rsidRPr="005E11CB" w:rsidRDefault="00C51856" w:rsidP="005E11CB">
      <w:pPr>
        <w:spacing w:line="360" w:lineRule="auto"/>
        <w:jc w:val="center"/>
        <w:rPr>
          <w:b/>
        </w:rPr>
      </w:pPr>
    </w:p>
    <w:p w14:paraId="62D9F884" w14:textId="642EDC51" w:rsidR="00EB0018" w:rsidRDefault="00EB0018" w:rsidP="005E11CB">
      <w:pPr>
        <w:spacing w:line="360" w:lineRule="auto"/>
        <w:jc w:val="center"/>
        <w:rPr>
          <w:b/>
          <w:color w:val="FF0000"/>
        </w:rPr>
      </w:pPr>
    </w:p>
    <w:p w14:paraId="42E6DBB7" w14:textId="22477504" w:rsidR="00EB0018" w:rsidRPr="00824517" w:rsidRDefault="00EB0018" w:rsidP="005E11CB">
      <w:pPr>
        <w:spacing w:line="360" w:lineRule="auto"/>
        <w:jc w:val="center"/>
        <w:rPr>
          <w:b/>
        </w:rPr>
      </w:pPr>
      <w:r w:rsidRPr="00824517">
        <w:rPr>
          <w:b/>
        </w:rPr>
        <w:t>TEZ JÜRİ ÜYELERİ</w:t>
      </w:r>
    </w:p>
    <w:p w14:paraId="070AD4FA" w14:textId="77777777" w:rsidR="00C7388A" w:rsidRDefault="00C7388A" w:rsidP="005E11CB">
      <w:pPr>
        <w:spacing w:line="360" w:lineRule="auto"/>
        <w:jc w:val="center"/>
        <w:rPr>
          <w:b/>
        </w:rPr>
      </w:pPr>
      <w:r>
        <w:rPr>
          <w:b/>
        </w:rPr>
        <w:t xml:space="preserve">Dr. Öğr. Üyesi Mehmet Kürşat ÖKSÜZ </w:t>
      </w:r>
    </w:p>
    <w:p w14:paraId="0F51EC69" w14:textId="7A50D21B" w:rsidR="00085633" w:rsidRDefault="00C7388A" w:rsidP="005E11CB">
      <w:pPr>
        <w:spacing w:line="360" w:lineRule="auto"/>
        <w:jc w:val="center"/>
        <w:rPr>
          <w:b/>
        </w:rPr>
      </w:pPr>
      <w:r>
        <w:rPr>
          <w:b/>
        </w:rPr>
        <w:t>Doç. Dr. Volkan KAYA</w:t>
      </w:r>
    </w:p>
    <w:p w14:paraId="4B7DF48B" w14:textId="697B15B1" w:rsidR="00C51856" w:rsidRPr="005E11CB" w:rsidRDefault="00C7388A" w:rsidP="005E11CB">
      <w:pPr>
        <w:spacing w:line="360" w:lineRule="auto"/>
        <w:jc w:val="center"/>
        <w:rPr>
          <w:b/>
        </w:rPr>
      </w:pPr>
      <w:r>
        <w:rPr>
          <w:b/>
        </w:rPr>
        <w:t>Doç. Dr. Ömer Faruk YILMAZ</w:t>
      </w:r>
    </w:p>
    <w:p w14:paraId="3A1B591E" w14:textId="3A9C2E0B" w:rsidR="00C51856" w:rsidRPr="005E11CB" w:rsidRDefault="00C51856" w:rsidP="005E11CB">
      <w:pPr>
        <w:spacing w:line="360" w:lineRule="auto"/>
        <w:jc w:val="center"/>
        <w:rPr>
          <w:b/>
        </w:rPr>
      </w:pPr>
    </w:p>
    <w:p w14:paraId="4636A32C" w14:textId="77777777" w:rsidR="00271307" w:rsidRPr="005E11CB" w:rsidRDefault="00271307" w:rsidP="005E11CB">
      <w:pPr>
        <w:spacing w:line="360" w:lineRule="auto"/>
        <w:jc w:val="center"/>
        <w:rPr>
          <w:b/>
        </w:rPr>
      </w:pPr>
    </w:p>
    <w:p w14:paraId="391EAF91" w14:textId="77777777" w:rsidR="00C51856" w:rsidRPr="005E11CB" w:rsidRDefault="00C51856" w:rsidP="005E11CB">
      <w:pPr>
        <w:spacing w:line="360" w:lineRule="auto"/>
        <w:jc w:val="center"/>
        <w:rPr>
          <w:b/>
        </w:rPr>
      </w:pPr>
      <w:r w:rsidRPr="005E11CB">
        <w:rPr>
          <w:b/>
        </w:rPr>
        <w:t>YÜKSEK LİSANS TEZİ</w:t>
      </w:r>
    </w:p>
    <w:p w14:paraId="2F29179D" w14:textId="7787B276" w:rsidR="0056498D" w:rsidRDefault="00824517" w:rsidP="00491D0E">
      <w:pPr>
        <w:spacing w:after="200" w:line="276" w:lineRule="auto"/>
        <w:jc w:val="center"/>
        <w:rPr>
          <w:b/>
        </w:rPr>
      </w:pPr>
      <w:r>
        <w:rPr>
          <w:b/>
        </w:rPr>
        <w:t>ERZİNCAN</w:t>
      </w:r>
      <w:r w:rsidR="007612A5">
        <w:rPr>
          <w:b/>
        </w:rPr>
        <w:t>,</w:t>
      </w:r>
      <w:r w:rsidR="00271307" w:rsidRPr="005E11CB">
        <w:rPr>
          <w:b/>
        </w:rPr>
        <w:t xml:space="preserve"> </w:t>
      </w:r>
      <w:r w:rsidR="004F589C">
        <w:rPr>
          <w:b/>
        </w:rPr>
        <w:t>20</w:t>
      </w:r>
      <w:r w:rsidR="006D0C79">
        <w:rPr>
          <w:b/>
        </w:rPr>
        <w:t>25</w:t>
      </w:r>
    </w:p>
    <w:p w14:paraId="495E570E" w14:textId="44E3F05B" w:rsidR="0056498D" w:rsidRDefault="0056498D" w:rsidP="00491D0E">
      <w:pPr>
        <w:spacing w:after="200" w:line="276" w:lineRule="auto"/>
        <w:jc w:val="center"/>
        <w:rPr>
          <w:b/>
        </w:rPr>
      </w:pPr>
      <w:r>
        <w:t>© 20</w:t>
      </w:r>
      <w:r w:rsidR="006D0C79">
        <w:t xml:space="preserve">25 </w:t>
      </w:r>
      <w:r>
        <w:t>[</w:t>
      </w:r>
      <w:r w:rsidR="006D0C79">
        <w:t>Yunus ÇETİNER</w:t>
      </w:r>
      <w:r>
        <w:t>]. Tüm hakları saklıdır.</w:t>
      </w:r>
    </w:p>
    <w:p w14:paraId="71876B4A" w14:textId="77777777" w:rsidR="00516517" w:rsidRDefault="00516517" w:rsidP="00E61D92">
      <w:pPr>
        <w:spacing w:after="200" w:line="276" w:lineRule="auto"/>
        <w:jc w:val="center"/>
        <w:rPr>
          <w:rFonts w:eastAsia="Calibri"/>
          <w:b/>
          <w:lang w:eastAsia="en-US"/>
        </w:rPr>
      </w:pPr>
    </w:p>
    <w:p w14:paraId="4E36AFAD" w14:textId="70AB2A6C" w:rsidR="00085633" w:rsidRPr="00E61D92" w:rsidRDefault="00085633" w:rsidP="00F30C1E">
      <w:pPr>
        <w:spacing w:after="600" w:line="276" w:lineRule="auto"/>
        <w:jc w:val="center"/>
      </w:pPr>
      <w:r w:rsidRPr="00085633">
        <w:rPr>
          <w:rFonts w:eastAsia="Calibri"/>
          <w:b/>
          <w:lang w:eastAsia="en-US"/>
        </w:rPr>
        <w:t>Kabul ve Onay Sayfası</w:t>
      </w:r>
    </w:p>
    <w:p w14:paraId="22FE6EAB" w14:textId="3C59D462" w:rsidR="00085633" w:rsidRPr="00085633" w:rsidRDefault="00C7388A" w:rsidP="00085633">
      <w:pPr>
        <w:spacing w:after="240" w:line="360" w:lineRule="auto"/>
        <w:jc w:val="both"/>
        <w:rPr>
          <w:rFonts w:eastAsia="Calibri"/>
          <w:szCs w:val="22"/>
          <w:lang w:eastAsia="en-US"/>
        </w:rPr>
      </w:pPr>
      <w:r>
        <w:rPr>
          <w:rFonts w:eastAsia="Calibri"/>
          <w:szCs w:val="22"/>
          <w:lang w:eastAsia="en-US"/>
        </w:rPr>
        <w:t>Dr. Öğr. Üyesi Mehmet Kürşat ÖKSÜZ</w:t>
      </w:r>
      <w:r w:rsidR="00085633" w:rsidRPr="00085633">
        <w:rPr>
          <w:rFonts w:eastAsia="Calibri"/>
          <w:szCs w:val="22"/>
          <w:lang w:eastAsia="en-US"/>
        </w:rPr>
        <w:t xml:space="preserve"> danışmanlığında, </w:t>
      </w:r>
      <w:r>
        <w:rPr>
          <w:rFonts w:eastAsia="Calibri"/>
          <w:szCs w:val="22"/>
          <w:lang w:eastAsia="en-US"/>
        </w:rPr>
        <w:t>Yunus Çetiner</w:t>
      </w:r>
      <w:r w:rsidR="00085633" w:rsidRPr="00085633">
        <w:rPr>
          <w:rFonts w:eastAsia="Calibri"/>
          <w:szCs w:val="22"/>
          <w:lang w:eastAsia="en-US"/>
        </w:rPr>
        <w:t xml:space="preserve"> tarafından hazırlanan bu çalışma </w:t>
      </w:r>
      <w:r>
        <w:rPr>
          <w:rFonts w:eastAsia="Calibri"/>
          <w:szCs w:val="22"/>
          <w:lang w:eastAsia="en-US"/>
        </w:rPr>
        <w:t>07/02/2025</w:t>
      </w:r>
      <w:r w:rsidR="00085633" w:rsidRPr="00085633">
        <w:rPr>
          <w:rFonts w:eastAsia="Calibri"/>
          <w:szCs w:val="22"/>
          <w:lang w:eastAsia="en-US"/>
        </w:rPr>
        <w:t xml:space="preserve"> tarihinde aşağıdaki jüri tarafından </w:t>
      </w:r>
      <w:r>
        <w:rPr>
          <w:rFonts w:eastAsia="Calibri"/>
          <w:szCs w:val="22"/>
          <w:lang w:eastAsia="en-US"/>
        </w:rPr>
        <w:t>Yapay Zeka ve Robotik</w:t>
      </w:r>
      <w:r w:rsidR="00085633" w:rsidRPr="00085633">
        <w:rPr>
          <w:rFonts w:eastAsia="Calibri"/>
          <w:szCs w:val="22"/>
          <w:lang w:eastAsia="en-US"/>
        </w:rPr>
        <w:t xml:space="preserve"> Anabilim Dalı’nda Yüksek Lisans Tezi olarak oybirliğ</w:t>
      </w:r>
      <w:r>
        <w:rPr>
          <w:rFonts w:eastAsia="Calibri"/>
          <w:szCs w:val="22"/>
          <w:lang w:eastAsia="en-US"/>
        </w:rPr>
        <w:t xml:space="preserve">i </w:t>
      </w:r>
      <w:r w:rsidR="00085633" w:rsidRPr="00085633">
        <w:rPr>
          <w:rFonts w:eastAsia="Calibri"/>
          <w:szCs w:val="22"/>
          <w:lang w:eastAsia="en-US"/>
        </w:rPr>
        <w:t>ile kabul edilmiştir.</w:t>
      </w:r>
    </w:p>
    <w:p w14:paraId="15E86267" w14:textId="77777777" w:rsidR="00085633" w:rsidRPr="00085633" w:rsidRDefault="00085633" w:rsidP="00085633">
      <w:pPr>
        <w:spacing w:after="240" w:line="360" w:lineRule="auto"/>
        <w:jc w:val="both"/>
        <w:rPr>
          <w:rFonts w:eastAsia="Calibri"/>
          <w:szCs w:val="22"/>
          <w:lang w:eastAsia="en-US"/>
        </w:rPr>
      </w:pPr>
    </w:p>
    <w:p w14:paraId="0F13B973" w14:textId="0039A31D"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Başkan</w:t>
      </w:r>
      <w:r w:rsidR="00C7388A">
        <w:rPr>
          <w:rFonts w:eastAsia="Calibri"/>
          <w:szCs w:val="22"/>
          <w:lang w:eastAsia="en-US"/>
        </w:rPr>
        <w:t xml:space="preserve"> </w:t>
      </w:r>
      <w:r w:rsidRPr="00085633">
        <w:rPr>
          <w:rFonts w:eastAsia="Calibri"/>
          <w:szCs w:val="22"/>
          <w:lang w:eastAsia="en-US"/>
        </w:rPr>
        <w:t xml:space="preserve">: </w:t>
      </w:r>
      <w:r w:rsidRPr="00085633">
        <w:rPr>
          <w:rFonts w:eastAsia="Calibri"/>
          <w:szCs w:val="22"/>
          <w:lang w:eastAsia="en-US"/>
        </w:rPr>
        <w:tab/>
      </w:r>
      <w:r w:rsidR="00C7388A">
        <w:rPr>
          <w:rFonts w:eastAsia="Calibri"/>
          <w:szCs w:val="22"/>
          <w:lang w:eastAsia="en-US"/>
        </w:rPr>
        <w:tab/>
        <w:t>Doç. Dr. Ömer Faruk YILMAZ</w:t>
      </w:r>
      <w:r w:rsidRPr="00085633">
        <w:rPr>
          <w:rFonts w:eastAsia="Calibri"/>
          <w:szCs w:val="22"/>
          <w:lang w:eastAsia="en-US"/>
        </w:rPr>
        <w:tab/>
      </w:r>
      <w:r w:rsidR="00C7388A">
        <w:rPr>
          <w:rFonts w:eastAsia="Calibri"/>
          <w:szCs w:val="22"/>
          <w:lang w:eastAsia="en-US"/>
        </w:rPr>
        <w:tab/>
      </w:r>
      <w:r w:rsidR="00C7388A">
        <w:rPr>
          <w:rFonts w:eastAsia="Calibri"/>
          <w:szCs w:val="22"/>
          <w:lang w:eastAsia="en-US"/>
        </w:rPr>
        <w:tab/>
      </w:r>
      <w:r w:rsidRPr="00085633">
        <w:rPr>
          <w:rFonts w:eastAsia="Calibri"/>
          <w:szCs w:val="22"/>
          <w:lang w:eastAsia="en-US"/>
        </w:rPr>
        <w:t>İmza:</w:t>
      </w:r>
    </w:p>
    <w:p w14:paraId="02BE34D1" w14:textId="61EF6151"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61D92">
        <w:rPr>
          <w:rFonts w:eastAsia="Calibri"/>
          <w:szCs w:val="22"/>
          <w:lang w:eastAsia="en-US"/>
        </w:rPr>
        <w:tab/>
      </w:r>
      <w:r w:rsidR="00C7388A">
        <w:rPr>
          <w:rFonts w:eastAsia="Calibri"/>
          <w:szCs w:val="22"/>
          <w:lang w:eastAsia="en-US"/>
        </w:rPr>
        <w:t>Doç. Dr. Volkan KAYA</w:t>
      </w:r>
      <w:r w:rsidRPr="00085633">
        <w:rPr>
          <w:rFonts w:eastAsia="Calibri"/>
          <w:szCs w:val="22"/>
          <w:lang w:eastAsia="en-US"/>
        </w:rPr>
        <w:tab/>
      </w:r>
      <w:r w:rsidR="00C7388A">
        <w:rPr>
          <w:rFonts w:eastAsia="Calibri"/>
          <w:szCs w:val="22"/>
          <w:lang w:eastAsia="en-US"/>
        </w:rPr>
        <w:tab/>
      </w:r>
      <w:r w:rsidR="00C7388A">
        <w:rPr>
          <w:rFonts w:eastAsia="Calibri"/>
          <w:szCs w:val="22"/>
          <w:lang w:eastAsia="en-US"/>
        </w:rPr>
        <w:tab/>
      </w:r>
      <w:r w:rsidRPr="00085633">
        <w:rPr>
          <w:rFonts w:eastAsia="Calibri"/>
          <w:szCs w:val="22"/>
          <w:lang w:eastAsia="en-US"/>
        </w:rPr>
        <w:tab/>
        <w:t>İmza:</w:t>
      </w:r>
    </w:p>
    <w:p w14:paraId="55FCE6B4" w14:textId="1A29A334"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61D92">
        <w:rPr>
          <w:rFonts w:eastAsia="Calibri"/>
          <w:szCs w:val="22"/>
          <w:lang w:eastAsia="en-US"/>
        </w:rPr>
        <w:tab/>
      </w:r>
      <w:r w:rsidR="00C7388A">
        <w:rPr>
          <w:rFonts w:eastAsia="Calibri"/>
          <w:szCs w:val="22"/>
          <w:lang w:eastAsia="en-US"/>
        </w:rPr>
        <w:t>Dr. Öğr. Üyesi Mehmet Kürşat ÖKSÜZ</w:t>
      </w:r>
      <w:r w:rsidR="00C7388A">
        <w:rPr>
          <w:rFonts w:eastAsia="Calibri"/>
          <w:szCs w:val="22"/>
          <w:lang w:eastAsia="en-US"/>
        </w:rPr>
        <w:tab/>
      </w:r>
      <w:r w:rsidRPr="00085633">
        <w:rPr>
          <w:rFonts w:eastAsia="Calibri"/>
          <w:szCs w:val="22"/>
          <w:lang w:eastAsia="en-US"/>
        </w:rPr>
        <w:tab/>
        <w:t>İmza:</w:t>
      </w:r>
    </w:p>
    <w:p w14:paraId="5B12739C" w14:textId="77777777" w:rsidR="00085633" w:rsidRDefault="00085633" w:rsidP="00085633">
      <w:pPr>
        <w:spacing w:after="240" w:line="360" w:lineRule="auto"/>
        <w:jc w:val="both"/>
        <w:rPr>
          <w:rFonts w:eastAsia="Calibri"/>
          <w:szCs w:val="22"/>
          <w:lang w:eastAsia="en-US"/>
        </w:rPr>
      </w:pPr>
    </w:p>
    <w:p w14:paraId="36B20D9A" w14:textId="77777777" w:rsidR="00C7388A" w:rsidRDefault="00C7388A" w:rsidP="00085633">
      <w:pPr>
        <w:spacing w:after="240" w:line="360" w:lineRule="auto"/>
        <w:jc w:val="both"/>
        <w:rPr>
          <w:rFonts w:eastAsia="Calibri"/>
          <w:szCs w:val="22"/>
          <w:lang w:eastAsia="en-US"/>
        </w:rPr>
      </w:pPr>
    </w:p>
    <w:p w14:paraId="64E23DA8" w14:textId="77777777" w:rsidR="00C7388A" w:rsidRPr="00085633" w:rsidRDefault="00C7388A" w:rsidP="00085633">
      <w:pPr>
        <w:spacing w:after="240" w:line="360" w:lineRule="auto"/>
        <w:jc w:val="both"/>
        <w:rPr>
          <w:rFonts w:eastAsia="Calibri"/>
          <w:szCs w:val="22"/>
          <w:lang w:eastAsia="en-US"/>
        </w:rPr>
      </w:pPr>
    </w:p>
    <w:p w14:paraId="6DE9FFEF" w14:textId="3CFBC66C" w:rsidR="00085633" w:rsidRPr="00085633" w:rsidRDefault="00F30C1E" w:rsidP="00085633">
      <w:pPr>
        <w:spacing w:after="240" w:line="360" w:lineRule="auto"/>
        <w:jc w:val="both"/>
        <w:rPr>
          <w:rFonts w:eastAsia="Calibri"/>
          <w:szCs w:val="22"/>
          <w:lang w:eastAsia="en-US"/>
        </w:rPr>
      </w:pPr>
      <w:r>
        <w:rPr>
          <w:rFonts w:eastAsia="Calibri"/>
          <w:szCs w:val="22"/>
          <w:lang w:eastAsia="en-US"/>
        </w:rPr>
        <w:t>Bu tez</w:t>
      </w:r>
      <w:r w:rsidR="00085633" w:rsidRPr="00085633">
        <w:rPr>
          <w:rFonts w:eastAsia="Calibri"/>
          <w:szCs w:val="22"/>
          <w:lang w:eastAsia="en-US"/>
        </w:rPr>
        <w:t xml:space="preserve"> Enstitü Yönetim Kurulunun …. / …. / 20.... tarih  ve …../……….. </w:t>
      </w:r>
      <w:proofErr w:type="gramStart"/>
      <w:r w:rsidR="00085633" w:rsidRPr="00085633">
        <w:rPr>
          <w:rFonts w:eastAsia="Calibri"/>
          <w:szCs w:val="22"/>
          <w:lang w:eastAsia="en-US"/>
        </w:rPr>
        <w:t>sayılı</w:t>
      </w:r>
      <w:proofErr w:type="gramEnd"/>
      <w:r w:rsidR="00085633" w:rsidRPr="00085633">
        <w:rPr>
          <w:rFonts w:eastAsia="Calibri"/>
          <w:szCs w:val="22"/>
          <w:lang w:eastAsia="en-US"/>
        </w:rPr>
        <w:t xml:space="preserve"> kararı ile onaylanmıştır.</w:t>
      </w:r>
    </w:p>
    <w:p w14:paraId="450C72FA" w14:textId="77777777" w:rsidR="00085633" w:rsidRPr="00085633" w:rsidRDefault="00085633" w:rsidP="00085633">
      <w:pPr>
        <w:spacing w:after="240" w:line="360" w:lineRule="auto"/>
        <w:jc w:val="both"/>
        <w:rPr>
          <w:rFonts w:eastAsia="Calibri"/>
          <w:szCs w:val="22"/>
          <w:lang w:eastAsia="en-US"/>
        </w:rPr>
      </w:pPr>
    </w:p>
    <w:p w14:paraId="09A3C41B" w14:textId="77777777" w:rsidR="00085633" w:rsidRPr="00085633" w:rsidRDefault="00085633" w:rsidP="00085633">
      <w:pPr>
        <w:spacing w:after="240" w:line="360" w:lineRule="auto"/>
        <w:jc w:val="both"/>
        <w:rPr>
          <w:rFonts w:eastAsia="Calibri"/>
          <w:szCs w:val="22"/>
          <w:lang w:eastAsia="en-US"/>
        </w:rPr>
      </w:pPr>
    </w:p>
    <w:p w14:paraId="6AA6E6C5" w14:textId="77777777" w:rsidR="00085633" w:rsidRPr="00085633" w:rsidRDefault="00085633" w:rsidP="00085633">
      <w:pPr>
        <w:jc w:val="center"/>
        <w:rPr>
          <w:rFonts w:eastAsia="Calibri"/>
          <w:b/>
          <w:szCs w:val="22"/>
          <w:lang w:eastAsia="en-US"/>
        </w:rPr>
      </w:pPr>
      <w:r w:rsidRPr="00085633">
        <w:rPr>
          <w:rFonts w:eastAsia="Calibri"/>
          <w:b/>
          <w:szCs w:val="22"/>
          <w:lang w:eastAsia="en-US"/>
        </w:rPr>
        <w:t>Doç. Dr. Kemal Volkan ÖZDOKUR</w:t>
      </w:r>
    </w:p>
    <w:p w14:paraId="1FEFFECB" w14:textId="77777777" w:rsidR="00085633" w:rsidRPr="00085633" w:rsidRDefault="00085633" w:rsidP="00085633">
      <w:pPr>
        <w:spacing w:after="240"/>
        <w:jc w:val="center"/>
        <w:rPr>
          <w:rFonts w:eastAsia="Calibri"/>
          <w:szCs w:val="22"/>
          <w:lang w:eastAsia="en-US"/>
        </w:rPr>
      </w:pPr>
      <w:r w:rsidRPr="00085633">
        <w:rPr>
          <w:rFonts w:eastAsia="Calibri"/>
          <w:szCs w:val="22"/>
          <w:lang w:eastAsia="en-US"/>
        </w:rPr>
        <w:t>Enstitü Müdür V.</w:t>
      </w:r>
    </w:p>
    <w:p w14:paraId="550E6273" w14:textId="77777777" w:rsidR="00085633" w:rsidRPr="00085633" w:rsidRDefault="00085633" w:rsidP="00085633">
      <w:pPr>
        <w:spacing w:after="240" w:line="360" w:lineRule="auto"/>
        <w:jc w:val="center"/>
        <w:rPr>
          <w:rFonts w:eastAsia="Calibri"/>
          <w:szCs w:val="22"/>
          <w:lang w:eastAsia="en-US"/>
        </w:rPr>
      </w:pPr>
    </w:p>
    <w:p w14:paraId="23E3B22A" w14:textId="2B795162" w:rsidR="00085633" w:rsidRDefault="00085633" w:rsidP="00085633">
      <w:pPr>
        <w:spacing w:after="240" w:line="360" w:lineRule="auto"/>
        <w:jc w:val="both"/>
        <w:rPr>
          <w:rFonts w:eastAsia="Calibri"/>
          <w:sz w:val="20"/>
          <w:szCs w:val="22"/>
          <w:lang w:eastAsia="en-US"/>
        </w:rPr>
      </w:pPr>
      <w:r w:rsidRPr="00085633">
        <w:rPr>
          <w:rFonts w:eastAsia="Calibri"/>
          <w:b/>
          <w:sz w:val="20"/>
          <w:szCs w:val="22"/>
          <w:lang w:eastAsia="en-US"/>
        </w:rPr>
        <w:t>Not:</w:t>
      </w:r>
      <w:r w:rsidRPr="00085633">
        <w:rPr>
          <w:rFonts w:eastAsia="Calibri"/>
          <w:sz w:val="20"/>
          <w:szCs w:val="22"/>
          <w:lang w:eastAsia="en-US"/>
        </w:rPr>
        <w:t xml:space="preserve"> Bu tezde kullanılan özgün ve başka kaynaklardan yapılan bildirişlerin, şekil ve tabloların kaynak olarak kullanımı, 5846 sayılı Fikir ve Sanat Eserleri Kanunundaki hükümlere tabidir.</w:t>
      </w:r>
    </w:p>
    <w:p w14:paraId="6833E26F" w14:textId="305C34F9" w:rsidR="00085633" w:rsidRDefault="00085633" w:rsidP="00085633">
      <w:pPr>
        <w:spacing w:after="240" w:line="360" w:lineRule="auto"/>
        <w:jc w:val="both"/>
        <w:rPr>
          <w:rFonts w:eastAsia="Calibri"/>
          <w:sz w:val="20"/>
          <w:szCs w:val="22"/>
          <w:lang w:eastAsia="en-US"/>
        </w:rPr>
      </w:pPr>
    </w:p>
    <w:p w14:paraId="5C690860" w14:textId="00D9A212" w:rsidR="00085633" w:rsidRDefault="00085633" w:rsidP="00085633">
      <w:pPr>
        <w:spacing w:after="240" w:line="360" w:lineRule="auto"/>
        <w:jc w:val="both"/>
        <w:rPr>
          <w:rFonts w:eastAsia="Calibri"/>
          <w:sz w:val="20"/>
          <w:szCs w:val="22"/>
          <w:lang w:eastAsia="en-US"/>
        </w:rPr>
      </w:pPr>
    </w:p>
    <w:p w14:paraId="382B4D6E" w14:textId="2FE9D642" w:rsidR="00085633" w:rsidRDefault="00085633" w:rsidP="00085633">
      <w:pPr>
        <w:spacing w:after="240" w:line="360" w:lineRule="auto"/>
        <w:jc w:val="both"/>
        <w:rPr>
          <w:rFonts w:eastAsia="Calibri"/>
          <w:sz w:val="20"/>
          <w:szCs w:val="22"/>
          <w:lang w:eastAsia="en-US"/>
        </w:rPr>
      </w:pPr>
    </w:p>
    <w:p w14:paraId="38CD64D0" w14:textId="208A375D" w:rsidR="00085633" w:rsidRDefault="00085633" w:rsidP="00085633">
      <w:pPr>
        <w:spacing w:after="240" w:line="360" w:lineRule="auto"/>
        <w:jc w:val="both"/>
        <w:rPr>
          <w:rFonts w:eastAsia="Calibri"/>
          <w:sz w:val="20"/>
          <w:szCs w:val="22"/>
          <w:lang w:eastAsia="en-US"/>
        </w:rPr>
      </w:pPr>
    </w:p>
    <w:p w14:paraId="717A9B69" w14:textId="5AF503FA" w:rsidR="00085633" w:rsidRDefault="00085633" w:rsidP="00085633">
      <w:pPr>
        <w:spacing w:after="240" w:line="360" w:lineRule="auto"/>
        <w:jc w:val="both"/>
        <w:rPr>
          <w:rFonts w:eastAsia="Calibri"/>
          <w:sz w:val="20"/>
          <w:szCs w:val="22"/>
          <w:lang w:eastAsia="en-US"/>
        </w:rPr>
      </w:pPr>
    </w:p>
    <w:tbl>
      <w:tblPr>
        <w:tblStyle w:val="TabloKlavuzu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85633" w:rsidRPr="00085633" w14:paraId="698183D8" w14:textId="77777777" w:rsidTr="00514E2A">
        <w:trPr>
          <w:trHeight w:val="1134"/>
        </w:trPr>
        <w:tc>
          <w:tcPr>
            <w:tcW w:w="8494" w:type="dxa"/>
            <w:vAlign w:val="center"/>
          </w:tcPr>
          <w:p w14:paraId="3E2D4374" w14:textId="77777777" w:rsidR="00085633" w:rsidRPr="00085633" w:rsidRDefault="00085633" w:rsidP="00085633">
            <w:pPr>
              <w:spacing w:after="240" w:line="360" w:lineRule="auto"/>
              <w:jc w:val="center"/>
              <w:rPr>
                <w:rFonts w:eastAsia="Calibri"/>
                <w:lang w:eastAsia="en-US"/>
              </w:rPr>
            </w:pPr>
            <w:r w:rsidRPr="00085633">
              <w:rPr>
                <w:rFonts w:eastAsia="Calibri"/>
                <w:b/>
                <w:lang w:eastAsia="en-US"/>
              </w:rPr>
              <w:t>Bilimsel Etiğe Uygunluk Sayfası</w:t>
            </w:r>
          </w:p>
        </w:tc>
      </w:tr>
      <w:tr w:rsidR="00085633" w:rsidRPr="00085633" w14:paraId="30A954C0" w14:textId="77777777" w:rsidTr="00514E2A">
        <w:trPr>
          <w:trHeight w:val="3969"/>
        </w:trPr>
        <w:tc>
          <w:tcPr>
            <w:tcW w:w="8494" w:type="dxa"/>
          </w:tcPr>
          <w:p w14:paraId="28ABD2FB" w14:textId="3A1A77B3" w:rsidR="00085633" w:rsidRPr="00085633" w:rsidRDefault="00085633" w:rsidP="00085633">
            <w:pPr>
              <w:spacing w:after="240" w:line="360" w:lineRule="auto"/>
              <w:jc w:val="both"/>
              <w:rPr>
                <w:rFonts w:eastAsia="Calibri"/>
                <w:lang w:eastAsia="en-US"/>
              </w:rPr>
            </w:pPr>
            <w:r w:rsidRPr="00085633">
              <w:rPr>
                <w:rFonts w:eastAsia="Calibri"/>
                <w:lang w:eastAsia="en-US"/>
              </w:rPr>
              <w:t>“</w:t>
            </w:r>
            <w:r w:rsidR="00AF488F" w:rsidRPr="006E58C7">
              <w:t xml:space="preserve">Yalın Üretim ve Yapay Zeka Teknikleri </w:t>
            </w:r>
            <w:proofErr w:type="gramStart"/>
            <w:r w:rsidR="00AF488F" w:rsidRPr="006E58C7">
              <w:t>İle</w:t>
            </w:r>
            <w:proofErr w:type="gramEnd"/>
            <w:r w:rsidR="00AF488F" w:rsidRPr="006E58C7">
              <w:t xml:space="preserve"> Üretim Süreçlerinin Analizi ve İyileştirilmesi</w:t>
            </w:r>
            <w:r w:rsidRPr="00085633">
              <w:rPr>
                <w:rFonts w:eastAsia="Calibri"/>
                <w:lang w:eastAsia="en-US"/>
              </w:rPr>
              <w:t>” isimli “Yüksek Lisans” tezim tarafımca intihal tespit programı ile incelenmiştir. Buna göre tezimde bilimsel etik ihlali ve intihal olarak nitelendirilebilecek herhangi bir durum olmadığını taahhüt ederim.</w:t>
            </w:r>
          </w:p>
          <w:p w14:paraId="62C9B508" w14:textId="18EEE8F9" w:rsidR="00085633" w:rsidRPr="00085633" w:rsidRDefault="00085633" w:rsidP="00085633">
            <w:pPr>
              <w:spacing w:after="240" w:line="360" w:lineRule="auto"/>
              <w:jc w:val="both"/>
              <w:rPr>
                <w:rFonts w:eastAsia="Calibri"/>
                <w:lang w:eastAsia="en-US"/>
              </w:rPr>
            </w:pPr>
            <w:r w:rsidRPr="00085633">
              <w:rPr>
                <w:rFonts w:eastAsia="Calibri"/>
                <w:lang w:eastAsia="en-US"/>
              </w:rPr>
              <w:t xml:space="preserve">Bu çalışmadaki tüm bilgilerin, akademik ve etik kurallara uygun bir biçimde elde edildiğini; aynı zamanda bu kural ve davranışların gerektirdiği gibi, bu çalışmanın özünde olmayan tüm materyal ve sonuçları tam olarak aktardığımı ve referans gösterdiğimi beyan ederim. </w:t>
            </w:r>
            <w:r w:rsidR="00C7388A">
              <w:rPr>
                <w:rFonts w:eastAsia="Calibri"/>
                <w:lang w:eastAsia="en-US"/>
              </w:rPr>
              <w:t>07</w:t>
            </w:r>
            <w:r w:rsidRPr="00085633">
              <w:rPr>
                <w:rFonts w:eastAsia="Calibri"/>
                <w:lang w:eastAsia="en-US"/>
              </w:rPr>
              <w:t>/</w:t>
            </w:r>
            <w:r w:rsidR="00C7388A">
              <w:rPr>
                <w:rFonts w:eastAsia="Calibri"/>
                <w:lang w:eastAsia="en-US"/>
              </w:rPr>
              <w:t>02</w:t>
            </w:r>
            <w:r w:rsidRPr="00085633">
              <w:rPr>
                <w:rFonts w:eastAsia="Calibri"/>
                <w:lang w:eastAsia="en-US"/>
              </w:rPr>
              <w:t>/20</w:t>
            </w:r>
            <w:r w:rsidR="00C7388A">
              <w:rPr>
                <w:rFonts w:eastAsia="Calibri"/>
                <w:lang w:eastAsia="en-US"/>
              </w:rPr>
              <w:t>25</w:t>
            </w: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2583"/>
            </w:tblGrid>
            <w:tr w:rsidR="00085633" w:rsidRPr="00085633" w14:paraId="332A905A" w14:textId="77777777" w:rsidTr="00514E2A">
              <w:trPr>
                <w:trHeight w:val="1014"/>
              </w:trPr>
              <w:tc>
                <w:tcPr>
                  <w:tcW w:w="5680" w:type="dxa"/>
                </w:tcPr>
                <w:p w14:paraId="6F32E98B" w14:textId="77777777" w:rsidR="00085633" w:rsidRPr="00085633" w:rsidRDefault="00085633" w:rsidP="00085633">
                  <w:pPr>
                    <w:spacing w:after="240" w:line="360" w:lineRule="auto"/>
                    <w:jc w:val="both"/>
                    <w:rPr>
                      <w:rFonts w:eastAsia="Calibri"/>
                      <w:lang w:eastAsia="en-US"/>
                    </w:rPr>
                  </w:pPr>
                </w:p>
              </w:tc>
              <w:tc>
                <w:tcPr>
                  <w:tcW w:w="2583" w:type="dxa"/>
                  <w:vAlign w:val="center"/>
                </w:tcPr>
                <w:p w14:paraId="0F365A15" w14:textId="77777777" w:rsidR="00085633" w:rsidRPr="00085633" w:rsidRDefault="00085633" w:rsidP="00085633">
                  <w:pPr>
                    <w:jc w:val="center"/>
                    <w:rPr>
                      <w:rFonts w:eastAsia="Calibri"/>
                      <w:lang w:eastAsia="en-US"/>
                    </w:rPr>
                  </w:pPr>
                  <w:r w:rsidRPr="00085633">
                    <w:rPr>
                      <w:rFonts w:eastAsia="Calibri"/>
                      <w:color w:val="BFBFBF"/>
                      <w:lang w:eastAsia="en-US"/>
                    </w:rPr>
                    <w:t>(İmza)</w:t>
                  </w:r>
                </w:p>
              </w:tc>
            </w:tr>
            <w:tr w:rsidR="00085633" w:rsidRPr="00085633" w14:paraId="64CDF952" w14:textId="77777777" w:rsidTr="00514E2A">
              <w:tc>
                <w:tcPr>
                  <w:tcW w:w="5680" w:type="dxa"/>
                </w:tcPr>
                <w:p w14:paraId="02F0936F" w14:textId="77777777" w:rsidR="00085633" w:rsidRPr="00085633" w:rsidRDefault="00085633" w:rsidP="00085633">
                  <w:pPr>
                    <w:spacing w:after="240" w:line="360" w:lineRule="auto"/>
                    <w:jc w:val="both"/>
                    <w:rPr>
                      <w:rFonts w:eastAsia="Calibri"/>
                      <w:lang w:eastAsia="en-US"/>
                    </w:rPr>
                  </w:pPr>
                </w:p>
              </w:tc>
              <w:tc>
                <w:tcPr>
                  <w:tcW w:w="2583" w:type="dxa"/>
                  <w:vAlign w:val="center"/>
                </w:tcPr>
                <w:p w14:paraId="6254A86B" w14:textId="782607A7" w:rsidR="00085633" w:rsidRPr="00085633" w:rsidRDefault="00C7388A" w:rsidP="00085633">
                  <w:pPr>
                    <w:jc w:val="center"/>
                    <w:rPr>
                      <w:rFonts w:eastAsia="Calibri"/>
                      <w:lang w:eastAsia="en-US"/>
                    </w:rPr>
                  </w:pPr>
                  <w:r>
                    <w:rPr>
                      <w:rFonts w:eastAsia="Calibri"/>
                      <w:b/>
                      <w:lang w:eastAsia="en-US"/>
                    </w:rPr>
                    <w:t>Yunus ÇETİNER</w:t>
                  </w:r>
                </w:p>
              </w:tc>
            </w:tr>
          </w:tbl>
          <w:p w14:paraId="4CE2B793" w14:textId="77777777" w:rsidR="00085633" w:rsidRPr="00085633" w:rsidRDefault="00085633" w:rsidP="00085633">
            <w:pPr>
              <w:spacing w:after="240" w:line="360" w:lineRule="auto"/>
              <w:jc w:val="both"/>
              <w:rPr>
                <w:rFonts w:eastAsia="Calibri"/>
                <w:lang w:eastAsia="en-US"/>
              </w:rPr>
            </w:pPr>
          </w:p>
        </w:tc>
      </w:tr>
    </w:tbl>
    <w:p w14:paraId="0109FF56" w14:textId="77777777" w:rsidR="00085633" w:rsidRDefault="00085633" w:rsidP="00085633">
      <w:pPr>
        <w:spacing w:after="240" w:line="360" w:lineRule="auto"/>
        <w:jc w:val="both"/>
        <w:rPr>
          <w:rFonts w:eastAsia="Calibri"/>
          <w:sz w:val="20"/>
          <w:szCs w:val="22"/>
          <w:lang w:eastAsia="en-US"/>
        </w:rPr>
        <w:sectPr w:rsidR="00085633" w:rsidSect="00E61D92">
          <w:pgSz w:w="11907" w:h="16840" w:code="9"/>
          <w:pgMar w:top="1134" w:right="1134" w:bottom="1701" w:left="1701" w:header="720" w:footer="720" w:gutter="0"/>
          <w:pgNumType w:fmt="lowerRoman" w:start="1"/>
          <w:cols w:space="720"/>
          <w:docGrid w:linePitch="360"/>
        </w:sectPr>
      </w:pPr>
    </w:p>
    <w:p w14:paraId="31A8E2EE" w14:textId="77777777" w:rsidR="00085633" w:rsidRPr="00C52EB0" w:rsidRDefault="00085633" w:rsidP="00085633">
      <w:pPr>
        <w:spacing w:line="360" w:lineRule="auto"/>
        <w:jc w:val="center"/>
        <w:rPr>
          <w:b/>
        </w:rPr>
      </w:pPr>
      <w:r w:rsidRPr="00C52EB0">
        <w:rPr>
          <w:b/>
        </w:rPr>
        <w:lastRenderedPageBreak/>
        <w:t>ÖZET</w:t>
      </w:r>
    </w:p>
    <w:p w14:paraId="37169370" w14:textId="07C3045A" w:rsidR="00085633" w:rsidRPr="00C52EB0" w:rsidRDefault="00085633" w:rsidP="00085633">
      <w:pPr>
        <w:spacing w:line="360" w:lineRule="auto"/>
        <w:jc w:val="center"/>
        <w:rPr>
          <w:b/>
        </w:rPr>
      </w:pPr>
    </w:p>
    <w:p w14:paraId="7822F465" w14:textId="0F47E345" w:rsidR="00085633" w:rsidRPr="00C52EB0" w:rsidRDefault="00FA0B58" w:rsidP="00085633">
      <w:pPr>
        <w:spacing w:line="360" w:lineRule="auto"/>
        <w:jc w:val="center"/>
        <w:rPr>
          <w:b/>
        </w:rPr>
      </w:pPr>
      <w:r>
        <w:rPr>
          <w:b/>
          <w:noProof/>
          <w:lang w:eastAsia="tr-TR"/>
        </w:rPr>
        <w:t>YALIN ÜRETİM VE YAPAY ZEKA TEKNİKLERİ İLE ÜRETİM SÜREÇLERİNİN ANALİZİ VE İYİLEŞTİRİLMESİ</w:t>
      </w:r>
    </w:p>
    <w:p w14:paraId="7006B62F" w14:textId="77777777" w:rsidR="00085633" w:rsidRPr="00C52EB0" w:rsidRDefault="00085633" w:rsidP="00085633">
      <w:pPr>
        <w:spacing w:line="360" w:lineRule="auto"/>
        <w:jc w:val="center"/>
        <w:rPr>
          <w:b/>
        </w:rPr>
      </w:pPr>
    </w:p>
    <w:p w14:paraId="4C880DB4" w14:textId="20707987" w:rsidR="00085633" w:rsidRPr="00C52EB0" w:rsidRDefault="00FA0B58" w:rsidP="00085633">
      <w:pPr>
        <w:spacing w:line="360" w:lineRule="auto"/>
        <w:jc w:val="center"/>
        <w:rPr>
          <w:b/>
        </w:rPr>
      </w:pPr>
      <w:r>
        <w:rPr>
          <w:b/>
        </w:rPr>
        <w:t>Yunus ÇETİNER</w:t>
      </w:r>
    </w:p>
    <w:p w14:paraId="1A828A22" w14:textId="77777777" w:rsidR="00085633" w:rsidRPr="00C52EB0" w:rsidRDefault="00085633" w:rsidP="00085633">
      <w:pPr>
        <w:spacing w:line="360" w:lineRule="auto"/>
        <w:jc w:val="center"/>
        <w:rPr>
          <w:b/>
        </w:rPr>
      </w:pPr>
    </w:p>
    <w:p w14:paraId="1CFA08BB" w14:textId="168B32ED" w:rsidR="00085633" w:rsidRDefault="00085633" w:rsidP="00085633">
      <w:pPr>
        <w:spacing w:line="360" w:lineRule="auto"/>
        <w:jc w:val="center"/>
        <w:rPr>
          <w:b/>
        </w:rPr>
      </w:pPr>
      <w:r w:rsidRPr="00C52EB0">
        <w:rPr>
          <w:b/>
        </w:rPr>
        <w:t xml:space="preserve">Yüksek Lisans Tezi, </w:t>
      </w:r>
      <w:r w:rsidRPr="00824517">
        <w:rPr>
          <w:b/>
        </w:rPr>
        <w:t>Erzincan Binali Yıldırım Üniversitesi</w:t>
      </w:r>
      <w:r w:rsidRPr="00C52EB0">
        <w:rPr>
          <w:b/>
        </w:rPr>
        <w:t xml:space="preserve">, </w:t>
      </w:r>
      <w:r>
        <w:rPr>
          <w:b/>
        </w:rPr>
        <w:t>Fen</w:t>
      </w:r>
      <w:r w:rsidRPr="00C52EB0">
        <w:rPr>
          <w:b/>
        </w:rPr>
        <w:t xml:space="preserve"> Bilimleri Enstitüsü, </w:t>
      </w:r>
    </w:p>
    <w:p w14:paraId="3F2DA143" w14:textId="12B44AB8" w:rsidR="00085633" w:rsidRPr="00C52EB0" w:rsidRDefault="00FA0B58" w:rsidP="00085633">
      <w:pPr>
        <w:spacing w:line="360" w:lineRule="auto"/>
        <w:jc w:val="center"/>
        <w:rPr>
          <w:b/>
        </w:rPr>
      </w:pPr>
      <w:r>
        <w:rPr>
          <w:b/>
        </w:rPr>
        <w:t>Yapay Zeka ve Robotik</w:t>
      </w:r>
      <w:r w:rsidR="00085633" w:rsidRPr="00C52EB0">
        <w:rPr>
          <w:b/>
        </w:rPr>
        <w:t xml:space="preserve"> Anabilim Dalı</w:t>
      </w:r>
    </w:p>
    <w:p w14:paraId="54904B13" w14:textId="6B4A2570" w:rsidR="00085633" w:rsidRPr="00C52EB0" w:rsidRDefault="00085633" w:rsidP="00FA0B58">
      <w:pPr>
        <w:spacing w:line="360" w:lineRule="auto"/>
        <w:jc w:val="center"/>
        <w:rPr>
          <w:b/>
        </w:rPr>
      </w:pPr>
      <w:r w:rsidRPr="00C52EB0">
        <w:rPr>
          <w:b/>
        </w:rPr>
        <w:t xml:space="preserve">Danışman: </w:t>
      </w:r>
      <w:r w:rsidR="00FA0B58">
        <w:rPr>
          <w:b/>
        </w:rPr>
        <w:t>Dr. Öğr. Üyesi Mehmet Kürşat ÖKSÜZ</w:t>
      </w:r>
    </w:p>
    <w:p w14:paraId="271DCA3F" w14:textId="6A0F0E8C" w:rsidR="00085633" w:rsidRPr="00C52EB0" w:rsidRDefault="00FA0B58" w:rsidP="00085633">
      <w:pPr>
        <w:spacing w:line="360" w:lineRule="auto"/>
        <w:jc w:val="center"/>
        <w:rPr>
          <w:b/>
        </w:rPr>
      </w:pPr>
      <w:r>
        <w:rPr>
          <w:b/>
        </w:rPr>
        <w:t>2025</w:t>
      </w:r>
      <w:r w:rsidR="00CD6096">
        <w:rPr>
          <w:b/>
        </w:rPr>
        <w:t xml:space="preserve">, </w:t>
      </w:r>
      <w:r w:rsidR="00526AC8">
        <w:rPr>
          <w:b/>
        </w:rPr>
        <w:t>8</w:t>
      </w:r>
      <w:r w:rsidR="002156B5">
        <w:rPr>
          <w:b/>
        </w:rPr>
        <w:t>1</w:t>
      </w:r>
      <w:r w:rsidR="00085633" w:rsidRPr="00C52EB0">
        <w:rPr>
          <w:b/>
        </w:rPr>
        <w:t xml:space="preserve"> sayfa</w:t>
      </w:r>
    </w:p>
    <w:p w14:paraId="3CE4A5AF" w14:textId="77777777" w:rsidR="00085633" w:rsidRPr="00C52EB0" w:rsidRDefault="00085633" w:rsidP="00085633">
      <w:pPr>
        <w:spacing w:line="360" w:lineRule="auto"/>
        <w:jc w:val="center"/>
        <w:rPr>
          <w:b/>
        </w:rPr>
      </w:pPr>
    </w:p>
    <w:p w14:paraId="48DD98D6" w14:textId="0C551779" w:rsidR="00946542" w:rsidRDefault="00946542" w:rsidP="00282BA7">
      <w:pPr>
        <w:spacing w:line="360" w:lineRule="auto"/>
        <w:jc w:val="both"/>
      </w:pPr>
      <w:r w:rsidRPr="00946542">
        <w:t xml:space="preserve">Rekabetin hızla arttığı üretim sektöründe, verimliliği artıran yenilikçi çözümler geliştirmek işletmeler için kaçınılmaz hale gelmiştir. Yalın üretim, israfları ortadan kaldırarak süreçleri daha verimli hale getirmeyi amaçlarken, yapay zeka büyük veri analitiği ve tahminleme yetenekleriyle üretim süreçlerini optimize etmeye yardımcı olmaktadır. Bu iki yaklaşımın entegrasyonu, modern üretim sistemlerinde verimlilik ve esneklik sağlamak için güçlü bir strateji sunmaktadır. </w:t>
      </w:r>
      <w:r w:rsidR="008C10FA" w:rsidRPr="008C10FA">
        <w:t>Bu çalışma</w:t>
      </w:r>
      <w:r w:rsidR="008C10FA">
        <w:t>da</w:t>
      </w:r>
      <w:r w:rsidR="008C10FA" w:rsidRPr="008C10FA">
        <w:t xml:space="preserve">, </w:t>
      </w:r>
      <w:r w:rsidR="008C10FA">
        <w:t xml:space="preserve">içecek üretimi yapan bir işletmede </w:t>
      </w:r>
      <w:r w:rsidR="008C10FA" w:rsidRPr="008C10FA">
        <w:t>yalın üretim prensipleri ve yapay zeka tekniklerinin entegrasyonu</w:t>
      </w:r>
      <w:r w:rsidR="008C10FA">
        <w:t xml:space="preserve">yla </w:t>
      </w:r>
      <w:r w:rsidR="008C10FA" w:rsidRPr="008C10FA">
        <w:t>üretim süreçlerinin analiz edilmesi ve iyileştirilmesi amaçla</w:t>
      </w:r>
      <w:r w:rsidR="008C10FA">
        <w:t>n</w:t>
      </w:r>
      <w:r w:rsidR="008C10FA" w:rsidRPr="008C10FA">
        <w:t>maktadır. Çalışma kapsamında,</w:t>
      </w:r>
      <w:r w:rsidR="008C10FA">
        <w:t xml:space="preserve"> öncelikle</w:t>
      </w:r>
      <w:r w:rsidR="008C10FA" w:rsidRPr="008C10FA">
        <w:t xml:space="preserve"> 5S yöntemi uygulanarak iş yeri organizasyonu ve süreç verimliliği artırılmış, ardından Değer Akış</w:t>
      </w:r>
      <w:r w:rsidR="000D06B0">
        <w:t>ı</w:t>
      </w:r>
      <w:r w:rsidR="008C10FA" w:rsidRPr="008C10FA">
        <w:t xml:space="preserve"> Haritalama tekniği ile mevcut üretim süreçleri detaylı şekilde analiz edilmiştir.</w:t>
      </w:r>
      <w:r w:rsidR="008C10FA">
        <w:t xml:space="preserve"> </w:t>
      </w:r>
      <w:r w:rsidR="008C10FA" w:rsidRPr="008C10FA">
        <w:t>Bu analizler sonucunda belirlenen iyileştirme fırsatları doğrultusunda üretim süreçlerinde verimliliği artırmaya yönelik aksiyonlar alınmıştır. Ayrıca, işletmenin 2022-2024 yıllarına ait satış verileri kullanılarak makine öğrenmesi teknikleri ile talep tahmini gerçekleştirilmiştir.</w:t>
      </w:r>
      <w:r w:rsidR="008C10FA" w:rsidRPr="008C10FA">
        <w:rPr>
          <w:b/>
          <w:bCs/>
        </w:rPr>
        <w:t xml:space="preserve"> </w:t>
      </w:r>
      <w:r w:rsidR="008C10FA" w:rsidRPr="008C10FA">
        <w:t>Böylece, gelecekteki üretim süreçlerinin daha etkin planlanması ve kaynak kullanımının optimize edilmesi hedeflenmiştir.</w:t>
      </w:r>
      <w:r w:rsidR="008C10FA">
        <w:t xml:space="preserve"> </w:t>
      </w:r>
      <w:r>
        <w:t>Sonuçlar</w:t>
      </w:r>
      <w:r w:rsidRPr="00946542">
        <w:t>, yalın üretim uygulamalarının üretim süreçlerinde önemli iyileştirmeler sunduğunu ve yapay zeka tabanlı tahminleme yöntemlerinin karar alma süreçlerine önemli katkılar sağladığını gösterm</w:t>
      </w:r>
      <w:r w:rsidR="00F17E84">
        <w:t>iştir.</w:t>
      </w:r>
    </w:p>
    <w:p w14:paraId="27495F9E" w14:textId="77777777" w:rsidR="00F17E84" w:rsidRDefault="00F17E84" w:rsidP="00282BA7">
      <w:pPr>
        <w:spacing w:line="360" w:lineRule="auto"/>
        <w:jc w:val="both"/>
      </w:pPr>
    </w:p>
    <w:p w14:paraId="4F208392" w14:textId="0AC6236A" w:rsidR="00243B8A" w:rsidRDefault="00085633" w:rsidP="007F7B5A">
      <w:pPr>
        <w:spacing w:line="360" w:lineRule="auto"/>
      </w:pPr>
      <w:r w:rsidRPr="00C52EB0">
        <w:rPr>
          <w:b/>
        </w:rPr>
        <w:t>Anahtar Kelimeler:</w:t>
      </w:r>
      <w:r w:rsidRPr="00C52EB0">
        <w:t xml:space="preserve"> </w:t>
      </w:r>
      <w:r w:rsidR="00AF488F">
        <w:t xml:space="preserve">5S, </w:t>
      </w:r>
      <w:r w:rsidR="00441C50">
        <w:t xml:space="preserve">Değer </w:t>
      </w:r>
      <w:r w:rsidR="00AF488F">
        <w:t>A</w:t>
      </w:r>
      <w:r w:rsidR="00441C50">
        <w:t>kış</w:t>
      </w:r>
      <w:r w:rsidR="000D06B0">
        <w:t>ı</w:t>
      </w:r>
      <w:r w:rsidR="00441C50">
        <w:t xml:space="preserve"> </w:t>
      </w:r>
      <w:r w:rsidR="00AF488F">
        <w:t>H</w:t>
      </w:r>
      <w:r w:rsidR="00441C50">
        <w:t xml:space="preserve">aritalama, Talep </w:t>
      </w:r>
      <w:r w:rsidR="000D06B0">
        <w:t>T</w:t>
      </w:r>
      <w:r w:rsidR="00441C50">
        <w:t xml:space="preserve">ahmini, Yalın </w:t>
      </w:r>
      <w:r w:rsidR="00AF488F">
        <w:t>Ü</w:t>
      </w:r>
      <w:r w:rsidR="00441C50">
        <w:t>retim,</w:t>
      </w:r>
      <w:r w:rsidR="00AF488F">
        <w:t xml:space="preserve"> Yapay Zeka</w:t>
      </w:r>
      <w:r w:rsidR="00441C50">
        <w:t xml:space="preserve"> </w:t>
      </w:r>
    </w:p>
    <w:p w14:paraId="518A2BA0" w14:textId="77777777" w:rsidR="000D06B0" w:rsidRDefault="000D06B0" w:rsidP="007F7B5A">
      <w:pPr>
        <w:spacing w:line="360" w:lineRule="auto"/>
      </w:pPr>
    </w:p>
    <w:p w14:paraId="7F189A37" w14:textId="77777777" w:rsidR="00243B8A" w:rsidRDefault="00243B8A" w:rsidP="007F7B5A">
      <w:pPr>
        <w:spacing w:line="360" w:lineRule="auto"/>
      </w:pPr>
    </w:p>
    <w:p w14:paraId="7089E945" w14:textId="77777777" w:rsidR="00243B8A" w:rsidRDefault="00243B8A" w:rsidP="007F7B5A">
      <w:pPr>
        <w:spacing w:line="360" w:lineRule="auto"/>
      </w:pPr>
    </w:p>
    <w:p w14:paraId="4DB51403" w14:textId="6DE11FB2" w:rsidR="00085633" w:rsidRPr="00C52EB0" w:rsidRDefault="00085633" w:rsidP="00243B8A">
      <w:pPr>
        <w:spacing w:line="360" w:lineRule="auto"/>
        <w:jc w:val="center"/>
        <w:rPr>
          <w:b/>
          <w:lang w:val="en-US"/>
        </w:rPr>
      </w:pPr>
      <w:r w:rsidRPr="00C52EB0">
        <w:rPr>
          <w:b/>
          <w:lang w:val="en-US"/>
        </w:rPr>
        <w:lastRenderedPageBreak/>
        <w:t>ABSTRACT</w:t>
      </w:r>
    </w:p>
    <w:p w14:paraId="36CDA3BD" w14:textId="3B7ADC5C" w:rsidR="00085633" w:rsidRPr="00C52EB0" w:rsidRDefault="00085633" w:rsidP="00085633">
      <w:pPr>
        <w:spacing w:line="360" w:lineRule="auto"/>
        <w:jc w:val="center"/>
        <w:rPr>
          <w:b/>
          <w:lang w:val="en-US"/>
        </w:rPr>
      </w:pPr>
    </w:p>
    <w:p w14:paraId="64DD75C0" w14:textId="77777777" w:rsidR="003E5971" w:rsidRDefault="003E5971" w:rsidP="00085633">
      <w:pPr>
        <w:spacing w:line="360" w:lineRule="auto"/>
        <w:jc w:val="center"/>
        <w:rPr>
          <w:b/>
        </w:rPr>
      </w:pPr>
      <w:r w:rsidRPr="003E5971">
        <w:rPr>
          <w:b/>
        </w:rPr>
        <w:t>ANALYSIS AND IMPROVEMENT OF PRODUCTION PROCESSES USING LEAN MANUFACTURING AND ARTIFICIAL INTELLIGENCE TECHNIQUES</w:t>
      </w:r>
    </w:p>
    <w:p w14:paraId="27A75E48" w14:textId="77777777" w:rsidR="003E5971" w:rsidRDefault="003E5971" w:rsidP="00085633">
      <w:pPr>
        <w:spacing w:line="360" w:lineRule="auto"/>
        <w:jc w:val="center"/>
        <w:rPr>
          <w:b/>
        </w:rPr>
      </w:pPr>
    </w:p>
    <w:p w14:paraId="5967A324" w14:textId="1EFB3EDD" w:rsidR="00085633" w:rsidRPr="00C52EB0" w:rsidRDefault="00A83BA2" w:rsidP="00085633">
      <w:pPr>
        <w:spacing w:line="360" w:lineRule="auto"/>
        <w:jc w:val="center"/>
        <w:rPr>
          <w:b/>
          <w:lang w:val="en-US"/>
        </w:rPr>
      </w:pPr>
      <w:r>
        <w:rPr>
          <w:b/>
          <w:lang w:val="en-US"/>
        </w:rPr>
        <w:t>Yunus ÇETİNER</w:t>
      </w:r>
    </w:p>
    <w:p w14:paraId="77EA8C9E" w14:textId="77777777" w:rsidR="00085633" w:rsidRPr="00C52EB0" w:rsidRDefault="00085633" w:rsidP="00085633">
      <w:pPr>
        <w:spacing w:line="360" w:lineRule="auto"/>
        <w:jc w:val="center"/>
        <w:rPr>
          <w:b/>
          <w:lang w:val="en-US"/>
        </w:rPr>
      </w:pPr>
    </w:p>
    <w:p w14:paraId="7C2182DB" w14:textId="732309B8" w:rsidR="00085633" w:rsidRDefault="00085633" w:rsidP="00085633">
      <w:pPr>
        <w:spacing w:line="360" w:lineRule="auto"/>
        <w:jc w:val="center"/>
        <w:rPr>
          <w:b/>
          <w:lang w:val="en-US"/>
        </w:rPr>
      </w:pPr>
      <w:r w:rsidRPr="00C52EB0">
        <w:rPr>
          <w:b/>
          <w:lang w:val="en-US"/>
        </w:rPr>
        <w:t xml:space="preserve">Master’s Thesis, </w:t>
      </w:r>
      <w:r w:rsidRPr="00824517">
        <w:rPr>
          <w:b/>
          <w:lang w:val="en-US"/>
        </w:rPr>
        <w:t xml:space="preserve">Erzincan </w:t>
      </w:r>
      <w:proofErr w:type="spellStart"/>
      <w:r w:rsidRPr="00824517">
        <w:rPr>
          <w:b/>
          <w:lang w:val="en-US"/>
        </w:rPr>
        <w:t>Binali</w:t>
      </w:r>
      <w:proofErr w:type="spellEnd"/>
      <w:r w:rsidRPr="00824517">
        <w:rPr>
          <w:b/>
          <w:lang w:val="en-US"/>
        </w:rPr>
        <w:t xml:space="preserve"> Yıldırım </w:t>
      </w:r>
      <w:r w:rsidRPr="00C52EB0">
        <w:rPr>
          <w:b/>
          <w:lang w:val="en-US"/>
        </w:rPr>
        <w:t xml:space="preserve">University, </w:t>
      </w:r>
      <w:r w:rsidRPr="00085633">
        <w:rPr>
          <w:b/>
          <w:lang w:val="en-US"/>
        </w:rPr>
        <w:t>Institute of Science and Technology</w:t>
      </w:r>
      <w:r w:rsidRPr="00C52EB0">
        <w:rPr>
          <w:b/>
          <w:lang w:val="en-US"/>
        </w:rPr>
        <w:t xml:space="preserve">, </w:t>
      </w:r>
    </w:p>
    <w:p w14:paraId="2CA5F655" w14:textId="3A20257E" w:rsidR="00085633" w:rsidRPr="006C7D99" w:rsidRDefault="00085633" w:rsidP="00085633">
      <w:pPr>
        <w:spacing w:line="360" w:lineRule="auto"/>
        <w:jc w:val="center"/>
        <w:rPr>
          <w:b/>
          <w:bCs/>
          <w:lang w:val="en-US"/>
        </w:rPr>
      </w:pPr>
      <w:r w:rsidRPr="00C52EB0">
        <w:rPr>
          <w:b/>
          <w:lang w:val="en-US"/>
        </w:rPr>
        <w:t xml:space="preserve">Department of </w:t>
      </w:r>
      <w:r w:rsidR="003E5971" w:rsidRPr="006C7D99">
        <w:rPr>
          <w:b/>
          <w:bCs/>
          <w:lang w:val="en-US"/>
        </w:rPr>
        <w:t>Artificial</w:t>
      </w:r>
      <w:r w:rsidR="00A83BA2" w:rsidRPr="006C7D99">
        <w:rPr>
          <w:b/>
          <w:bCs/>
          <w:lang w:val="en-US"/>
        </w:rPr>
        <w:t xml:space="preserve"> </w:t>
      </w:r>
      <w:r w:rsidR="003E5971" w:rsidRPr="006C7D99">
        <w:rPr>
          <w:b/>
          <w:bCs/>
          <w:lang w:val="en-US"/>
        </w:rPr>
        <w:t>Intelligence</w:t>
      </w:r>
      <w:r w:rsidR="00A83BA2" w:rsidRPr="006C7D99">
        <w:rPr>
          <w:b/>
          <w:bCs/>
          <w:lang w:val="en-US"/>
        </w:rPr>
        <w:t xml:space="preserve"> and </w:t>
      </w:r>
      <w:r w:rsidR="003E5971" w:rsidRPr="006C7D99">
        <w:rPr>
          <w:b/>
          <w:bCs/>
          <w:lang w:val="en-US"/>
        </w:rPr>
        <w:t>Robotics</w:t>
      </w:r>
    </w:p>
    <w:p w14:paraId="5DB8531E" w14:textId="14FAF336" w:rsidR="00085633" w:rsidRPr="00A83BA2" w:rsidRDefault="00085633" w:rsidP="00A83BA2">
      <w:pPr>
        <w:spacing w:line="360" w:lineRule="auto"/>
        <w:jc w:val="center"/>
        <w:rPr>
          <w:b/>
        </w:rPr>
      </w:pPr>
      <w:r>
        <w:rPr>
          <w:b/>
          <w:lang w:val="en-US"/>
        </w:rPr>
        <w:t xml:space="preserve">Advisor: </w:t>
      </w:r>
      <w:proofErr w:type="spellStart"/>
      <w:r w:rsidR="003E5971">
        <w:rPr>
          <w:b/>
        </w:rPr>
        <w:t>Assist</w:t>
      </w:r>
      <w:proofErr w:type="spellEnd"/>
      <w:r w:rsidR="003E5971">
        <w:rPr>
          <w:b/>
        </w:rPr>
        <w:t>. Prof.</w:t>
      </w:r>
      <w:r w:rsidR="00A83BA2">
        <w:rPr>
          <w:b/>
        </w:rPr>
        <w:t xml:space="preserve"> Mehmet Kürşat ÖKSÜZ</w:t>
      </w:r>
    </w:p>
    <w:p w14:paraId="03599E50" w14:textId="5555F58E" w:rsidR="00085633" w:rsidRPr="00C52EB0" w:rsidRDefault="00A83BA2" w:rsidP="00085633">
      <w:pPr>
        <w:spacing w:line="360" w:lineRule="auto"/>
        <w:jc w:val="center"/>
        <w:rPr>
          <w:b/>
          <w:lang w:val="en-US"/>
        </w:rPr>
      </w:pPr>
      <w:r>
        <w:rPr>
          <w:b/>
          <w:lang w:val="en-US"/>
        </w:rPr>
        <w:t>2025,</w:t>
      </w:r>
      <w:r w:rsidR="00085633" w:rsidRPr="00C52EB0">
        <w:rPr>
          <w:b/>
          <w:lang w:val="en-US"/>
        </w:rPr>
        <w:t xml:space="preserve"> </w:t>
      </w:r>
      <w:r w:rsidR="00526AC8">
        <w:rPr>
          <w:b/>
          <w:lang w:val="en-US"/>
        </w:rPr>
        <w:t>8</w:t>
      </w:r>
      <w:r w:rsidR="002156B5">
        <w:rPr>
          <w:b/>
          <w:lang w:val="en-US"/>
        </w:rPr>
        <w:t>1</w:t>
      </w:r>
      <w:r w:rsidR="00085633" w:rsidRPr="00C52EB0">
        <w:rPr>
          <w:b/>
          <w:lang w:val="en-US"/>
        </w:rPr>
        <w:t xml:space="preserve"> pages</w:t>
      </w:r>
    </w:p>
    <w:p w14:paraId="201B1292" w14:textId="77777777" w:rsidR="00085633" w:rsidRPr="00C52EB0" w:rsidRDefault="00085633" w:rsidP="00085633">
      <w:pPr>
        <w:spacing w:line="360" w:lineRule="auto"/>
        <w:jc w:val="center"/>
        <w:rPr>
          <w:b/>
          <w:lang w:val="en-US"/>
        </w:rPr>
      </w:pPr>
    </w:p>
    <w:p w14:paraId="7D41E18C" w14:textId="5D977C53" w:rsidR="00085633" w:rsidRPr="003E5971" w:rsidRDefault="003E5971" w:rsidP="00085633">
      <w:pPr>
        <w:spacing w:line="360" w:lineRule="auto"/>
        <w:jc w:val="both"/>
        <w:rPr>
          <w:rFonts w:eastAsia="Times New Roman"/>
          <w:lang w:val="en-US" w:eastAsia="tr-TR"/>
        </w:rPr>
      </w:pPr>
      <w:r w:rsidRPr="003E5971">
        <w:rPr>
          <w:rFonts w:eastAsia="Times New Roman"/>
          <w:lang w:val="en-US" w:eastAsia="tr-TR"/>
        </w:rPr>
        <w:t>In the rapidly growing competitive manufacturing sector, developing innovative solutions to enhance efficiency has become inevitable for businesses. While lean manufacturing aims to eliminate waste and improve process efficiency, artificial intelligence supports the optimization of manufacturing processes through big data analytics and predictive modeling. The integration of these two approaches presents a powerful strategy for achieving efficiency and flexibility in modern production systems. This study aims to analyze and improve production processes in a beverage manufacturing company through the integration of lean manufacturing principles and artificial intelligence techniques. Within the scope of the study, the 5S methodology was first implemented to enhance workplace organization and process efficiency, followed by an in-depth analysis of the existing production processes using the Value Stream Mapping technique. Based on the improvement opportunities identified through these analyses, actions were taken to increase efficiency in production processes. Additionally, the company’s sales data from 2022 to 2024 was utilized to develop demand forecasting models using machine learning techniques. This approach aims to enable more effective production planning and optimize resource utilization in the future. The results demonstrate that lean manufacturing applications provide significant improvements in production processes and that artificial intelligence-based forecasting methods contribute substantially to decision-making processes.</w:t>
      </w:r>
    </w:p>
    <w:p w14:paraId="402B3B02" w14:textId="77777777" w:rsidR="003E5971" w:rsidRPr="003E5971" w:rsidRDefault="003E5971" w:rsidP="00085633">
      <w:pPr>
        <w:spacing w:line="360" w:lineRule="auto"/>
        <w:jc w:val="both"/>
        <w:rPr>
          <w:b/>
          <w:lang w:val="en-US"/>
        </w:rPr>
      </w:pPr>
    </w:p>
    <w:p w14:paraId="13CFBEA3" w14:textId="6DBF192A" w:rsidR="00085633" w:rsidRPr="003E5971" w:rsidRDefault="00085633" w:rsidP="00085633">
      <w:pPr>
        <w:spacing w:line="360" w:lineRule="auto"/>
        <w:jc w:val="both"/>
        <w:rPr>
          <w:lang w:val="en-US"/>
        </w:rPr>
      </w:pPr>
      <w:r w:rsidRPr="003E5971">
        <w:rPr>
          <w:b/>
          <w:bCs/>
          <w:lang w:val="en-US"/>
        </w:rPr>
        <w:t>Keywords:</w:t>
      </w:r>
      <w:r w:rsidRPr="003E5971">
        <w:rPr>
          <w:lang w:val="en-US"/>
        </w:rPr>
        <w:t xml:space="preserve"> </w:t>
      </w:r>
      <w:r w:rsidR="003E5971">
        <w:rPr>
          <w:lang w:val="en-US"/>
        </w:rPr>
        <w:t xml:space="preserve">5S, </w:t>
      </w:r>
      <w:r w:rsidR="00A83BA2" w:rsidRPr="003E5971">
        <w:rPr>
          <w:lang w:val="en-US"/>
        </w:rPr>
        <w:t xml:space="preserve">Value </w:t>
      </w:r>
      <w:r w:rsidR="003E5971" w:rsidRPr="003E5971">
        <w:rPr>
          <w:lang w:val="en-US"/>
        </w:rPr>
        <w:t>S</w:t>
      </w:r>
      <w:r w:rsidR="00A83BA2" w:rsidRPr="003E5971">
        <w:rPr>
          <w:lang w:val="en-US"/>
        </w:rPr>
        <w:t xml:space="preserve">tream </w:t>
      </w:r>
      <w:r w:rsidR="003E5971" w:rsidRPr="003E5971">
        <w:rPr>
          <w:lang w:val="en-US"/>
        </w:rPr>
        <w:t>M</w:t>
      </w:r>
      <w:r w:rsidR="00A83BA2" w:rsidRPr="003E5971">
        <w:rPr>
          <w:lang w:val="en-US"/>
        </w:rPr>
        <w:t xml:space="preserve">apping, Demand </w:t>
      </w:r>
      <w:r w:rsidR="003E5971" w:rsidRPr="003E5971">
        <w:rPr>
          <w:lang w:val="en-US"/>
        </w:rPr>
        <w:t>F</w:t>
      </w:r>
      <w:r w:rsidR="00A83BA2" w:rsidRPr="003E5971">
        <w:rPr>
          <w:lang w:val="en-US"/>
        </w:rPr>
        <w:t xml:space="preserve">orecasting, Lean </w:t>
      </w:r>
      <w:r w:rsidR="003E5971" w:rsidRPr="003E5971">
        <w:rPr>
          <w:lang w:val="en-US"/>
        </w:rPr>
        <w:t>M</w:t>
      </w:r>
      <w:r w:rsidR="00A83BA2" w:rsidRPr="003E5971">
        <w:rPr>
          <w:lang w:val="en-US"/>
        </w:rPr>
        <w:t xml:space="preserve">anufacturing, </w:t>
      </w:r>
      <w:r w:rsidR="003E5971">
        <w:rPr>
          <w:rFonts w:eastAsia="Times New Roman"/>
          <w:lang w:val="en-US" w:eastAsia="tr-TR"/>
        </w:rPr>
        <w:t>A</w:t>
      </w:r>
      <w:r w:rsidR="003E5971" w:rsidRPr="003E5971">
        <w:rPr>
          <w:rFonts w:eastAsia="Times New Roman"/>
          <w:lang w:val="en-US" w:eastAsia="tr-TR"/>
        </w:rPr>
        <w:t xml:space="preserve">rtificial </w:t>
      </w:r>
      <w:r w:rsidR="003E5971">
        <w:rPr>
          <w:rFonts w:eastAsia="Times New Roman"/>
          <w:lang w:val="en-US" w:eastAsia="tr-TR"/>
        </w:rPr>
        <w:t>I</w:t>
      </w:r>
      <w:r w:rsidR="003E5971" w:rsidRPr="003E5971">
        <w:rPr>
          <w:rFonts w:eastAsia="Times New Roman"/>
          <w:lang w:val="en-US" w:eastAsia="tr-TR"/>
        </w:rPr>
        <w:t>ntelligence</w:t>
      </w:r>
    </w:p>
    <w:p w14:paraId="53C15A10" w14:textId="7E6895AB" w:rsidR="00085633" w:rsidRDefault="00085633" w:rsidP="00085633">
      <w:pPr>
        <w:spacing w:line="360" w:lineRule="auto"/>
        <w:jc w:val="both"/>
      </w:pPr>
    </w:p>
    <w:p w14:paraId="24103684" w14:textId="62D21B2B" w:rsidR="00085633" w:rsidRDefault="00085633" w:rsidP="00085633">
      <w:pPr>
        <w:spacing w:line="360" w:lineRule="auto"/>
        <w:jc w:val="both"/>
      </w:pPr>
    </w:p>
    <w:p w14:paraId="31692D91" w14:textId="12210B38" w:rsidR="00085633" w:rsidRDefault="00085633" w:rsidP="00085633">
      <w:pPr>
        <w:spacing w:line="360" w:lineRule="auto"/>
        <w:jc w:val="both"/>
      </w:pPr>
    </w:p>
    <w:p w14:paraId="18B81AB8" w14:textId="29B68918" w:rsidR="00085633" w:rsidRDefault="00085633" w:rsidP="00085633">
      <w:pPr>
        <w:spacing w:line="360" w:lineRule="auto"/>
        <w:jc w:val="both"/>
      </w:pPr>
    </w:p>
    <w:p w14:paraId="43676EF7" w14:textId="77777777" w:rsidR="00085633" w:rsidRPr="00085633" w:rsidRDefault="00085633" w:rsidP="00085633">
      <w:pPr>
        <w:keepNext/>
        <w:keepLines/>
        <w:spacing w:after="480"/>
        <w:jc w:val="center"/>
        <w:outlineLvl w:val="0"/>
        <w:rPr>
          <w:rFonts w:eastAsia="Times New Roman"/>
          <w:b/>
          <w:szCs w:val="32"/>
          <w:lang w:eastAsia="en-US"/>
        </w:rPr>
      </w:pPr>
      <w:bookmarkStart w:id="0" w:name="_Toc494715709"/>
      <w:bookmarkStart w:id="1" w:name="_Toc511128588"/>
      <w:bookmarkStart w:id="2" w:name="_Toc17800814"/>
      <w:r w:rsidRPr="00085633">
        <w:rPr>
          <w:rFonts w:eastAsia="Times New Roman"/>
          <w:b/>
          <w:szCs w:val="32"/>
          <w:lang w:eastAsia="en-US"/>
        </w:rPr>
        <w:t>TEŞEKKÜR</w:t>
      </w:r>
      <w:bookmarkEnd w:id="0"/>
      <w:bookmarkEnd w:id="1"/>
      <w:bookmarkEnd w:id="2"/>
    </w:p>
    <w:p w14:paraId="7B5B8913" w14:textId="77777777" w:rsidR="00C36233" w:rsidRDefault="00C36233" w:rsidP="00073614">
      <w:pPr>
        <w:pStyle w:val="GvdeMetni3"/>
        <w:spacing w:after="240" w:line="360" w:lineRule="auto"/>
        <w:jc w:val="both"/>
        <w:rPr>
          <w:sz w:val="24"/>
        </w:rPr>
      </w:pPr>
      <w:r>
        <w:rPr>
          <w:sz w:val="24"/>
        </w:rPr>
        <w:t xml:space="preserve">Eğitimin ve gelişimin sonunun olmadığını düşünerek çıktığım bu zahmetli yolda benden desteklerini asla esirgemeyen ve her zaman yardımcı olan danışman hocam Dr. Öğr. Üyesi Mehmet Kürşat </w:t>
      </w:r>
      <w:proofErr w:type="spellStart"/>
      <w:r>
        <w:rPr>
          <w:sz w:val="24"/>
        </w:rPr>
        <w:t>ÖKSÜZ’e</w:t>
      </w:r>
      <w:proofErr w:type="spellEnd"/>
      <w:r>
        <w:rPr>
          <w:sz w:val="24"/>
        </w:rPr>
        <w:t xml:space="preserve"> ve Dr. Öğr. Üyesi Volkan KAYA hocalarıma sonsuz teşekkürü borç bilirim.</w:t>
      </w:r>
    </w:p>
    <w:p w14:paraId="01A6A800" w14:textId="77777777" w:rsidR="00C36233" w:rsidRDefault="00C36233" w:rsidP="00C36233">
      <w:pPr>
        <w:pStyle w:val="GvdeMetni3"/>
        <w:spacing w:line="360" w:lineRule="auto"/>
        <w:rPr>
          <w:sz w:val="24"/>
        </w:rPr>
      </w:pPr>
    </w:p>
    <w:p w14:paraId="7187B27B" w14:textId="77777777" w:rsidR="00C36233" w:rsidRDefault="00C36233" w:rsidP="00C36233">
      <w:pPr>
        <w:pStyle w:val="GvdeMetni3"/>
        <w:spacing w:after="0" w:line="360" w:lineRule="auto"/>
        <w:rPr>
          <w:sz w:val="24"/>
        </w:rPr>
      </w:pPr>
      <w:r>
        <w:rPr>
          <w:sz w:val="24"/>
        </w:rPr>
        <w:t>Yunus ÇETİNER</w:t>
      </w:r>
    </w:p>
    <w:p w14:paraId="7DD71882" w14:textId="5BF11C61" w:rsidR="00C36233" w:rsidRDefault="00C36233" w:rsidP="00C36233">
      <w:pPr>
        <w:pStyle w:val="AralkYok"/>
        <w:jc w:val="left"/>
      </w:pPr>
      <w:r>
        <w:t>Şubat, 2024</w:t>
      </w:r>
    </w:p>
    <w:p w14:paraId="5AB62CB1" w14:textId="77777777" w:rsidR="00085633" w:rsidRDefault="00085633" w:rsidP="00085633">
      <w:pPr>
        <w:spacing w:line="360" w:lineRule="auto"/>
        <w:jc w:val="both"/>
      </w:pPr>
    </w:p>
    <w:p w14:paraId="70F320F4" w14:textId="77777777" w:rsidR="00085633" w:rsidRDefault="00085633" w:rsidP="00085633">
      <w:pPr>
        <w:spacing w:line="360" w:lineRule="auto"/>
        <w:jc w:val="both"/>
        <w:rPr>
          <w:b/>
        </w:rPr>
      </w:pPr>
    </w:p>
    <w:p w14:paraId="7D998751" w14:textId="77777777" w:rsidR="00085633" w:rsidRDefault="00085633" w:rsidP="005E11CB">
      <w:pPr>
        <w:spacing w:line="360" w:lineRule="auto"/>
        <w:jc w:val="center"/>
        <w:rPr>
          <w:b/>
        </w:rPr>
      </w:pPr>
    </w:p>
    <w:p w14:paraId="0B388250" w14:textId="77777777" w:rsidR="00085633" w:rsidRDefault="00085633" w:rsidP="005E11CB">
      <w:pPr>
        <w:spacing w:line="360" w:lineRule="auto"/>
        <w:jc w:val="center"/>
        <w:rPr>
          <w:b/>
        </w:rPr>
      </w:pPr>
    </w:p>
    <w:p w14:paraId="783B38F0" w14:textId="77777777" w:rsidR="00085633" w:rsidRDefault="00085633" w:rsidP="005E11CB">
      <w:pPr>
        <w:spacing w:line="360" w:lineRule="auto"/>
        <w:jc w:val="center"/>
        <w:rPr>
          <w:b/>
        </w:rPr>
      </w:pPr>
    </w:p>
    <w:p w14:paraId="61406535" w14:textId="77777777" w:rsidR="00085633" w:rsidRDefault="00085633" w:rsidP="005E11CB">
      <w:pPr>
        <w:spacing w:line="360" w:lineRule="auto"/>
        <w:jc w:val="center"/>
        <w:rPr>
          <w:b/>
        </w:rPr>
      </w:pPr>
    </w:p>
    <w:p w14:paraId="058CA4B5" w14:textId="77777777" w:rsidR="00085633" w:rsidRDefault="00085633" w:rsidP="005E11CB">
      <w:pPr>
        <w:spacing w:line="360" w:lineRule="auto"/>
        <w:jc w:val="center"/>
        <w:rPr>
          <w:b/>
        </w:rPr>
        <w:sectPr w:rsidR="00085633" w:rsidSect="00191B19">
          <w:footerReference w:type="default" r:id="rId8"/>
          <w:pgSz w:w="11907" w:h="16840" w:code="9"/>
          <w:pgMar w:top="1134" w:right="1134" w:bottom="1701" w:left="1701" w:header="720" w:footer="720" w:gutter="0"/>
          <w:pgNumType w:fmt="lowerRoman" w:start="1"/>
          <w:cols w:space="720"/>
          <w:docGrid w:linePitch="360"/>
        </w:sectPr>
      </w:pPr>
    </w:p>
    <w:p w14:paraId="59323AFF" w14:textId="4F0B74CC" w:rsidR="005E11CB" w:rsidRPr="005E11CB" w:rsidRDefault="005E11CB" w:rsidP="005E11CB">
      <w:pPr>
        <w:spacing w:line="360" w:lineRule="auto"/>
        <w:jc w:val="center"/>
        <w:rPr>
          <w:b/>
        </w:rPr>
      </w:pPr>
      <w:r w:rsidRPr="005E11CB">
        <w:rPr>
          <w:b/>
        </w:rPr>
        <w:lastRenderedPageBreak/>
        <w:t>İÇİNDEKİLER</w:t>
      </w:r>
    </w:p>
    <w:p w14:paraId="770E3BA6" w14:textId="77777777" w:rsidR="005E11CB" w:rsidRPr="005E11CB" w:rsidRDefault="005E11CB" w:rsidP="005E11CB">
      <w:pPr>
        <w:spacing w:line="360" w:lineRule="auto"/>
        <w:rPr>
          <w:b/>
        </w:rPr>
      </w:pPr>
    </w:p>
    <w:p w14:paraId="16D2AC14" w14:textId="5E5CA287" w:rsidR="005E11CB" w:rsidRPr="005E11CB" w:rsidRDefault="005E11CB" w:rsidP="002C61E8">
      <w:pPr>
        <w:tabs>
          <w:tab w:val="right" w:leader="dot" w:pos="8505"/>
        </w:tabs>
        <w:spacing w:line="360" w:lineRule="auto"/>
      </w:pPr>
      <w:r w:rsidRPr="005E11CB">
        <w:t>ÖZET</w:t>
      </w:r>
      <w:r w:rsidRPr="005E11CB">
        <w:tab/>
      </w:r>
      <w:r w:rsidR="00191B19">
        <w:t>i</w:t>
      </w:r>
    </w:p>
    <w:p w14:paraId="48B928D6" w14:textId="55894B8E" w:rsidR="00191B19" w:rsidRDefault="005E11CB" w:rsidP="002C61E8">
      <w:pPr>
        <w:tabs>
          <w:tab w:val="right" w:leader="dot" w:pos="8505"/>
        </w:tabs>
        <w:spacing w:line="360" w:lineRule="auto"/>
      </w:pPr>
      <w:r w:rsidRPr="005E11CB">
        <w:t>ABSTRACT</w:t>
      </w:r>
      <w:r w:rsidRPr="005E11CB">
        <w:tab/>
      </w:r>
      <w:r w:rsidR="00191B19">
        <w:t>ii</w:t>
      </w:r>
    </w:p>
    <w:p w14:paraId="6DCDE58F" w14:textId="460ECE1A" w:rsidR="00191B19" w:rsidRDefault="00191B19" w:rsidP="00191B19">
      <w:pPr>
        <w:tabs>
          <w:tab w:val="right" w:leader="dot" w:pos="8505"/>
        </w:tabs>
        <w:spacing w:line="360" w:lineRule="auto"/>
      </w:pPr>
      <w:r w:rsidRPr="005E11CB">
        <w:t>TEŞEKKÜR</w:t>
      </w:r>
      <w:r w:rsidRPr="005E11CB">
        <w:tab/>
      </w:r>
      <w:r>
        <w:t>iii</w:t>
      </w:r>
    </w:p>
    <w:p w14:paraId="0F246453" w14:textId="097D27C6" w:rsidR="00191B19" w:rsidRDefault="00191B19" w:rsidP="002C61E8">
      <w:pPr>
        <w:tabs>
          <w:tab w:val="right" w:leader="dot" w:pos="8505"/>
        </w:tabs>
        <w:spacing w:line="360" w:lineRule="auto"/>
      </w:pPr>
      <w:r>
        <w:t>İÇİNDEKİLER</w:t>
      </w:r>
      <w:r w:rsidRPr="005E11CB">
        <w:tab/>
        <w:t>iv</w:t>
      </w:r>
    </w:p>
    <w:p w14:paraId="5AC652CF" w14:textId="5AA6A70E" w:rsidR="005E11CB" w:rsidRDefault="00E85EC5" w:rsidP="002C61E8">
      <w:pPr>
        <w:tabs>
          <w:tab w:val="right" w:leader="dot" w:pos="8505"/>
        </w:tabs>
        <w:spacing w:line="360" w:lineRule="auto"/>
      </w:pPr>
      <w:r>
        <w:t>TABLOLAR</w:t>
      </w:r>
      <w:r w:rsidR="005E11CB" w:rsidRPr="005E11CB">
        <w:t xml:space="preserve"> DİZİNİ</w:t>
      </w:r>
      <w:r w:rsidR="005E11CB" w:rsidRPr="005E11CB">
        <w:tab/>
      </w:r>
      <w:r w:rsidR="00191B19" w:rsidRPr="005E11CB">
        <w:t xml:space="preserve">v </w:t>
      </w:r>
    </w:p>
    <w:p w14:paraId="0563B900" w14:textId="10282821" w:rsidR="00E85EC5" w:rsidRPr="005E11CB" w:rsidRDefault="00E85EC5" w:rsidP="002C61E8">
      <w:pPr>
        <w:tabs>
          <w:tab w:val="right" w:leader="dot" w:pos="8505"/>
        </w:tabs>
        <w:spacing w:line="360" w:lineRule="auto"/>
      </w:pPr>
      <w:r>
        <w:t>ŞEKİLLER DİZİNİ</w:t>
      </w:r>
      <w:r>
        <w:tab/>
      </w:r>
      <w:r w:rsidR="00191B19" w:rsidRPr="005E11CB">
        <w:t>vi</w:t>
      </w:r>
      <w:r w:rsidR="00191B19">
        <w:t xml:space="preserve"> </w:t>
      </w:r>
    </w:p>
    <w:p w14:paraId="5DBCFAC2" w14:textId="471BD025" w:rsidR="005E11CB" w:rsidRPr="005E11CB" w:rsidRDefault="00E85EC5" w:rsidP="002C61E8">
      <w:pPr>
        <w:tabs>
          <w:tab w:val="right" w:leader="dot" w:pos="8505"/>
        </w:tabs>
        <w:spacing w:line="360" w:lineRule="auto"/>
      </w:pPr>
      <w:r>
        <w:t xml:space="preserve">SİMGELER VE </w:t>
      </w:r>
      <w:r w:rsidR="005E11CB" w:rsidRPr="005E11CB">
        <w:t>KISALTMALAR</w:t>
      </w:r>
      <w:r>
        <w:t xml:space="preserve"> DİZİNİ</w:t>
      </w:r>
      <w:r w:rsidR="005E11CB" w:rsidRPr="005E11CB">
        <w:tab/>
      </w:r>
      <w:r w:rsidR="00191B19">
        <w:t>vii</w:t>
      </w:r>
      <w:r w:rsidR="00191B19" w:rsidRPr="005E11CB">
        <w:t xml:space="preserve"> </w:t>
      </w:r>
    </w:p>
    <w:p w14:paraId="35ECC270" w14:textId="77777777" w:rsidR="005E11CB" w:rsidRPr="005E11CB" w:rsidRDefault="005E11CB" w:rsidP="002C61E8">
      <w:pPr>
        <w:tabs>
          <w:tab w:val="right" w:leader="dot" w:pos="8505"/>
        </w:tabs>
        <w:spacing w:line="360" w:lineRule="auto"/>
      </w:pPr>
      <w:r w:rsidRPr="005E11CB">
        <w:t>1.GİRİŞ</w:t>
      </w:r>
      <w:r w:rsidRPr="005E11CB">
        <w:tab/>
        <w:t>1</w:t>
      </w:r>
    </w:p>
    <w:p w14:paraId="281DB6A7" w14:textId="33F59247" w:rsidR="005E11CB" w:rsidRPr="005E11CB" w:rsidRDefault="001E03B1" w:rsidP="002C61E8">
      <w:pPr>
        <w:tabs>
          <w:tab w:val="right" w:leader="dot" w:pos="8505"/>
        </w:tabs>
        <w:spacing w:line="360" w:lineRule="auto"/>
      </w:pPr>
      <w:r>
        <w:t xml:space="preserve">2. </w:t>
      </w:r>
      <w:r w:rsidR="000542F8" w:rsidRPr="000542F8">
        <w:t>KAVRAMSAL ÇERÇEVE VE İLGİLİ ÇALIŞMALAR</w:t>
      </w:r>
      <w:r w:rsidR="005E11CB" w:rsidRPr="005E11CB">
        <w:tab/>
      </w:r>
      <w:r w:rsidR="005538AD">
        <w:t>3</w:t>
      </w:r>
    </w:p>
    <w:p w14:paraId="29A93D0C" w14:textId="6D7EE0E2" w:rsidR="005E11CB" w:rsidRPr="005E11CB" w:rsidRDefault="001E03B1" w:rsidP="002C61E8">
      <w:pPr>
        <w:tabs>
          <w:tab w:val="right" w:leader="dot" w:pos="8505"/>
        </w:tabs>
        <w:spacing w:line="360" w:lineRule="auto"/>
      </w:pPr>
      <w:r>
        <w:t xml:space="preserve">3. </w:t>
      </w:r>
      <w:r w:rsidR="00BE02AF">
        <w:t>YÖNTEM</w:t>
      </w:r>
      <w:r w:rsidR="005E11CB" w:rsidRPr="005E11CB">
        <w:tab/>
      </w:r>
      <w:r w:rsidR="005538AD">
        <w:t>8</w:t>
      </w:r>
    </w:p>
    <w:p w14:paraId="5C97CED3" w14:textId="6A6BEF3C" w:rsidR="005E11CB" w:rsidRPr="005E11CB" w:rsidRDefault="005E11CB" w:rsidP="002C61E8">
      <w:pPr>
        <w:tabs>
          <w:tab w:val="right" w:leader="dot" w:pos="8505"/>
        </w:tabs>
        <w:spacing w:line="360" w:lineRule="auto"/>
        <w:rPr>
          <w:bCs/>
        </w:rPr>
      </w:pPr>
      <w:r w:rsidRPr="005E11CB">
        <w:rPr>
          <w:bCs/>
        </w:rPr>
        <w:t xml:space="preserve">3.1. </w:t>
      </w:r>
      <w:r w:rsidR="005538AD">
        <w:t>Yalın</w:t>
      </w:r>
      <w:r w:rsidR="00631D38">
        <w:t xml:space="preserve"> Üretim Teknikleri</w:t>
      </w:r>
      <w:r w:rsidRPr="005E11CB">
        <w:rPr>
          <w:bCs/>
        </w:rPr>
        <w:tab/>
      </w:r>
      <w:r w:rsidR="00BB2316">
        <w:rPr>
          <w:bCs/>
        </w:rPr>
        <w:t>8</w:t>
      </w:r>
    </w:p>
    <w:p w14:paraId="56EA4112" w14:textId="25046393" w:rsidR="00F04CEF" w:rsidRDefault="00F04CEF" w:rsidP="002C61E8">
      <w:pPr>
        <w:tabs>
          <w:tab w:val="right" w:leader="dot" w:pos="8505"/>
        </w:tabs>
        <w:spacing w:line="360" w:lineRule="auto"/>
        <w:rPr>
          <w:rFonts w:eastAsia="TimesNewRoman"/>
          <w:bCs/>
        </w:rPr>
      </w:pPr>
      <w:r>
        <w:rPr>
          <w:rFonts w:eastAsia="TimesNewRoman"/>
          <w:bCs/>
        </w:rPr>
        <w:t>3</w:t>
      </w:r>
      <w:r w:rsidR="009E60EF">
        <w:rPr>
          <w:rFonts w:eastAsia="TimesNewRoman"/>
          <w:bCs/>
        </w:rPr>
        <w:t>.1.1. 5S çalışması</w:t>
      </w:r>
      <w:r w:rsidRPr="005E11CB">
        <w:rPr>
          <w:rFonts w:eastAsia="TimesNewRoman"/>
          <w:bCs/>
        </w:rPr>
        <w:tab/>
      </w:r>
      <w:r w:rsidR="00BB2316">
        <w:rPr>
          <w:rFonts w:eastAsia="TimesNewRoman"/>
          <w:bCs/>
        </w:rPr>
        <w:t>21</w:t>
      </w:r>
    </w:p>
    <w:p w14:paraId="32FC3F48" w14:textId="18D36F98" w:rsidR="009E60EF" w:rsidRDefault="009E60EF" w:rsidP="002C61E8">
      <w:pPr>
        <w:tabs>
          <w:tab w:val="right" w:leader="dot" w:pos="8505"/>
        </w:tabs>
        <w:spacing w:line="360" w:lineRule="auto"/>
        <w:rPr>
          <w:rFonts w:eastAsia="TimesNewRoman"/>
          <w:bCs/>
        </w:rPr>
      </w:pPr>
      <w:r>
        <w:rPr>
          <w:rFonts w:eastAsia="TimesNewRoman"/>
          <w:bCs/>
        </w:rPr>
        <w:t>3.1.2. Değer akış haritalama</w:t>
      </w:r>
      <w:r>
        <w:rPr>
          <w:rFonts w:eastAsia="TimesNewRoman"/>
          <w:bCs/>
        </w:rPr>
        <w:tab/>
      </w:r>
      <w:r w:rsidR="00174F47">
        <w:rPr>
          <w:rFonts w:eastAsia="TimesNewRoman"/>
          <w:bCs/>
        </w:rPr>
        <w:t>26</w:t>
      </w:r>
    </w:p>
    <w:p w14:paraId="5D67B25B" w14:textId="1881682E" w:rsidR="005538AD" w:rsidRDefault="00174F47" w:rsidP="002C61E8">
      <w:pPr>
        <w:tabs>
          <w:tab w:val="right" w:leader="dot" w:pos="8505"/>
        </w:tabs>
        <w:spacing w:line="360" w:lineRule="auto"/>
        <w:rPr>
          <w:rFonts w:eastAsia="TimesNewRoman"/>
          <w:bCs/>
        </w:rPr>
      </w:pPr>
      <w:r>
        <w:rPr>
          <w:rFonts w:eastAsia="TimesNewRoman"/>
          <w:bCs/>
        </w:rPr>
        <w:t>3.2. Üretim Sistemi</w:t>
      </w:r>
      <w:r>
        <w:rPr>
          <w:rFonts w:eastAsia="TimesNewRoman"/>
          <w:bCs/>
        </w:rPr>
        <w:tab/>
        <w:t>36</w:t>
      </w:r>
    </w:p>
    <w:p w14:paraId="3658D95A" w14:textId="24018F27" w:rsidR="005538AD" w:rsidRDefault="00174F47" w:rsidP="002C61E8">
      <w:pPr>
        <w:tabs>
          <w:tab w:val="right" w:leader="dot" w:pos="8505"/>
        </w:tabs>
        <w:spacing w:line="360" w:lineRule="auto"/>
        <w:rPr>
          <w:rFonts w:eastAsia="TimesNewRoman"/>
          <w:bCs/>
        </w:rPr>
      </w:pPr>
      <w:r>
        <w:rPr>
          <w:rFonts w:eastAsia="TimesNewRoman"/>
          <w:bCs/>
        </w:rPr>
        <w:t>3.3. Yapay Zeka Teknikleri</w:t>
      </w:r>
      <w:r>
        <w:rPr>
          <w:rFonts w:eastAsia="TimesNewRoman"/>
          <w:bCs/>
        </w:rPr>
        <w:tab/>
        <w:t>37</w:t>
      </w:r>
    </w:p>
    <w:p w14:paraId="3FBAA34F" w14:textId="3052293B" w:rsidR="005538AD" w:rsidRDefault="00174F47" w:rsidP="002C61E8">
      <w:pPr>
        <w:tabs>
          <w:tab w:val="right" w:leader="dot" w:pos="8505"/>
        </w:tabs>
        <w:spacing w:line="360" w:lineRule="auto"/>
        <w:rPr>
          <w:rFonts w:eastAsia="TimesNewRoman"/>
          <w:bCs/>
        </w:rPr>
      </w:pPr>
      <w:r>
        <w:rPr>
          <w:rFonts w:eastAsia="TimesNewRoman"/>
          <w:bCs/>
        </w:rPr>
        <w:t>3.3.1. Talep Tahmini</w:t>
      </w:r>
      <w:r w:rsidR="003F0022">
        <w:rPr>
          <w:rFonts w:eastAsia="TimesNewRoman"/>
          <w:bCs/>
        </w:rPr>
        <w:tab/>
        <w:t>41</w:t>
      </w:r>
    </w:p>
    <w:p w14:paraId="6FBAECAF" w14:textId="3B4DCCC6" w:rsidR="005E11CB" w:rsidRDefault="001E03B1" w:rsidP="002C61E8">
      <w:pPr>
        <w:tabs>
          <w:tab w:val="right" w:leader="dot" w:pos="8505"/>
        </w:tabs>
        <w:spacing w:line="360" w:lineRule="auto"/>
      </w:pPr>
      <w:r>
        <w:t xml:space="preserve">4. </w:t>
      </w:r>
      <w:r w:rsidR="00BE02AF">
        <w:t>BULGULAR</w:t>
      </w:r>
      <w:r w:rsidR="005E11CB" w:rsidRPr="005E11CB">
        <w:tab/>
      </w:r>
      <w:r w:rsidR="003F0022">
        <w:t>63</w:t>
      </w:r>
    </w:p>
    <w:p w14:paraId="32B5A0A5" w14:textId="5250AB87" w:rsidR="003F0022" w:rsidRDefault="003F0022" w:rsidP="002C61E8">
      <w:pPr>
        <w:tabs>
          <w:tab w:val="right" w:leader="dot" w:pos="8505"/>
        </w:tabs>
        <w:spacing w:line="360" w:lineRule="auto"/>
      </w:pPr>
      <w:r>
        <w:t>4.1. Mevcut Durum Analizi ve Değer Akış Haritalama Bulguları</w:t>
      </w:r>
      <w:r>
        <w:tab/>
        <w:t>63</w:t>
      </w:r>
    </w:p>
    <w:p w14:paraId="1133452E" w14:textId="403D6D21" w:rsidR="003F0022" w:rsidRDefault="003F0022" w:rsidP="002C61E8">
      <w:pPr>
        <w:tabs>
          <w:tab w:val="right" w:leader="dot" w:pos="8505"/>
        </w:tabs>
        <w:spacing w:line="360" w:lineRule="auto"/>
      </w:pPr>
      <w:r>
        <w:t>4.2. 5S Uygulaması ve Çalışma Alanındaki İyileştirmeler</w:t>
      </w:r>
      <w:r>
        <w:tab/>
        <w:t>63</w:t>
      </w:r>
    </w:p>
    <w:p w14:paraId="0F9072EB" w14:textId="2713107F" w:rsidR="003F0022" w:rsidRDefault="003F0022" w:rsidP="002C61E8">
      <w:pPr>
        <w:tabs>
          <w:tab w:val="right" w:leader="dot" w:pos="8505"/>
        </w:tabs>
        <w:spacing w:line="360" w:lineRule="auto"/>
      </w:pPr>
      <w:r>
        <w:t>4.3. Yapay Zeka Destekli Talep Tahmini Bulguları</w:t>
      </w:r>
      <w:r>
        <w:tab/>
        <w:t>64</w:t>
      </w:r>
    </w:p>
    <w:p w14:paraId="216C931C" w14:textId="53B26ACA" w:rsidR="003F0022" w:rsidRDefault="003F0022" w:rsidP="002C61E8">
      <w:pPr>
        <w:tabs>
          <w:tab w:val="right" w:leader="dot" w:pos="8505"/>
        </w:tabs>
        <w:spacing w:line="360" w:lineRule="auto"/>
      </w:pPr>
      <w:r>
        <w:t>4.4. Üretim Sürecindeki İyileştirme Önerileri</w:t>
      </w:r>
      <w:r>
        <w:tab/>
        <w:t>64</w:t>
      </w:r>
    </w:p>
    <w:p w14:paraId="102486D7" w14:textId="73E47B61" w:rsidR="00BE02AF" w:rsidRPr="005E11CB" w:rsidRDefault="00BE02AF" w:rsidP="002C61E8">
      <w:pPr>
        <w:tabs>
          <w:tab w:val="right" w:leader="dot" w:pos="8505"/>
        </w:tabs>
        <w:spacing w:line="360" w:lineRule="auto"/>
      </w:pPr>
      <w:r>
        <w:t>5. TARTIŞMA VE SONUÇ</w:t>
      </w:r>
      <w:r>
        <w:tab/>
      </w:r>
      <w:r w:rsidR="003F0022">
        <w:t>6</w:t>
      </w:r>
      <w:r w:rsidR="001F4023">
        <w:t>5</w:t>
      </w:r>
    </w:p>
    <w:p w14:paraId="05C12E32" w14:textId="7C82BA8D" w:rsidR="005E11CB" w:rsidRDefault="001E03B1" w:rsidP="002C61E8">
      <w:pPr>
        <w:tabs>
          <w:tab w:val="right" w:leader="dot" w:pos="8505"/>
        </w:tabs>
        <w:spacing w:line="360" w:lineRule="auto"/>
      </w:pPr>
      <w:r>
        <w:t>KAYNAKÇA</w:t>
      </w:r>
      <w:r w:rsidR="005E11CB" w:rsidRPr="005E11CB">
        <w:tab/>
      </w:r>
      <w:r w:rsidR="00D434BE">
        <w:t>6</w:t>
      </w:r>
      <w:r w:rsidR="001F4023">
        <w:t>9</w:t>
      </w:r>
    </w:p>
    <w:p w14:paraId="2F388C62" w14:textId="77777777" w:rsidR="00F201A0" w:rsidRDefault="00F201A0">
      <w:pPr>
        <w:spacing w:after="200" w:line="276" w:lineRule="auto"/>
      </w:pPr>
    </w:p>
    <w:p w14:paraId="276E4BE4" w14:textId="70C8CC92" w:rsidR="00F201A0" w:rsidRDefault="00F201A0">
      <w:pPr>
        <w:spacing w:after="200" w:line="276" w:lineRule="auto"/>
      </w:pPr>
      <w:r>
        <w:br w:type="page"/>
      </w:r>
    </w:p>
    <w:p w14:paraId="0C269B7A" w14:textId="77777777" w:rsidR="00E12082" w:rsidRPr="00E12082" w:rsidRDefault="00E12082" w:rsidP="00EB1B63">
      <w:pPr>
        <w:tabs>
          <w:tab w:val="right" w:leader="dot" w:pos="8222"/>
        </w:tabs>
        <w:spacing w:line="360" w:lineRule="auto"/>
        <w:jc w:val="center"/>
        <w:rPr>
          <w:b/>
        </w:rPr>
      </w:pPr>
      <w:r w:rsidRPr="00E12082">
        <w:rPr>
          <w:b/>
        </w:rPr>
        <w:lastRenderedPageBreak/>
        <w:t>TABLOLAR DİZİNİ</w:t>
      </w:r>
    </w:p>
    <w:p w14:paraId="40275C8E" w14:textId="77777777" w:rsidR="00E12082" w:rsidRDefault="00E12082" w:rsidP="00EB1B63">
      <w:pPr>
        <w:tabs>
          <w:tab w:val="right" w:leader="dot" w:pos="8222"/>
        </w:tabs>
        <w:spacing w:line="360" w:lineRule="auto"/>
      </w:pPr>
    </w:p>
    <w:p w14:paraId="41168722" w14:textId="723954E6" w:rsidR="00E12082" w:rsidRPr="000B7929" w:rsidRDefault="00EB1B63" w:rsidP="00263B0F">
      <w:pPr>
        <w:tabs>
          <w:tab w:val="right" w:leader="dot" w:pos="8505"/>
        </w:tabs>
        <w:spacing w:line="360" w:lineRule="auto"/>
        <w:rPr>
          <w:rFonts w:eastAsia="TimesNewRoman"/>
        </w:rPr>
      </w:pPr>
      <w:r>
        <w:t xml:space="preserve">Tablo </w:t>
      </w:r>
      <w:r w:rsidR="00E12082" w:rsidRPr="000B7929">
        <w:t xml:space="preserve">1. </w:t>
      </w:r>
      <w:r w:rsidR="005538AD">
        <w:rPr>
          <w:rFonts w:eastAsia="TimesNewRoman"/>
        </w:rPr>
        <w:t>Literatür Tarama Tablosu</w:t>
      </w:r>
      <w:r w:rsidR="00E12082" w:rsidRPr="000B7929">
        <w:rPr>
          <w:rFonts w:eastAsia="TimesNewRoman"/>
        </w:rPr>
        <w:tab/>
      </w:r>
      <w:r w:rsidR="00233B3E">
        <w:rPr>
          <w:rFonts w:eastAsia="TimesNewRoman"/>
        </w:rPr>
        <w:t>7</w:t>
      </w:r>
    </w:p>
    <w:p w14:paraId="184AEB23" w14:textId="322A197F" w:rsidR="00E12082" w:rsidRPr="000B7929" w:rsidRDefault="00EB1B63" w:rsidP="00263B0F">
      <w:pPr>
        <w:tabs>
          <w:tab w:val="right" w:leader="dot" w:pos="8505"/>
        </w:tabs>
        <w:spacing w:line="360" w:lineRule="auto"/>
        <w:rPr>
          <w:rStyle w:val="s1"/>
        </w:rPr>
      </w:pPr>
      <w:r>
        <w:rPr>
          <w:rStyle w:val="s1"/>
        </w:rPr>
        <w:t>Tablo 2</w:t>
      </w:r>
      <w:r w:rsidR="00E12082" w:rsidRPr="000B7929">
        <w:rPr>
          <w:rStyle w:val="s1"/>
        </w:rPr>
        <w:t xml:space="preserve">. </w:t>
      </w:r>
      <w:r w:rsidR="00993D32">
        <w:rPr>
          <w:rFonts w:eastAsia="TimesNewRoman"/>
        </w:rPr>
        <w:t>Malzemelerin Sınıflandırılması</w:t>
      </w:r>
      <w:r w:rsidR="00E12082" w:rsidRPr="000B7929">
        <w:rPr>
          <w:rStyle w:val="s1"/>
        </w:rPr>
        <w:tab/>
      </w:r>
      <w:r w:rsidR="00993D32">
        <w:rPr>
          <w:rStyle w:val="s1"/>
        </w:rPr>
        <w:t>15</w:t>
      </w:r>
    </w:p>
    <w:p w14:paraId="0D2B51A5" w14:textId="4C63753F" w:rsidR="00E12082" w:rsidRPr="000B7929" w:rsidRDefault="00EB1B63" w:rsidP="00263B0F">
      <w:pPr>
        <w:tabs>
          <w:tab w:val="right" w:leader="dot" w:pos="8505"/>
        </w:tabs>
        <w:spacing w:line="360" w:lineRule="auto"/>
        <w:rPr>
          <w:bCs/>
        </w:rPr>
      </w:pPr>
      <w:r>
        <w:rPr>
          <w:bCs/>
        </w:rPr>
        <w:t>Tablo 3</w:t>
      </w:r>
      <w:r w:rsidR="00E12082" w:rsidRPr="000B7929">
        <w:rPr>
          <w:bCs/>
        </w:rPr>
        <w:t xml:space="preserve">. </w:t>
      </w:r>
      <w:proofErr w:type="spellStart"/>
      <w:r w:rsidR="00993D32">
        <w:rPr>
          <w:rFonts w:eastAsia="TimesNewRoman"/>
        </w:rPr>
        <w:t>Seiton</w:t>
      </w:r>
      <w:proofErr w:type="spellEnd"/>
      <w:r w:rsidR="00073614">
        <w:rPr>
          <w:rFonts w:eastAsia="TimesNewRoman"/>
        </w:rPr>
        <w:t xml:space="preserve"> </w:t>
      </w:r>
      <w:r w:rsidR="00993D32">
        <w:rPr>
          <w:rFonts w:eastAsia="TimesNewRoman"/>
        </w:rPr>
        <w:t>(düzenleme) Metodu ve Faydaları</w:t>
      </w:r>
      <w:r w:rsidR="00E12082" w:rsidRPr="000B7929">
        <w:rPr>
          <w:bCs/>
        </w:rPr>
        <w:tab/>
      </w:r>
      <w:r w:rsidR="00993D32">
        <w:rPr>
          <w:bCs/>
        </w:rPr>
        <w:t>16</w:t>
      </w:r>
    </w:p>
    <w:p w14:paraId="51E7D5B2" w14:textId="1E95C2BD" w:rsidR="00E12082" w:rsidRPr="000B7929" w:rsidRDefault="00EB1B63" w:rsidP="00263B0F">
      <w:pPr>
        <w:tabs>
          <w:tab w:val="right" w:leader="dot" w:pos="8505"/>
        </w:tabs>
        <w:spacing w:line="360" w:lineRule="auto"/>
        <w:rPr>
          <w:bCs/>
        </w:rPr>
      </w:pPr>
      <w:r>
        <w:rPr>
          <w:bCs/>
        </w:rPr>
        <w:t>Tablo</w:t>
      </w:r>
      <w:r w:rsidR="00E12082" w:rsidRPr="000B7929">
        <w:rPr>
          <w:bCs/>
        </w:rPr>
        <w:t xml:space="preserve"> 4. </w:t>
      </w:r>
      <w:proofErr w:type="spellStart"/>
      <w:r w:rsidR="00993D32">
        <w:rPr>
          <w:rFonts w:eastAsia="TimesNewRoman"/>
        </w:rPr>
        <w:t>Seiketsu</w:t>
      </w:r>
      <w:proofErr w:type="spellEnd"/>
      <w:r w:rsidR="00073614">
        <w:rPr>
          <w:rFonts w:eastAsia="TimesNewRoman"/>
        </w:rPr>
        <w:t xml:space="preserve"> </w:t>
      </w:r>
      <w:r w:rsidR="00993D32">
        <w:rPr>
          <w:rFonts w:eastAsia="TimesNewRoman"/>
        </w:rPr>
        <w:t>(Standartlaştırma/Süreklilik) Metodu ve Faydaları</w:t>
      </w:r>
      <w:r w:rsidR="00E12082" w:rsidRPr="000B7929">
        <w:rPr>
          <w:bCs/>
        </w:rPr>
        <w:tab/>
      </w:r>
      <w:r w:rsidR="00A07208">
        <w:rPr>
          <w:bCs/>
        </w:rPr>
        <w:t>1</w:t>
      </w:r>
      <w:r w:rsidR="00993D32">
        <w:rPr>
          <w:bCs/>
        </w:rPr>
        <w:t>8</w:t>
      </w:r>
    </w:p>
    <w:p w14:paraId="45FDF4B1" w14:textId="725C7FC2" w:rsidR="00E12082" w:rsidRDefault="00EB1B63" w:rsidP="00263B0F">
      <w:pPr>
        <w:tabs>
          <w:tab w:val="right" w:leader="dot" w:pos="8505"/>
        </w:tabs>
        <w:spacing w:line="360" w:lineRule="auto"/>
      </w:pPr>
      <w:r>
        <w:t>Tablo 5</w:t>
      </w:r>
      <w:r w:rsidR="00E12082" w:rsidRPr="000B7929">
        <w:t xml:space="preserve">. </w:t>
      </w:r>
      <w:r w:rsidR="00993D32">
        <w:rPr>
          <w:rFonts w:eastAsia="TimesNewRoman"/>
        </w:rPr>
        <w:t>Shitsuke</w:t>
      </w:r>
      <w:r w:rsidR="00073614">
        <w:rPr>
          <w:rFonts w:eastAsia="TimesNewRoman"/>
        </w:rPr>
        <w:t xml:space="preserve"> </w:t>
      </w:r>
      <w:r w:rsidR="00993D32">
        <w:rPr>
          <w:rFonts w:eastAsia="TimesNewRoman"/>
        </w:rPr>
        <w:t>(Disiplin) Metodu ve Faydaları</w:t>
      </w:r>
      <w:r w:rsidR="00E12082" w:rsidRPr="000B7929">
        <w:tab/>
      </w:r>
      <w:r w:rsidR="00993D32">
        <w:t>20</w:t>
      </w:r>
    </w:p>
    <w:p w14:paraId="1605F600" w14:textId="0BD1ADED" w:rsidR="00993D32" w:rsidRDefault="00993D32" w:rsidP="00263B0F">
      <w:pPr>
        <w:tabs>
          <w:tab w:val="right" w:leader="dot" w:pos="8505"/>
        </w:tabs>
        <w:spacing w:line="360" w:lineRule="auto"/>
      </w:pPr>
      <w:r>
        <w:t>Tablo 6</w:t>
      </w:r>
      <w:r w:rsidRPr="000B7929">
        <w:t xml:space="preserve">. </w:t>
      </w:r>
      <w:r>
        <w:rPr>
          <w:rFonts w:eastAsia="TimesNewRoman"/>
        </w:rPr>
        <w:t>Malzeme Tasnif Listesi</w:t>
      </w:r>
      <w:r>
        <w:tab/>
        <w:t>22</w:t>
      </w:r>
    </w:p>
    <w:p w14:paraId="28491A42" w14:textId="028A9C9D" w:rsidR="00993D32" w:rsidRDefault="00993D32" w:rsidP="00263B0F">
      <w:pPr>
        <w:tabs>
          <w:tab w:val="right" w:leader="dot" w:pos="8505"/>
        </w:tabs>
        <w:spacing w:line="360" w:lineRule="auto"/>
      </w:pPr>
      <w:r>
        <w:t>Tablo 7</w:t>
      </w:r>
      <w:r w:rsidRPr="000B7929">
        <w:t xml:space="preserve">. </w:t>
      </w:r>
      <w:r>
        <w:rPr>
          <w:rFonts w:eastAsia="TimesNewRoman"/>
        </w:rPr>
        <w:t>5S Kontrol Çizelgesi</w:t>
      </w:r>
      <w:r>
        <w:tab/>
        <w:t>24</w:t>
      </w:r>
    </w:p>
    <w:p w14:paraId="1AA6EDDB" w14:textId="0B56CC4B" w:rsidR="00D50E96" w:rsidRDefault="00D50E96" w:rsidP="00263B0F">
      <w:pPr>
        <w:tabs>
          <w:tab w:val="right" w:leader="dot" w:pos="8505"/>
        </w:tabs>
        <w:spacing w:line="360" w:lineRule="auto"/>
      </w:pPr>
      <w:r>
        <w:t>Tablo 8</w:t>
      </w:r>
      <w:r w:rsidRPr="000B7929">
        <w:t xml:space="preserve">. </w:t>
      </w:r>
      <w:r>
        <w:rPr>
          <w:rFonts w:eastAsia="TimesNewRoman"/>
        </w:rPr>
        <w:t>ARIMA Gelecek 12 Ay Tahminleri</w:t>
      </w:r>
      <w:r>
        <w:tab/>
        <w:t>56</w:t>
      </w:r>
    </w:p>
    <w:p w14:paraId="67DC2A1C" w14:textId="4434EE58" w:rsidR="00C64C2D" w:rsidRDefault="00C64C2D" w:rsidP="00263B0F">
      <w:pPr>
        <w:tabs>
          <w:tab w:val="right" w:leader="dot" w:pos="8505"/>
        </w:tabs>
        <w:spacing w:line="360" w:lineRule="auto"/>
      </w:pPr>
      <w:r>
        <w:t xml:space="preserve">Tablo 9. </w:t>
      </w:r>
      <w:proofErr w:type="spellStart"/>
      <w:r>
        <w:t>Random</w:t>
      </w:r>
      <w:proofErr w:type="spellEnd"/>
      <w:r>
        <w:t xml:space="preserve"> </w:t>
      </w:r>
      <w:proofErr w:type="spellStart"/>
      <w:r>
        <w:t>Forest</w:t>
      </w:r>
      <w:proofErr w:type="spellEnd"/>
      <w:r>
        <w:t xml:space="preserve"> ve </w:t>
      </w:r>
      <w:r w:rsidR="00073614">
        <w:t>Doğrusal</w:t>
      </w:r>
      <w:r>
        <w:t xml:space="preserve"> </w:t>
      </w:r>
      <w:r w:rsidR="00073614">
        <w:t>Regresyon</w:t>
      </w:r>
      <w:r>
        <w:t xml:space="preserve"> </w:t>
      </w:r>
      <w:r w:rsidR="00233B3E">
        <w:t>için Gelecek 12 Ay Tahminleri</w:t>
      </w:r>
      <w:r w:rsidR="00233B3E">
        <w:tab/>
        <w:t>59</w:t>
      </w:r>
    </w:p>
    <w:p w14:paraId="56123EE5" w14:textId="6C868F86" w:rsidR="00C64C2D" w:rsidRDefault="00C64C2D" w:rsidP="00263B0F">
      <w:pPr>
        <w:tabs>
          <w:tab w:val="right" w:leader="dot" w:pos="8505"/>
        </w:tabs>
        <w:spacing w:line="360" w:lineRule="auto"/>
      </w:pPr>
      <w:r>
        <w:t>Tablo 10. Hareketli Orta</w:t>
      </w:r>
      <w:r w:rsidR="00233B3E">
        <w:t>lama Gelecek 12 Ay Tahminleri</w:t>
      </w:r>
      <w:r w:rsidR="00233B3E">
        <w:tab/>
        <w:t>62</w:t>
      </w:r>
    </w:p>
    <w:p w14:paraId="69D8F0AE" w14:textId="77777777" w:rsidR="00C64C2D" w:rsidRPr="000B7929" w:rsidRDefault="00C64C2D" w:rsidP="00263B0F">
      <w:pPr>
        <w:tabs>
          <w:tab w:val="right" w:leader="dot" w:pos="8505"/>
        </w:tabs>
        <w:spacing w:line="360" w:lineRule="auto"/>
      </w:pPr>
    </w:p>
    <w:p w14:paraId="3AA0FAC6" w14:textId="77777777" w:rsidR="003270D3" w:rsidRDefault="003270D3">
      <w:pPr>
        <w:spacing w:after="200" w:line="276" w:lineRule="auto"/>
        <w:rPr>
          <w:bCs/>
          <w:color w:val="000000"/>
        </w:rPr>
      </w:pPr>
      <w:r>
        <w:rPr>
          <w:bCs/>
          <w:color w:val="000000"/>
        </w:rPr>
        <w:br w:type="page"/>
      </w:r>
    </w:p>
    <w:p w14:paraId="4CC15AEA" w14:textId="77777777" w:rsidR="003270D3" w:rsidRPr="00E12082" w:rsidRDefault="008527E6" w:rsidP="003270D3">
      <w:pPr>
        <w:tabs>
          <w:tab w:val="right" w:leader="dot" w:pos="8222"/>
        </w:tabs>
        <w:spacing w:line="360" w:lineRule="auto"/>
        <w:jc w:val="center"/>
        <w:rPr>
          <w:b/>
        </w:rPr>
      </w:pPr>
      <w:r>
        <w:rPr>
          <w:b/>
        </w:rPr>
        <w:lastRenderedPageBreak/>
        <w:t>ŞEKİLLER</w:t>
      </w:r>
      <w:r w:rsidR="003270D3" w:rsidRPr="00E12082">
        <w:rPr>
          <w:b/>
        </w:rPr>
        <w:t xml:space="preserve"> DİZİNİ</w:t>
      </w:r>
    </w:p>
    <w:p w14:paraId="30C9ACCF" w14:textId="77777777" w:rsidR="003270D3" w:rsidRDefault="003270D3" w:rsidP="003270D3">
      <w:pPr>
        <w:tabs>
          <w:tab w:val="right" w:leader="dot" w:pos="8222"/>
        </w:tabs>
        <w:spacing w:line="360" w:lineRule="auto"/>
      </w:pPr>
    </w:p>
    <w:p w14:paraId="43F746F5" w14:textId="1820D077" w:rsidR="00263B0F" w:rsidRDefault="003270D3" w:rsidP="00263B0F">
      <w:pPr>
        <w:tabs>
          <w:tab w:val="right" w:leader="dot" w:pos="8505"/>
        </w:tabs>
        <w:spacing w:line="360" w:lineRule="auto"/>
        <w:rPr>
          <w:rFonts w:eastAsia="TimesNewRoman"/>
        </w:rPr>
      </w:pPr>
      <w:r>
        <w:t xml:space="preserve">Şekil </w:t>
      </w:r>
      <w:r w:rsidRPr="000B7929">
        <w:t xml:space="preserve">1. </w:t>
      </w:r>
      <w:r w:rsidR="00993D32">
        <w:rPr>
          <w:rFonts w:eastAsia="TimesNewRoman"/>
        </w:rPr>
        <w:t>Yalın Üretim Aşamaları</w:t>
      </w:r>
      <w:r w:rsidRPr="000B7929">
        <w:rPr>
          <w:rFonts w:eastAsia="TimesNewRoman"/>
        </w:rPr>
        <w:tab/>
      </w:r>
      <w:r w:rsidR="00993D32">
        <w:rPr>
          <w:rFonts w:eastAsia="TimesNewRoman"/>
        </w:rPr>
        <w:t>14</w:t>
      </w:r>
    </w:p>
    <w:p w14:paraId="3DEA260B" w14:textId="2D9BEA29" w:rsidR="00993D32" w:rsidRDefault="00993D32" w:rsidP="00263B0F">
      <w:pPr>
        <w:tabs>
          <w:tab w:val="right" w:leader="dot" w:pos="8505"/>
        </w:tabs>
        <w:spacing w:line="360" w:lineRule="auto"/>
        <w:rPr>
          <w:rFonts w:eastAsia="TimesNewRoman"/>
        </w:rPr>
      </w:pPr>
      <w:r>
        <w:rPr>
          <w:rFonts w:eastAsia="TimesNewRoman"/>
        </w:rPr>
        <w:t xml:space="preserve">Şekil 2. 5S </w:t>
      </w:r>
      <w:r w:rsidR="009864D1">
        <w:rPr>
          <w:rFonts w:eastAsia="TimesNewRoman"/>
        </w:rPr>
        <w:t xml:space="preserve">Öncesi ve </w:t>
      </w:r>
      <w:r>
        <w:rPr>
          <w:rFonts w:eastAsia="TimesNewRoman"/>
        </w:rPr>
        <w:t>Sonrası</w:t>
      </w:r>
      <w:r w:rsidR="009864D1">
        <w:rPr>
          <w:rFonts w:eastAsia="TimesNewRoman"/>
        </w:rPr>
        <w:t xml:space="preserve"> Temsili Görseli</w:t>
      </w:r>
      <w:r>
        <w:rPr>
          <w:rFonts w:eastAsia="TimesNewRoman"/>
        </w:rPr>
        <w:tab/>
        <w:t>21</w:t>
      </w:r>
    </w:p>
    <w:p w14:paraId="7C227987" w14:textId="41990E32" w:rsidR="00993D32" w:rsidRDefault="00993D32" w:rsidP="00263B0F">
      <w:pPr>
        <w:tabs>
          <w:tab w:val="right" w:leader="dot" w:pos="8505"/>
        </w:tabs>
        <w:spacing w:line="360" w:lineRule="auto"/>
        <w:rPr>
          <w:rFonts w:eastAsia="TimesNewRoman"/>
        </w:rPr>
      </w:pPr>
      <w:r>
        <w:rPr>
          <w:rFonts w:eastAsia="TimesNewRoman"/>
        </w:rPr>
        <w:t>Şekil 3. 5S Tekniği Öncesi</w:t>
      </w:r>
      <w:r>
        <w:rPr>
          <w:rFonts w:eastAsia="TimesNewRoman"/>
        </w:rPr>
        <w:tab/>
        <w:t>23</w:t>
      </w:r>
    </w:p>
    <w:p w14:paraId="27C2701A" w14:textId="7FA23080" w:rsidR="00993D32" w:rsidRDefault="00993D32" w:rsidP="00263B0F">
      <w:pPr>
        <w:tabs>
          <w:tab w:val="right" w:leader="dot" w:pos="8505"/>
        </w:tabs>
        <w:spacing w:line="360" w:lineRule="auto"/>
        <w:rPr>
          <w:rFonts w:eastAsia="TimesNewRoman"/>
        </w:rPr>
      </w:pPr>
      <w:r>
        <w:rPr>
          <w:rFonts w:eastAsia="TimesNewRoman"/>
        </w:rPr>
        <w:t>Şekil 4. 5S Tekniği Sonrası</w:t>
      </w:r>
      <w:r>
        <w:rPr>
          <w:rFonts w:eastAsia="TimesNewRoman"/>
        </w:rPr>
        <w:tab/>
        <w:t>23</w:t>
      </w:r>
    </w:p>
    <w:p w14:paraId="05EE8837" w14:textId="47A62843" w:rsidR="009B3B97" w:rsidRDefault="009B3B97" w:rsidP="00263B0F">
      <w:pPr>
        <w:tabs>
          <w:tab w:val="right" w:leader="dot" w:pos="8505"/>
        </w:tabs>
        <w:spacing w:line="360" w:lineRule="auto"/>
        <w:rPr>
          <w:rFonts w:eastAsia="TimesNewRoman"/>
        </w:rPr>
      </w:pPr>
      <w:r>
        <w:rPr>
          <w:rFonts w:eastAsia="TimesNewRoman"/>
        </w:rPr>
        <w:t xml:space="preserve">Şekil 5. 5S Değer Akış Haritası </w:t>
      </w:r>
      <w:r w:rsidR="00073614">
        <w:rPr>
          <w:rFonts w:eastAsia="TimesNewRoman"/>
        </w:rPr>
        <w:t>Başlangıç</w:t>
      </w:r>
      <w:r>
        <w:rPr>
          <w:rFonts w:eastAsia="TimesNewRoman"/>
        </w:rPr>
        <w:t xml:space="preserve"> İkonları</w:t>
      </w:r>
      <w:r>
        <w:rPr>
          <w:rFonts w:eastAsia="TimesNewRoman"/>
        </w:rPr>
        <w:tab/>
        <w:t>27</w:t>
      </w:r>
    </w:p>
    <w:p w14:paraId="798339F6" w14:textId="1FF9D3EB" w:rsidR="009B3B97" w:rsidRDefault="008B24A4" w:rsidP="00263B0F">
      <w:pPr>
        <w:tabs>
          <w:tab w:val="right" w:leader="dot" w:pos="8505"/>
        </w:tabs>
        <w:spacing w:line="360" w:lineRule="auto"/>
        <w:rPr>
          <w:rFonts w:eastAsia="TimesNewRoman"/>
        </w:rPr>
      </w:pPr>
      <w:r>
        <w:rPr>
          <w:rFonts w:eastAsia="TimesNewRoman"/>
        </w:rPr>
        <w:t>Şekil 6. Değer Akış Haritası Sembolleri</w:t>
      </w:r>
      <w:r>
        <w:rPr>
          <w:rFonts w:eastAsia="TimesNewRoman"/>
        </w:rPr>
        <w:tab/>
        <w:t>30</w:t>
      </w:r>
    </w:p>
    <w:p w14:paraId="1434EF93" w14:textId="4318306E" w:rsidR="0039140B" w:rsidRDefault="0039140B" w:rsidP="00263B0F">
      <w:pPr>
        <w:tabs>
          <w:tab w:val="right" w:leader="dot" w:pos="8505"/>
        </w:tabs>
        <w:spacing w:line="360" w:lineRule="auto"/>
        <w:rPr>
          <w:rFonts w:eastAsia="TimesNewRoman"/>
        </w:rPr>
      </w:pPr>
      <w:r>
        <w:rPr>
          <w:rFonts w:eastAsia="TimesNewRoman"/>
        </w:rPr>
        <w:t>Şekil 7. Mevcut Durum Değer Akış Haritası</w:t>
      </w:r>
      <w:r>
        <w:rPr>
          <w:rFonts w:eastAsia="TimesNewRoman"/>
        </w:rPr>
        <w:tab/>
        <w:t>32</w:t>
      </w:r>
    </w:p>
    <w:p w14:paraId="1206C820" w14:textId="198E3770" w:rsidR="0039140B" w:rsidRDefault="0039140B" w:rsidP="00263B0F">
      <w:pPr>
        <w:tabs>
          <w:tab w:val="right" w:leader="dot" w:pos="8505"/>
        </w:tabs>
        <w:spacing w:line="360" w:lineRule="auto"/>
        <w:rPr>
          <w:rFonts w:eastAsia="TimesNewRoman"/>
        </w:rPr>
      </w:pPr>
      <w:r>
        <w:rPr>
          <w:rFonts w:eastAsia="TimesNewRoman"/>
        </w:rPr>
        <w:t xml:space="preserve">Şekil 8. </w:t>
      </w:r>
      <w:r w:rsidR="009864D1">
        <w:rPr>
          <w:rFonts w:eastAsia="TimesNewRoman"/>
        </w:rPr>
        <w:t>Gelecek</w:t>
      </w:r>
      <w:r>
        <w:rPr>
          <w:rFonts w:eastAsia="TimesNewRoman"/>
        </w:rPr>
        <w:t xml:space="preserve"> Durum Değer Akış Haritası</w:t>
      </w:r>
      <w:r>
        <w:rPr>
          <w:rFonts w:eastAsia="TimesNewRoman"/>
        </w:rPr>
        <w:tab/>
        <w:t>34</w:t>
      </w:r>
    </w:p>
    <w:p w14:paraId="564064A6" w14:textId="5AF55A01" w:rsidR="0028169E" w:rsidRDefault="0028169E" w:rsidP="00263B0F">
      <w:pPr>
        <w:tabs>
          <w:tab w:val="right" w:leader="dot" w:pos="8505"/>
        </w:tabs>
        <w:spacing w:line="360" w:lineRule="auto"/>
        <w:rPr>
          <w:rFonts w:eastAsia="TimesNewRoman"/>
        </w:rPr>
      </w:pPr>
      <w:r>
        <w:rPr>
          <w:rFonts w:eastAsia="TimesNewRoman"/>
        </w:rPr>
        <w:t xml:space="preserve">Şekil 9. </w:t>
      </w:r>
      <w:r w:rsidR="000509B0">
        <w:rPr>
          <w:rFonts w:eastAsia="TimesNewRoman"/>
        </w:rPr>
        <w:t xml:space="preserve">Mevcut Üretim Sistemi </w:t>
      </w:r>
      <w:r w:rsidR="000509B0">
        <w:rPr>
          <w:rFonts w:eastAsia="TimesNewRoman"/>
        </w:rPr>
        <w:tab/>
        <w:t>36</w:t>
      </w:r>
    </w:p>
    <w:p w14:paraId="18CF7957" w14:textId="27520A07" w:rsidR="0028169E" w:rsidRDefault="007F0309" w:rsidP="00263B0F">
      <w:pPr>
        <w:tabs>
          <w:tab w:val="right" w:leader="dot" w:pos="8505"/>
        </w:tabs>
        <w:spacing w:line="360" w:lineRule="auto"/>
        <w:rPr>
          <w:rFonts w:eastAsia="TimesNewRoman"/>
        </w:rPr>
      </w:pPr>
      <w:r>
        <w:rPr>
          <w:rFonts w:eastAsia="TimesNewRoman"/>
        </w:rPr>
        <w:t>Şekil 10</w:t>
      </w:r>
      <w:r w:rsidR="00301132">
        <w:rPr>
          <w:rFonts w:eastAsia="TimesNewRoman"/>
        </w:rPr>
        <w:t>. Ay Bazında Karadut EU Talep Değişimi</w:t>
      </w:r>
      <w:r w:rsidR="0028169E">
        <w:rPr>
          <w:rFonts w:eastAsia="TimesNewRoman"/>
        </w:rPr>
        <w:tab/>
      </w:r>
      <w:r w:rsidR="00301132">
        <w:rPr>
          <w:rFonts w:eastAsia="TimesNewRoman"/>
        </w:rPr>
        <w:t>45</w:t>
      </w:r>
    </w:p>
    <w:p w14:paraId="4381092A" w14:textId="2F62BB23" w:rsidR="00301132" w:rsidRDefault="007F0309" w:rsidP="00263B0F">
      <w:pPr>
        <w:tabs>
          <w:tab w:val="right" w:leader="dot" w:pos="8505"/>
        </w:tabs>
        <w:spacing w:line="360" w:lineRule="auto"/>
        <w:rPr>
          <w:rFonts w:eastAsia="TimesNewRoman"/>
        </w:rPr>
      </w:pPr>
      <w:r>
        <w:rPr>
          <w:rFonts w:eastAsia="TimesNewRoman"/>
        </w:rPr>
        <w:t>Şekil 11</w:t>
      </w:r>
      <w:r w:rsidR="00301132">
        <w:rPr>
          <w:rFonts w:eastAsia="TimesNewRoman"/>
        </w:rPr>
        <w:t>. Ay Baz</w:t>
      </w:r>
      <w:r w:rsidR="000509B0">
        <w:rPr>
          <w:rFonts w:eastAsia="TimesNewRoman"/>
        </w:rPr>
        <w:t>ında Limon END Talep Değişimi</w:t>
      </w:r>
      <w:r w:rsidR="000509B0">
        <w:rPr>
          <w:rFonts w:eastAsia="TimesNewRoman"/>
        </w:rPr>
        <w:tab/>
        <w:t>45</w:t>
      </w:r>
    </w:p>
    <w:p w14:paraId="7069F9B3" w14:textId="736EB014" w:rsidR="00301132" w:rsidRDefault="007F0309" w:rsidP="00263B0F">
      <w:pPr>
        <w:tabs>
          <w:tab w:val="right" w:leader="dot" w:pos="8505"/>
        </w:tabs>
        <w:spacing w:line="360" w:lineRule="auto"/>
        <w:rPr>
          <w:rFonts w:eastAsia="TimesNewRoman"/>
        </w:rPr>
      </w:pPr>
      <w:r>
        <w:rPr>
          <w:rFonts w:eastAsia="TimesNewRoman"/>
        </w:rPr>
        <w:t>Şekil 12</w:t>
      </w:r>
      <w:r w:rsidR="00301132">
        <w:rPr>
          <w:rFonts w:eastAsia="TimesNewRoman"/>
        </w:rPr>
        <w:t>. Ay Bazında Mango EU Talep Değişimi</w:t>
      </w:r>
      <w:r w:rsidR="00301132">
        <w:rPr>
          <w:rFonts w:eastAsia="TimesNewRoman"/>
        </w:rPr>
        <w:tab/>
        <w:t>46</w:t>
      </w:r>
    </w:p>
    <w:p w14:paraId="7FE0F0B3" w14:textId="0DCF5996" w:rsidR="00301132" w:rsidRDefault="007F0309" w:rsidP="00263B0F">
      <w:pPr>
        <w:tabs>
          <w:tab w:val="right" w:leader="dot" w:pos="8505"/>
        </w:tabs>
        <w:spacing w:line="360" w:lineRule="auto"/>
        <w:rPr>
          <w:rFonts w:eastAsia="TimesNewRoman"/>
        </w:rPr>
      </w:pPr>
      <w:r>
        <w:rPr>
          <w:rFonts w:eastAsia="TimesNewRoman"/>
        </w:rPr>
        <w:t>Şekil 13</w:t>
      </w:r>
      <w:r w:rsidR="00301132">
        <w:rPr>
          <w:rFonts w:eastAsia="TimesNewRoman"/>
        </w:rPr>
        <w:t>. Ay B</w:t>
      </w:r>
      <w:r w:rsidR="000509B0">
        <w:rPr>
          <w:rFonts w:eastAsia="TimesNewRoman"/>
        </w:rPr>
        <w:t>azında Sade EU Talep Değişimi</w:t>
      </w:r>
      <w:r w:rsidR="000509B0">
        <w:rPr>
          <w:rFonts w:eastAsia="TimesNewRoman"/>
        </w:rPr>
        <w:tab/>
        <w:t>46</w:t>
      </w:r>
    </w:p>
    <w:p w14:paraId="260C826B" w14:textId="4753FD14" w:rsidR="00301132" w:rsidRDefault="007F0309" w:rsidP="00263B0F">
      <w:pPr>
        <w:tabs>
          <w:tab w:val="right" w:leader="dot" w:pos="8505"/>
        </w:tabs>
        <w:spacing w:line="360" w:lineRule="auto"/>
        <w:rPr>
          <w:rFonts w:eastAsia="TimesNewRoman"/>
        </w:rPr>
      </w:pPr>
      <w:r>
        <w:rPr>
          <w:rFonts w:eastAsia="TimesNewRoman"/>
        </w:rPr>
        <w:t>Şekil 14</w:t>
      </w:r>
      <w:r w:rsidR="008511DB">
        <w:rPr>
          <w:rFonts w:eastAsia="TimesNewRoman"/>
        </w:rPr>
        <w:t>. Gelecek 12 Ay Bazında Karadut EU Talep Tahmini</w:t>
      </w:r>
      <w:r w:rsidR="00301132">
        <w:rPr>
          <w:rFonts w:eastAsia="TimesNewRoman"/>
        </w:rPr>
        <w:tab/>
      </w:r>
      <w:r w:rsidR="000509B0">
        <w:rPr>
          <w:rFonts w:eastAsia="TimesNewRoman"/>
        </w:rPr>
        <w:t>52</w:t>
      </w:r>
    </w:p>
    <w:p w14:paraId="693D1430" w14:textId="7E338FCE" w:rsidR="008511DB" w:rsidRDefault="007F0309" w:rsidP="00263B0F">
      <w:pPr>
        <w:tabs>
          <w:tab w:val="right" w:leader="dot" w:pos="8505"/>
        </w:tabs>
        <w:spacing w:line="360" w:lineRule="auto"/>
        <w:rPr>
          <w:rFonts w:eastAsia="TimesNewRoman"/>
        </w:rPr>
      </w:pPr>
      <w:r>
        <w:rPr>
          <w:rFonts w:eastAsia="TimesNewRoman"/>
        </w:rPr>
        <w:t>Şekil 15</w:t>
      </w:r>
      <w:r w:rsidR="008511DB">
        <w:rPr>
          <w:rFonts w:eastAsia="TimesNewRoman"/>
        </w:rPr>
        <w:t>. Gelecek 12 Ay Bazında Mango EU Talep Tahmini</w:t>
      </w:r>
      <w:r w:rsidR="008511DB">
        <w:rPr>
          <w:rFonts w:eastAsia="TimesNewRoman"/>
        </w:rPr>
        <w:tab/>
        <w:t>53</w:t>
      </w:r>
    </w:p>
    <w:p w14:paraId="2D896504" w14:textId="575CA301" w:rsidR="00C64C2D" w:rsidRDefault="007F0309" w:rsidP="00263B0F">
      <w:pPr>
        <w:tabs>
          <w:tab w:val="right" w:leader="dot" w:pos="8505"/>
        </w:tabs>
        <w:spacing w:line="360" w:lineRule="auto"/>
        <w:rPr>
          <w:rFonts w:eastAsia="TimesNewRoman"/>
        </w:rPr>
      </w:pPr>
      <w:r>
        <w:rPr>
          <w:rFonts w:eastAsia="TimesNewRoman"/>
        </w:rPr>
        <w:t>Şekil 16</w:t>
      </w:r>
      <w:r w:rsidR="00C64C2D">
        <w:rPr>
          <w:rFonts w:eastAsia="TimesNewRoman"/>
        </w:rPr>
        <w:t xml:space="preserve">. Gelecek 12 Ay Bazında </w:t>
      </w:r>
      <w:proofErr w:type="spellStart"/>
      <w:r w:rsidR="00C64C2D">
        <w:rPr>
          <w:rFonts w:eastAsia="TimesNewRoman"/>
        </w:rPr>
        <w:t>Random</w:t>
      </w:r>
      <w:proofErr w:type="spellEnd"/>
      <w:r w:rsidR="00C64C2D">
        <w:rPr>
          <w:rFonts w:eastAsia="TimesNewRoman"/>
        </w:rPr>
        <w:t xml:space="preserve"> </w:t>
      </w:r>
      <w:proofErr w:type="spellStart"/>
      <w:r w:rsidR="00C64C2D">
        <w:rPr>
          <w:rFonts w:eastAsia="TimesNewRoman"/>
        </w:rPr>
        <w:t>Forest</w:t>
      </w:r>
      <w:proofErr w:type="spellEnd"/>
      <w:r w:rsidR="00C64C2D">
        <w:rPr>
          <w:rFonts w:eastAsia="TimesNewRoman"/>
        </w:rPr>
        <w:t xml:space="preserve"> ile Limon </w:t>
      </w:r>
      <w:proofErr w:type="spellStart"/>
      <w:r w:rsidR="00C64C2D">
        <w:rPr>
          <w:rFonts w:eastAsia="TimesNewRoman"/>
        </w:rPr>
        <w:t>END.Talep</w:t>
      </w:r>
      <w:proofErr w:type="spellEnd"/>
      <w:r w:rsidR="00C64C2D">
        <w:rPr>
          <w:rFonts w:eastAsia="TimesNewRoman"/>
        </w:rPr>
        <w:t xml:space="preserve"> Tahmini</w:t>
      </w:r>
      <w:r w:rsidR="00C64C2D">
        <w:rPr>
          <w:rFonts w:eastAsia="TimesNewRoman"/>
        </w:rPr>
        <w:tab/>
        <w:t>56</w:t>
      </w:r>
    </w:p>
    <w:p w14:paraId="3D211B6D" w14:textId="77D88736" w:rsidR="00C64C2D" w:rsidRDefault="007F0309" w:rsidP="00263B0F">
      <w:pPr>
        <w:tabs>
          <w:tab w:val="right" w:leader="dot" w:pos="8505"/>
        </w:tabs>
        <w:spacing w:line="360" w:lineRule="auto"/>
        <w:rPr>
          <w:rFonts w:eastAsia="TimesNewRoman"/>
        </w:rPr>
      </w:pPr>
      <w:r>
        <w:rPr>
          <w:rFonts w:eastAsia="TimesNewRoman"/>
        </w:rPr>
        <w:t>Şekil 17</w:t>
      </w:r>
      <w:r w:rsidR="00C64C2D">
        <w:rPr>
          <w:rFonts w:eastAsia="TimesNewRoman"/>
        </w:rPr>
        <w:t xml:space="preserve">. Gelecek 12 Ay Bazında </w:t>
      </w:r>
      <w:r w:rsidR="00073614">
        <w:rPr>
          <w:rFonts w:eastAsia="TimesNewRoman"/>
        </w:rPr>
        <w:t>Doğrusal</w:t>
      </w:r>
      <w:r w:rsidR="00C64C2D">
        <w:rPr>
          <w:rFonts w:eastAsia="TimesNewRoman"/>
        </w:rPr>
        <w:t xml:space="preserve"> </w:t>
      </w:r>
      <w:r w:rsidR="00073614">
        <w:rPr>
          <w:rFonts w:eastAsia="TimesNewRoman"/>
        </w:rPr>
        <w:t>Regresyon</w:t>
      </w:r>
      <w:r w:rsidR="000509B0">
        <w:rPr>
          <w:rFonts w:eastAsia="TimesNewRoman"/>
        </w:rPr>
        <w:t xml:space="preserve"> </w:t>
      </w:r>
      <w:r w:rsidR="00C64C2D">
        <w:rPr>
          <w:rFonts w:eastAsia="TimesNewRoman"/>
        </w:rPr>
        <w:t xml:space="preserve">Limon </w:t>
      </w:r>
      <w:proofErr w:type="spellStart"/>
      <w:r w:rsidR="00C64C2D">
        <w:rPr>
          <w:rFonts w:eastAsia="TimesNewRoman"/>
        </w:rPr>
        <w:t>END.Talep</w:t>
      </w:r>
      <w:proofErr w:type="spellEnd"/>
      <w:r w:rsidR="00C64C2D">
        <w:rPr>
          <w:rFonts w:eastAsia="TimesNewRoman"/>
        </w:rPr>
        <w:t xml:space="preserve"> Tahmini</w:t>
      </w:r>
      <w:r w:rsidR="00C64C2D">
        <w:rPr>
          <w:rFonts w:eastAsia="TimesNewRoman"/>
        </w:rPr>
        <w:tab/>
        <w:t>57</w:t>
      </w:r>
    </w:p>
    <w:p w14:paraId="42962837" w14:textId="18FF5799" w:rsidR="00C64C2D" w:rsidRDefault="007F0309" w:rsidP="00263B0F">
      <w:pPr>
        <w:tabs>
          <w:tab w:val="right" w:leader="dot" w:pos="8505"/>
        </w:tabs>
        <w:spacing w:line="360" w:lineRule="auto"/>
        <w:rPr>
          <w:rFonts w:eastAsia="TimesNewRoman"/>
        </w:rPr>
      </w:pPr>
      <w:r>
        <w:rPr>
          <w:rFonts w:eastAsia="TimesNewRoman"/>
        </w:rPr>
        <w:t>Şekil 18</w:t>
      </w:r>
      <w:r w:rsidR="00C64C2D">
        <w:rPr>
          <w:rFonts w:eastAsia="TimesNewRoman"/>
        </w:rPr>
        <w:t>. Gelecek 12 Ay Bazında Hareketli Ortal</w:t>
      </w:r>
      <w:r w:rsidR="000509B0">
        <w:rPr>
          <w:rFonts w:eastAsia="TimesNewRoman"/>
        </w:rPr>
        <w:t xml:space="preserve">ama ile Sade </w:t>
      </w:r>
      <w:proofErr w:type="spellStart"/>
      <w:proofErr w:type="gramStart"/>
      <w:r w:rsidR="000509B0">
        <w:rPr>
          <w:rFonts w:eastAsia="TimesNewRoman"/>
        </w:rPr>
        <w:t>EU.Talep</w:t>
      </w:r>
      <w:proofErr w:type="spellEnd"/>
      <w:proofErr w:type="gramEnd"/>
      <w:r w:rsidR="000509B0">
        <w:rPr>
          <w:rFonts w:eastAsia="TimesNewRoman"/>
        </w:rPr>
        <w:t xml:space="preserve"> Tahmini</w:t>
      </w:r>
      <w:r w:rsidR="000509B0">
        <w:rPr>
          <w:rFonts w:eastAsia="TimesNewRoman"/>
        </w:rPr>
        <w:tab/>
        <w:t>60</w:t>
      </w:r>
    </w:p>
    <w:p w14:paraId="57B2D66B" w14:textId="77777777" w:rsidR="008511DB" w:rsidRDefault="008511DB" w:rsidP="00263B0F">
      <w:pPr>
        <w:tabs>
          <w:tab w:val="right" w:leader="dot" w:pos="8505"/>
        </w:tabs>
        <w:spacing w:line="360" w:lineRule="auto"/>
        <w:rPr>
          <w:rFonts w:eastAsia="TimesNewRoman"/>
        </w:rPr>
      </w:pPr>
    </w:p>
    <w:p w14:paraId="64A8F057" w14:textId="77777777" w:rsidR="0039140B" w:rsidRDefault="0039140B" w:rsidP="00263B0F">
      <w:pPr>
        <w:tabs>
          <w:tab w:val="right" w:leader="dot" w:pos="8505"/>
        </w:tabs>
        <w:spacing w:line="360" w:lineRule="auto"/>
        <w:rPr>
          <w:rFonts w:eastAsia="TimesNewRoman"/>
        </w:rPr>
      </w:pPr>
    </w:p>
    <w:p w14:paraId="0C2B8D5C" w14:textId="77777777" w:rsidR="00993D32" w:rsidRDefault="00993D32" w:rsidP="00263B0F">
      <w:pPr>
        <w:tabs>
          <w:tab w:val="right" w:leader="dot" w:pos="8505"/>
        </w:tabs>
        <w:spacing w:line="360" w:lineRule="auto"/>
        <w:rPr>
          <w:rFonts w:eastAsia="TimesNewRoman"/>
        </w:rPr>
      </w:pPr>
    </w:p>
    <w:p w14:paraId="006A02F8" w14:textId="1F4B6BAE" w:rsidR="00263B0F" w:rsidRDefault="00263B0F">
      <w:pPr>
        <w:spacing w:after="200" w:line="276" w:lineRule="auto"/>
        <w:rPr>
          <w:rFonts w:eastAsia="TimesNewRoman"/>
        </w:rPr>
      </w:pPr>
      <w:r>
        <w:rPr>
          <w:rFonts w:eastAsia="TimesNewRoman"/>
        </w:rPr>
        <w:br w:type="page"/>
      </w:r>
    </w:p>
    <w:p w14:paraId="7E008F06" w14:textId="77777777" w:rsidR="003270D3" w:rsidRDefault="00263B0F" w:rsidP="00263B0F">
      <w:pPr>
        <w:spacing w:line="360" w:lineRule="auto"/>
        <w:jc w:val="center"/>
        <w:rPr>
          <w:rFonts w:eastAsia="TimesNewRoman"/>
          <w:b/>
        </w:rPr>
      </w:pPr>
      <w:r>
        <w:rPr>
          <w:rFonts w:eastAsia="TimesNewRoman"/>
          <w:b/>
        </w:rPr>
        <w:lastRenderedPageBreak/>
        <w:t>SİMGELER VE KISALTMALAR DİZİNİ</w:t>
      </w:r>
    </w:p>
    <w:p w14:paraId="767BDC74" w14:textId="77777777" w:rsidR="00263B0F" w:rsidRDefault="00263B0F" w:rsidP="00263B0F">
      <w:pPr>
        <w:spacing w:line="360" w:lineRule="auto"/>
        <w:jc w:val="center"/>
        <w:rPr>
          <w:rFonts w:eastAsia="TimesNewRoman"/>
          <w:b/>
        </w:rPr>
      </w:pPr>
    </w:p>
    <w:p w14:paraId="095E9072" w14:textId="73F3CBD0" w:rsidR="00F64A51" w:rsidRDefault="00F64A51" w:rsidP="00F64A51">
      <w:pPr>
        <w:spacing w:after="120" w:line="360" w:lineRule="auto"/>
      </w:pPr>
      <w:r w:rsidRPr="00F64A51">
        <w:t>ARIMA</w:t>
      </w:r>
      <w:r>
        <w:tab/>
      </w:r>
      <w:proofErr w:type="spellStart"/>
      <w:r w:rsidRPr="00F64A51">
        <w:t>AutoRegressive</w:t>
      </w:r>
      <w:proofErr w:type="spellEnd"/>
      <w:r w:rsidRPr="00F64A51">
        <w:t xml:space="preserve"> </w:t>
      </w:r>
      <w:proofErr w:type="spellStart"/>
      <w:r w:rsidRPr="00F64A51">
        <w:t>Integrated</w:t>
      </w:r>
      <w:proofErr w:type="spellEnd"/>
      <w:r w:rsidRPr="00F64A51">
        <w:t xml:space="preserve"> </w:t>
      </w:r>
      <w:proofErr w:type="spellStart"/>
      <w:r w:rsidRPr="00F64A51">
        <w:t>Moving</w:t>
      </w:r>
      <w:proofErr w:type="spellEnd"/>
      <w:r w:rsidRPr="00F64A51">
        <w:t xml:space="preserve"> </w:t>
      </w:r>
      <w:proofErr w:type="spellStart"/>
      <w:r w:rsidRPr="00F64A51">
        <w:t>Average</w:t>
      </w:r>
      <w:proofErr w:type="spellEnd"/>
    </w:p>
    <w:p w14:paraId="6CD654CA" w14:textId="773EE810" w:rsidR="00F64A51" w:rsidRDefault="00F64A51" w:rsidP="00F64A51">
      <w:pPr>
        <w:spacing w:after="120" w:line="360" w:lineRule="auto"/>
      </w:pPr>
      <w:r w:rsidRPr="00F64A51">
        <w:t>ERP</w:t>
      </w:r>
      <w:r>
        <w:tab/>
      </w:r>
      <w:r>
        <w:tab/>
      </w:r>
      <w:r w:rsidRPr="00F64A51">
        <w:t>Enterprise Resource Planning</w:t>
      </w:r>
    </w:p>
    <w:p w14:paraId="0A3B3B32" w14:textId="32AF47B4" w:rsidR="00F64A51" w:rsidRDefault="00F64A51" w:rsidP="00F64A51">
      <w:pPr>
        <w:spacing w:after="120" w:line="360" w:lineRule="auto"/>
      </w:pPr>
      <w:proofErr w:type="spellStart"/>
      <w:r w:rsidRPr="00F64A51">
        <w:t>IoT</w:t>
      </w:r>
      <w:proofErr w:type="spellEnd"/>
      <w:r>
        <w:tab/>
      </w:r>
      <w:r>
        <w:tab/>
      </w:r>
      <w:r w:rsidRPr="00F64A51">
        <w:t xml:space="preserve">Internet of </w:t>
      </w:r>
      <w:proofErr w:type="spellStart"/>
      <w:r w:rsidRPr="00F64A51">
        <w:t>Things</w:t>
      </w:r>
      <w:proofErr w:type="spellEnd"/>
    </w:p>
    <w:p w14:paraId="609A3D20" w14:textId="2DD54FE5" w:rsidR="00F64A51" w:rsidRDefault="00F64A51" w:rsidP="00F64A51">
      <w:pPr>
        <w:spacing w:after="120" w:line="360" w:lineRule="auto"/>
      </w:pPr>
      <w:r w:rsidRPr="00F64A51">
        <w:t>SMED</w:t>
      </w:r>
      <w:r>
        <w:tab/>
      </w:r>
      <w:proofErr w:type="spellStart"/>
      <w:r w:rsidRPr="00F64A51">
        <w:t>Single</w:t>
      </w:r>
      <w:proofErr w:type="spellEnd"/>
      <w:r w:rsidRPr="00F64A51">
        <w:t xml:space="preserve"> Minute Exchange of </w:t>
      </w:r>
      <w:proofErr w:type="spellStart"/>
      <w:r w:rsidRPr="00F64A51">
        <w:t>Die</w:t>
      </w:r>
      <w:proofErr w:type="spellEnd"/>
    </w:p>
    <w:p w14:paraId="2C5D2368" w14:textId="2B23A786" w:rsidR="00F64A51" w:rsidRDefault="00F64A51" w:rsidP="00F64A51">
      <w:pPr>
        <w:spacing w:after="120" w:line="360" w:lineRule="auto"/>
      </w:pPr>
      <w:r w:rsidRPr="00F64A51">
        <w:t xml:space="preserve">TKY </w:t>
      </w:r>
      <w:r>
        <w:tab/>
      </w:r>
      <w:r>
        <w:tab/>
      </w:r>
      <w:r w:rsidRPr="00F64A51">
        <w:t>Toplam Kalite Yönetimi</w:t>
      </w:r>
    </w:p>
    <w:p w14:paraId="60E3A224" w14:textId="412900D5" w:rsidR="00876E91" w:rsidRDefault="00F64A51" w:rsidP="00F64A51">
      <w:pPr>
        <w:spacing w:after="120" w:line="360" w:lineRule="auto"/>
        <w:rPr>
          <w:rFonts w:eastAsia="TimesNewRoman"/>
        </w:rPr>
      </w:pPr>
      <w:r w:rsidRPr="00F64A51">
        <w:rPr>
          <w:rFonts w:eastAsia="TimesNewRoman"/>
        </w:rPr>
        <w:t>TÜB</w:t>
      </w:r>
      <w:r>
        <w:rPr>
          <w:rFonts w:eastAsia="TimesNewRoman"/>
        </w:rPr>
        <w:tab/>
      </w:r>
      <w:r>
        <w:rPr>
          <w:rFonts w:eastAsia="TimesNewRoman"/>
        </w:rPr>
        <w:tab/>
      </w:r>
      <w:r w:rsidRPr="00F64A51">
        <w:rPr>
          <w:rFonts w:eastAsia="TimesNewRoman"/>
        </w:rPr>
        <w:t>Toplam Üretken Bakım</w:t>
      </w:r>
    </w:p>
    <w:p w14:paraId="671D51FF" w14:textId="77777777" w:rsidR="00F64A51" w:rsidRDefault="00F64A51" w:rsidP="00F64A51">
      <w:pPr>
        <w:spacing w:after="120" w:line="360" w:lineRule="auto"/>
      </w:pPr>
      <w:r>
        <w:t>VSM</w:t>
      </w:r>
      <w:r>
        <w:tab/>
      </w:r>
      <w:r>
        <w:tab/>
        <w:t xml:space="preserve">Value </w:t>
      </w:r>
      <w:proofErr w:type="spellStart"/>
      <w:r>
        <w:t>Stream</w:t>
      </w:r>
      <w:proofErr w:type="spellEnd"/>
      <w:r>
        <w:t xml:space="preserve"> </w:t>
      </w:r>
      <w:proofErr w:type="spellStart"/>
      <w:r>
        <w:t>Mapping</w:t>
      </w:r>
      <w:proofErr w:type="spellEnd"/>
    </w:p>
    <w:p w14:paraId="3B88AF5E" w14:textId="77777777" w:rsidR="00F64A51" w:rsidRDefault="00F64A51" w:rsidP="00263B0F">
      <w:pPr>
        <w:spacing w:line="360" w:lineRule="auto"/>
        <w:rPr>
          <w:rFonts w:eastAsia="TimesNewRoman"/>
        </w:rPr>
        <w:sectPr w:rsidR="00F64A51" w:rsidSect="00AA6CA9">
          <w:pgSz w:w="11907" w:h="16840" w:code="9"/>
          <w:pgMar w:top="1134" w:right="1134" w:bottom="1701" w:left="1701" w:header="720" w:footer="720" w:gutter="0"/>
          <w:pgNumType w:fmt="lowerRoman"/>
          <w:cols w:space="720"/>
          <w:docGrid w:linePitch="360"/>
        </w:sectPr>
      </w:pPr>
    </w:p>
    <w:p w14:paraId="5453E205" w14:textId="6FE9CDCC" w:rsidR="001B76F1" w:rsidRPr="00772A6A" w:rsidRDefault="006672F8" w:rsidP="00073614">
      <w:pPr>
        <w:spacing w:after="120" w:line="360" w:lineRule="auto"/>
        <w:rPr>
          <w:rFonts w:eastAsia="TimesNewRoman"/>
          <w:b/>
        </w:rPr>
      </w:pPr>
      <w:r w:rsidRPr="006672F8">
        <w:rPr>
          <w:rFonts w:eastAsia="TimesNewRoman"/>
          <w:b/>
        </w:rPr>
        <w:lastRenderedPageBreak/>
        <w:t>1. GİRİŞ</w:t>
      </w:r>
    </w:p>
    <w:p w14:paraId="6BB142DE" w14:textId="77777777" w:rsidR="00701E07" w:rsidRDefault="00701E07" w:rsidP="00701E07">
      <w:pPr>
        <w:spacing w:line="360" w:lineRule="auto"/>
        <w:jc w:val="both"/>
      </w:pPr>
      <w:r>
        <w:t>Günümüz hızla değişen ve rekabetin giderek yoğunlaştığı iş dünyasında, şirketlerin başarılı olabilmeleri için sadece ürün kalitesi ve maliyet yönetimi yeterli değildir. Sürekli gelişen teknolojiler, küreselleşme, tüketici beklentilerindeki değişimler ve belirsizliklerle dolu bir ortamda, işletmelerin operasyonel süreçlerini etkili bir şekilde yönetebilmeleri kritik bir öneme sahiptir. Bu bağlamda, işletmelerin üretim süreçlerini analiz etmek, optimize etmek ve sürekli iyileştirmek için modern yöntemlere duyulan ihtiyaçlar artmaktadır. Bu tez, ihtiyaca cevap vermek üzere, yalın üretim prensipleri ve yapay zeka tekniklerini bir araya getirerek, üretim süreçlerinin derinlemesine analizini ve etkin bir şekilde iyileştirilmesini hedeflemektedir.</w:t>
      </w:r>
    </w:p>
    <w:p w14:paraId="0BD30044" w14:textId="6685FA4A" w:rsidR="0048153D" w:rsidRPr="0048153D" w:rsidRDefault="003C025D" w:rsidP="00C6107D">
      <w:pPr>
        <w:spacing w:before="240" w:line="360" w:lineRule="auto"/>
        <w:jc w:val="both"/>
      </w:pPr>
      <w:r w:rsidRPr="0048153D">
        <w:t xml:space="preserve">Yalın üretim, kökeni </w:t>
      </w:r>
      <w:r w:rsidRPr="0048153D">
        <w:rPr>
          <w:rStyle w:val="Gl"/>
          <w:b w:val="0"/>
        </w:rPr>
        <w:t>Toyota Üretim Sistemi</w:t>
      </w:r>
      <w:r w:rsidRPr="0048153D">
        <w:rPr>
          <w:b/>
        </w:rPr>
        <w:t>’</w:t>
      </w:r>
      <w:r w:rsidRPr="0048153D">
        <w:t xml:space="preserve">ne dayanan bir yönetim yaklaşımıdır ve temel hedefi, süreçlerdeki israfı ortadan kaldırarak verimliliği artırmaktır. İsraf kavramı yalnızca malzeme ve zaman kaybı ile sınırlı değildir; gereksiz stok birikimi, fazladan hareketler, üretim hataları ve aşırı üretim gibi unsurları da kapsar. Yalın üretim, bu tür israfları belirleyip ortadan kaldırarak işletmelerin daha etkin ve verimli çalışmasını sağlamayı amaçlar. Bu yaklaşım yalnızca üretim süreçleriyle sınırlı kalmayıp, </w:t>
      </w:r>
      <w:r w:rsidRPr="0048153D">
        <w:rPr>
          <w:rStyle w:val="Gl"/>
          <w:b w:val="0"/>
        </w:rPr>
        <w:t>tedarik zinciri yönetiminden müşteri ilişkilerine kadar geniş bir alanda</w:t>
      </w:r>
      <w:r w:rsidRPr="0048153D">
        <w:t xml:space="preserve"> uygulanabilen bütüncül bir sistem olarak öne çıkmaktadır.</w:t>
      </w:r>
    </w:p>
    <w:p w14:paraId="395F55E5" w14:textId="4D7C41F4" w:rsidR="00701E07" w:rsidRDefault="00701E07" w:rsidP="00C6107D">
      <w:pPr>
        <w:spacing w:before="240" w:line="360" w:lineRule="auto"/>
        <w:jc w:val="both"/>
      </w:pPr>
      <w:r>
        <w:t xml:space="preserve">Yalın üretim, israfları ortadan kaldırmaya odaklanarak süreçlerin verimliliğini artırmayı hedefler. Stok seviyelerinin azaltılması, üretim hatlarının optimize edilmesi ve iş süreçlerinin sürekli iyileştirilmesi gibi prensipleri içeren yalın yaklaşım, geleneksel üretim modellerini aşan bir etkinlik düzeyi sunar. Yapay zeka ise, bilgisayar sistemlerine karmaşık görevleri öğrenme, analiz etme ve çözme yeteneğini kazandıran bir daldır. Makine öğrenimi, büyük veri setlerinden öğrenme yeteneğiyle ön plana çıkarken, doğal dil işleme, görüntü tanıma ve tahmin analitiği gibi çeşitli tekniklerle birlikte birçok alanda kullanılabilmektedir. Yapay zeka, veri analizi süreçlerini otomatize edebilme yeteneğiyle işletmelere hız ve doğruluk avantajları sunar. </w:t>
      </w:r>
    </w:p>
    <w:p w14:paraId="196F11BA" w14:textId="22D7D7BD" w:rsidR="00701E07" w:rsidRDefault="00C6107D" w:rsidP="00C6107D">
      <w:pPr>
        <w:spacing w:before="240" w:after="240" w:line="360" w:lineRule="auto"/>
        <w:jc w:val="both"/>
      </w:pPr>
      <w:r>
        <w:t>Y</w:t>
      </w:r>
      <w:r w:rsidR="00701E07">
        <w:t>apay zeka teknikleri, bilgisayar sistemlerine öğrenme, analiz yapma ve karar alma yetisi kazandıran güçlü araçlar olarak öne çıkmaktadır. Makine öğrenimi, büyük veri setleri üzerinde desenleri tanıma ve öğrenme yeteneği ile, üretim süreçlerindeki karmaşıklığı anlama ve iyileştirme potansiyeli sunar. Doğal dil işleme, görüntü tanıma ve öngörü analitiği gibi yapay zeka teknikleri, işletmelerin veri odaklı kararlar almasını destekleyerek rekabet avantajı elde etmelerine yardımcı olabilir.</w:t>
      </w:r>
    </w:p>
    <w:p w14:paraId="5507D6C0" w14:textId="792DEBC0" w:rsidR="00701E07" w:rsidRDefault="00701E07" w:rsidP="00C6107D">
      <w:pPr>
        <w:spacing w:after="240" w:line="360" w:lineRule="auto"/>
        <w:jc w:val="both"/>
      </w:pPr>
      <w:r>
        <w:lastRenderedPageBreak/>
        <w:t>Bu tez</w:t>
      </w:r>
      <w:r w:rsidR="00C6107D">
        <w:t xml:space="preserve"> çalışmasında</w:t>
      </w:r>
      <w:r>
        <w:t>, yalın üretim prensipleri ile yapay zeka tekniklerini birleştirerek, üretim süreçlerinin hem mikro hem de makro düzende ayrıntılı bir analizini gerçekleştirme</w:t>
      </w:r>
      <w:r w:rsidR="001A52CF">
        <w:t>k</w:t>
      </w:r>
      <w:r>
        <w:t xml:space="preserve"> amaçla</w:t>
      </w:r>
      <w:r w:rsidR="00C6107D">
        <w:t>n</w:t>
      </w:r>
      <w:r>
        <w:t xml:space="preserve">maktadır. Endüstriyel alanlarda başarıyla uygulanan yalın prensipleri ile yeni nesil yapay zeka tekniklerinin potansiyelini birleştirerek, işletmelerin sadece mevcut sorunlarının çözmekle kalmayıp aynı zamanda gelecekteki belirsizliklere hazırlıklı olmalarını sağlayacak stratejik bir çerçeve </w:t>
      </w:r>
      <w:r w:rsidR="00C6107D">
        <w:t>sunmak hedeflenmektedir</w:t>
      </w:r>
      <w:r>
        <w:t>.</w:t>
      </w:r>
    </w:p>
    <w:p w14:paraId="28C656D9" w14:textId="0347F643" w:rsidR="00701E07" w:rsidRDefault="00701E07" w:rsidP="00C6107D">
      <w:pPr>
        <w:spacing w:after="240" w:line="360" w:lineRule="auto"/>
        <w:jc w:val="both"/>
      </w:pPr>
      <w:r>
        <w:t xml:space="preserve">Tezin geri kalan kısmında, öncelikle yalın üretim ve yapay zeka </w:t>
      </w:r>
      <w:r w:rsidR="00C6107D">
        <w:t>tekniklerinin kullanımına yönelik</w:t>
      </w:r>
      <w:r>
        <w:t xml:space="preserve"> bir literatür taraması yapıl</w:t>
      </w:r>
      <w:r w:rsidR="00C6107D">
        <w:t>mıştır. A</w:t>
      </w:r>
      <w:r>
        <w:t xml:space="preserve">rdından bu iki yaklaşımın </w:t>
      </w:r>
      <w:r w:rsidR="00C6107D">
        <w:t>birlikte uygulanmasının</w:t>
      </w:r>
      <w:r>
        <w:t xml:space="preserve"> üretim süreçlerindeki israfın </w:t>
      </w:r>
      <w:r w:rsidR="00C6107D">
        <w:t>azaltılması</w:t>
      </w:r>
      <w:r>
        <w:t xml:space="preserve">, maliyetlerin azaltılması, üretim verimliliğinin artırılması ve karar alma süreçlerinin iyileştirilmesi gibi alanlarda </w:t>
      </w:r>
      <w:r w:rsidR="00C6107D">
        <w:t>ne gibi</w:t>
      </w:r>
      <w:r>
        <w:t xml:space="preserve"> avantajlar sağlaya</w:t>
      </w:r>
      <w:r w:rsidR="00C6107D">
        <w:t>bileceği açıklanmıştır.</w:t>
      </w:r>
      <w:r>
        <w:t xml:space="preserve"> </w:t>
      </w:r>
    </w:p>
    <w:p w14:paraId="5BFE872A" w14:textId="24787BA9" w:rsidR="00701E07" w:rsidRDefault="00701E07" w:rsidP="00701E07">
      <w:pPr>
        <w:spacing w:line="360" w:lineRule="auto"/>
        <w:jc w:val="both"/>
      </w:pPr>
      <w:r>
        <w:t>Tezin devamındaki bölümlerde, öncelikle yalın üretim tekniklerinin bir işletmede bir dizi örnek olay incelemesi yapılarak mevcut durum analizi yapılacaktır. Mevcut durum analizi yapılırken öncelikle üretim hattı için değer akış haritalandırma tekniği uygulanacak</w:t>
      </w:r>
      <w:r w:rsidR="00C6107D">
        <w:t>tır</w:t>
      </w:r>
      <w:r>
        <w:t xml:space="preserve">. </w:t>
      </w:r>
      <w:r w:rsidR="00C6107D">
        <w:t>Y</w:t>
      </w:r>
      <w:r>
        <w:t>alın üretim teknikleri ile beraber işletme</w:t>
      </w:r>
      <w:r w:rsidR="00C6107D">
        <w:t>ye</w:t>
      </w:r>
      <w:r>
        <w:t xml:space="preserve"> yeni çözümler sunulacaktır. Bu yeni çözümlerle birlikte üretim hatlarında yapılan iyileştirmelerle üretim yapan firmamızın 202</w:t>
      </w:r>
      <w:r w:rsidR="00C6107D">
        <w:t>2</w:t>
      </w:r>
      <w:r>
        <w:t>-202</w:t>
      </w:r>
      <w:r w:rsidR="00C6107D">
        <w:t>4 yıllarındaki</w:t>
      </w:r>
      <w:r>
        <w:t xml:space="preserve"> satış verileri incelenerek 202</w:t>
      </w:r>
      <w:r w:rsidR="00C6107D">
        <w:t xml:space="preserve">5 </w:t>
      </w:r>
      <w:r>
        <w:t xml:space="preserve">yılı talep tahminleri yapılacaktır. </w:t>
      </w:r>
    </w:p>
    <w:p w14:paraId="1FC3B3C0" w14:textId="0EE8E237" w:rsidR="00FA124D" w:rsidRPr="00FA124D" w:rsidRDefault="00FA124D" w:rsidP="00FA124D">
      <w:pPr>
        <w:spacing w:before="100" w:beforeAutospacing="1" w:after="100" w:afterAutospacing="1" w:line="360" w:lineRule="auto"/>
        <w:jc w:val="both"/>
        <w:rPr>
          <w:rFonts w:eastAsia="Times New Roman"/>
          <w:lang w:eastAsia="tr-TR"/>
        </w:rPr>
      </w:pPr>
      <w:r w:rsidRPr="00FA124D">
        <w:rPr>
          <w:rFonts w:eastAsia="Times New Roman"/>
          <w:lang w:eastAsia="tr-TR"/>
        </w:rPr>
        <w:t xml:space="preserve">Tezin sonuç bölümünde, elde edilen bulgular genel olarak değerlendirilecek ve gelecekte yapılacak araştırmalar için öneriler sunulacaktır. </w:t>
      </w:r>
      <w:r w:rsidR="00C6107D">
        <w:rPr>
          <w:rFonts w:eastAsia="Times New Roman"/>
          <w:lang w:eastAsia="tr-TR"/>
        </w:rPr>
        <w:t>B</w:t>
      </w:r>
      <w:r w:rsidRPr="00FA124D">
        <w:rPr>
          <w:rFonts w:eastAsia="Times New Roman"/>
          <w:lang w:eastAsia="tr-TR"/>
        </w:rPr>
        <w:t>u çalışma</w:t>
      </w:r>
      <w:r w:rsidR="00C6107D">
        <w:rPr>
          <w:rFonts w:eastAsia="Times New Roman"/>
          <w:lang w:eastAsia="tr-TR"/>
        </w:rPr>
        <w:t>da,</w:t>
      </w:r>
      <w:r w:rsidRPr="00FA124D">
        <w:rPr>
          <w:rFonts w:eastAsia="Times New Roman"/>
          <w:lang w:eastAsia="tr-TR"/>
        </w:rPr>
        <w:t xml:space="preserve"> yalın üretim ile yapay zeka tekniklerinin entegrasyonuna odaklanarak işletmelerin rekabet avantajı kazanmasına yardımcı olacak stratejik bir model sunma</w:t>
      </w:r>
      <w:r w:rsidR="001A52CF">
        <w:rPr>
          <w:rFonts w:eastAsia="Times New Roman"/>
          <w:lang w:eastAsia="tr-TR"/>
        </w:rPr>
        <w:t>k</w:t>
      </w:r>
      <w:r w:rsidRPr="00FA124D">
        <w:rPr>
          <w:rFonts w:eastAsia="Times New Roman"/>
          <w:lang w:eastAsia="tr-TR"/>
        </w:rPr>
        <w:t xml:space="preserve"> hedeflemektedir.</w:t>
      </w:r>
    </w:p>
    <w:p w14:paraId="4D780A06" w14:textId="2AC75D38" w:rsidR="00275290" w:rsidRDefault="00275290" w:rsidP="00BE28AF">
      <w:pPr>
        <w:spacing w:line="360" w:lineRule="auto"/>
        <w:jc w:val="both"/>
      </w:pPr>
    </w:p>
    <w:p w14:paraId="3D4FEA09" w14:textId="77777777" w:rsidR="00E61D92" w:rsidRDefault="00E61D92" w:rsidP="00BE28AF">
      <w:pPr>
        <w:spacing w:line="360" w:lineRule="auto"/>
        <w:jc w:val="both"/>
      </w:pPr>
    </w:p>
    <w:p w14:paraId="0A170F5C" w14:textId="77777777" w:rsidR="00127B14" w:rsidRDefault="00127B14" w:rsidP="006928F6">
      <w:pPr>
        <w:autoSpaceDE w:val="0"/>
        <w:autoSpaceDN w:val="0"/>
        <w:adjustRightInd w:val="0"/>
        <w:spacing w:line="360" w:lineRule="auto"/>
        <w:jc w:val="both"/>
        <w:rPr>
          <w:b/>
        </w:rPr>
      </w:pPr>
    </w:p>
    <w:p w14:paraId="0A5F26CD" w14:textId="77777777" w:rsidR="00701E07" w:rsidRDefault="00701E07" w:rsidP="00290B95">
      <w:pPr>
        <w:autoSpaceDE w:val="0"/>
        <w:autoSpaceDN w:val="0"/>
        <w:adjustRightInd w:val="0"/>
        <w:spacing w:line="360" w:lineRule="auto"/>
        <w:jc w:val="both"/>
        <w:rPr>
          <w:b/>
        </w:rPr>
      </w:pPr>
    </w:p>
    <w:p w14:paraId="7F604C87" w14:textId="77777777" w:rsidR="00701E07" w:rsidRDefault="00701E07" w:rsidP="00290B95">
      <w:pPr>
        <w:autoSpaceDE w:val="0"/>
        <w:autoSpaceDN w:val="0"/>
        <w:adjustRightInd w:val="0"/>
        <w:spacing w:line="360" w:lineRule="auto"/>
        <w:jc w:val="both"/>
        <w:rPr>
          <w:b/>
        </w:rPr>
      </w:pPr>
    </w:p>
    <w:p w14:paraId="2C64D0E1" w14:textId="77777777" w:rsidR="00701E07" w:rsidRDefault="00701E07" w:rsidP="00290B95">
      <w:pPr>
        <w:autoSpaceDE w:val="0"/>
        <w:autoSpaceDN w:val="0"/>
        <w:adjustRightInd w:val="0"/>
        <w:spacing w:line="360" w:lineRule="auto"/>
        <w:jc w:val="both"/>
        <w:rPr>
          <w:b/>
        </w:rPr>
      </w:pPr>
    </w:p>
    <w:p w14:paraId="32AE08B4" w14:textId="77777777" w:rsidR="00701E07" w:rsidRDefault="00701E07" w:rsidP="00290B95">
      <w:pPr>
        <w:autoSpaceDE w:val="0"/>
        <w:autoSpaceDN w:val="0"/>
        <w:adjustRightInd w:val="0"/>
        <w:spacing w:line="360" w:lineRule="auto"/>
        <w:jc w:val="both"/>
        <w:rPr>
          <w:b/>
        </w:rPr>
      </w:pPr>
    </w:p>
    <w:p w14:paraId="5990A75F" w14:textId="77777777" w:rsidR="00701E07" w:rsidRDefault="00701E07" w:rsidP="00290B95">
      <w:pPr>
        <w:autoSpaceDE w:val="0"/>
        <w:autoSpaceDN w:val="0"/>
        <w:adjustRightInd w:val="0"/>
        <w:spacing w:line="360" w:lineRule="auto"/>
        <w:jc w:val="both"/>
        <w:rPr>
          <w:b/>
        </w:rPr>
      </w:pPr>
    </w:p>
    <w:p w14:paraId="7345CB40" w14:textId="77777777" w:rsidR="00701E07" w:rsidRDefault="00701E07" w:rsidP="00290B95">
      <w:pPr>
        <w:autoSpaceDE w:val="0"/>
        <w:autoSpaceDN w:val="0"/>
        <w:adjustRightInd w:val="0"/>
        <w:spacing w:line="360" w:lineRule="auto"/>
        <w:jc w:val="both"/>
        <w:rPr>
          <w:b/>
        </w:rPr>
      </w:pPr>
    </w:p>
    <w:p w14:paraId="7788FAF9" w14:textId="77777777" w:rsidR="00772A6A" w:rsidRDefault="00772A6A" w:rsidP="00290B95">
      <w:pPr>
        <w:autoSpaceDE w:val="0"/>
        <w:autoSpaceDN w:val="0"/>
        <w:adjustRightInd w:val="0"/>
        <w:spacing w:line="360" w:lineRule="auto"/>
        <w:jc w:val="both"/>
        <w:rPr>
          <w:b/>
        </w:rPr>
      </w:pPr>
    </w:p>
    <w:p w14:paraId="6ED3C8B0" w14:textId="7248CC63" w:rsidR="00127B14" w:rsidRDefault="00127B14" w:rsidP="00290B95">
      <w:pPr>
        <w:autoSpaceDE w:val="0"/>
        <w:autoSpaceDN w:val="0"/>
        <w:adjustRightInd w:val="0"/>
        <w:spacing w:line="360" w:lineRule="auto"/>
        <w:jc w:val="both"/>
        <w:rPr>
          <w:b/>
        </w:rPr>
      </w:pPr>
      <w:r w:rsidRPr="00127B14">
        <w:rPr>
          <w:b/>
        </w:rPr>
        <w:lastRenderedPageBreak/>
        <w:t xml:space="preserve">2. </w:t>
      </w:r>
      <w:r w:rsidR="000542F8" w:rsidRPr="00127B14">
        <w:rPr>
          <w:b/>
        </w:rPr>
        <w:t>KAVRAMSAL ÇERÇEVE VE İLGİLİ ÇALIŞMALAR</w:t>
      </w:r>
    </w:p>
    <w:p w14:paraId="4D096323" w14:textId="522795D4" w:rsidR="00D05782" w:rsidRPr="00D05782" w:rsidRDefault="00D05782" w:rsidP="00D05782">
      <w:pPr>
        <w:spacing w:before="100" w:beforeAutospacing="1" w:after="100" w:afterAutospacing="1" w:line="360" w:lineRule="auto"/>
        <w:jc w:val="both"/>
        <w:rPr>
          <w:rFonts w:eastAsia="Times New Roman"/>
          <w:lang w:eastAsia="tr-TR"/>
        </w:rPr>
      </w:pPr>
      <w:r w:rsidRPr="00D05782">
        <w:rPr>
          <w:rFonts w:eastAsia="Times New Roman"/>
          <w:lang w:eastAsia="tr-TR"/>
        </w:rPr>
        <w:t xml:space="preserve">Yalın üretim felsefesi, Toyota Üretim Sistemi’nden türemiş olup </w:t>
      </w:r>
      <w:r w:rsidRPr="00D05782">
        <w:rPr>
          <w:rFonts w:eastAsia="Times New Roman"/>
          <w:bCs/>
          <w:lang w:eastAsia="tr-TR"/>
        </w:rPr>
        <w:t>6 Sigma, SMED, JIT, 5S</w:t>
      </w:r>
      <w:r w:rsidRPr="00D05782">
        <w:rPr>
          <w:rFonts w:eastAsia="Times New Roman"/>
          <w:lang w:eastAsia="tr-TR"/>
        </w:rPr>
        <w:t xml:space="preserve"> gibi birçok yöntemi içermektedir. Bu yöntemlerden yararlanılarak farklı sektörlerde çeşitli çalışmalar gerçekleştirilmiştir. Bu bölümde, literatür taraması kapsamında özellikle </w:t>
      </w:r>
      <w:r w:rsidRPr="00073614">
        <w:rPr>
          <w:rFonts w:eastAsia="Times New Roman"/>
          <w:lang w:eastAsia="tr-TR"/>
        </w:rPr>
        <w:t>5S</w:t>
      </w:r>
      <w:r w:rsidRPr="00D05782">
        <w:rPr>
          <w:rFonts w:eastAsia="Times New Roman"/>
          <w:lang w:eastAsia="tr-TR"/>
        </w:rPr>
        <w:t xml:space="preserve"> ve </w:t>
      </w:r>
      <w:r w:rsidRPr="00D05782">
        <w:rPr>
          <w:rFonts w:eastAsia="Times New Roman"/>
          <w:bCs/>
          <w:lang w:eastAsia="tr-TR"/>
        </w:rPr>
        <w:t>Değer Akış</w:t>
      </w:r>
      <w:r w:rsidR="00073614">
        <w:rPr>
          <w:rFonts w:eastAsia="Times New Roman"/>
          <w:bCs/>
          <w:lang w:eastAsia="tr-TR"/>
        </w:rPr>
        <w:t>ı</w:t>
      </w:r>
      <w:r w:rsidRPr="00D05782">
        <w:rPr>
          <w:rFonts w:eastAsia="Times New Roman"/>
          <w:bCs/>
          <w:lang w:eastAsia="tr-TR"/>
        </w:rPr>
        <w:t xml:space="preserve"> Haritalama (VSM)</w:t>
      </w:r>
      <w:r w:rsidRPr="00D05782">
        <w:rPr>
          <w:rFonts w:eastAsia="Times New Roman"/>
          <w:lang w:eastAsia="tr-TR"/>
        </w:rPr>
        <w:t xml:space="preserve"> tekniklerine odaklanan araştırmalar ele alınmıştır.</w:t>
      </w:r>
    </w:p>
    <w:p w14:paraId="4F07F9AF" w14:textId="77777777" w:rsidR="00412872"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Arslan (2008)</w:t>
      </w:r>
      <w:r w:rsidRPr="00CE1E38">
        <w:rPr>
          <w:rFonts w:eastAsia="Times New Roman"/>
          <w:lang w:eastAsia="tr-TR"/>
        </w:rPr>
        <w:t xml:space="preserve"> tarafından yapılan araştırmada, Türkiye'nin önde gelen otobüs üreticilerinden </w:t>
      </w:r>
      <w:r w:rsidRPr="00CE1E38">
        <w:rPr>
          <w:rFonts w:eastAsia="Times New Roman"/>
          <w:bCs/>
          <w:lang w:eastAsia="tr-TR"/>
        </w:rPr>
        <w:t>MAN Türkiye A.Ş.</w:t>
      </w:r>
      <w:r w:rsidRPr="00CE1E38">
        <w:rPr>
          <w:rFonts w:eastAsia="Times New Roman"/>
          <w:lang w:eastAsia="tr-TR"/>
        </w:rPr>
        <w:t xml:space="preserve"> bünyesindeki ön radyatör montaj alanı </w:t>
      </w:r>
      <w:r w:rsidRPr="00CE1E38">
        <w:rPr>
          <w:rFonts w:eastAsia="Times New Roman"/>
          <w:bCs/>
          <w:lang w:eastAsia="tr-TR"/>
        </w:rPr>
        <w:t>yalın üretim prensipleri</w:t>
      </w:r>
      <w:r w:rsidRPr="00CE1E38">
        <w:rPr>
          <w:rFonts w:eastAsia="Times New Roman"/>
          <w:lang w:eastAsia="tr-TR"/>
        </w:rPr>
        <w:t xml:space="preserve"> doğrultusunda incelenmiştir. Çalışma kapsamında, montaj sürecindeki tüm operasyonlar gözlemlenmiş ve iş akışları çıkarılmıştır. </w:t>
      </w:r>
      <w:r w:rsidRPr="00CE1E38">
        <w:rPr>
          <w:rFonts w:eastAsia="Times New Roman"/>
          <w:bCs/>
          <w:lang w:eastAsia="tr-TR"/>
        </w:rPr>
        <w:t>REFA zaman etüdü yöntemi</w:t>
      </w:r>
      <w:r w:rsidRPr="00CE1E38">
        <w:rPr>
          <w:rFonts w:eastAsia="Times New Roman"/>
          <w:lang w:eastAsia="tr-TR"/>
        </w:rPr>
        <w:t xml:space="preserve"> ile süreç süreleri ölçülerek analiz edilmiştir. Ayrıca, mevcut durum ile önerilen model </w:t>
      </w:r>
      <w:r w:rsidRPr="00CE1E38">
        <w:rPr>
          <w:rFonts w:eastAsia="Times New Roman"/>
          <w:bCs/>
          <w:lang w:eastAsia="tr-TR"/>
        </w:rPr>
        <w:t>Arena simülasyon programı</w:t>
      </w:r>
      <w:r w:rsidRPr="00CE1E38">
        <w:rPr>
          <w:rFonts w:eastAsia="Times New Roman"/>
          <w:lang w:eastAsia="tr-TR"/>
        </w:rPr>
        <w:t xml:space="preserve"> yardımıyla karşılaştırılmış, bu sayede katma değer oluşturmayan faaliyetler tespit edilerek süreçten çıkarılmıştır.</w:t>
      </w:r>
    </w:p>
    <w:p w14:paraId="356EDDDC" w14:textId="77777777" w:rsidR="00412872"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Demirkır (2008)</w:t>
      </w:r>
      <w:r w:rsidRPr="00CE1E38">
        <w:rPr>
          <w:rFonts w:eastAsia="Times New Roman"/>
          <w:lang w:eastAsia="tr-TR"/>
        </w:rPr>
        <w:t>, çalışmasında yalın üretimin temel tanımlarını yaparak, lastik sektöründe belirlenen bir süreç için yalın üretim adımları ve tekniklerinin nasıl uygulanması gerektiğini açıklamıştır.</w:t>
      </w:r>
    </w:p>
    <w:p w14:paraId="408EF035" w14:textId="77777777" w:rsidR="00412872" w:rsidRPr="00CE1E38"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Yalçınkaya (2009)</w:t>
      </w:r>
      <w:r w:rsidRPr="00CE1E38">
        <w:rPr>
          <w:rFonts w:eastAsia="Times New Roman"/>
          <w:lang w:eastAsia="tr-TR"/>
        </w:rPr>
        <w:t xml:space="preserve">, </w:t>
      </w:r>
      <w:r w:rsidRPr="00CE1E38">
        <w:rPr>
          <w:rFonts w:eastAsia="Times New Roman"/>
          <w:bCs/>
          <w:lang w:eastAsia="tr-TR"/>
        </w:rPr>
        <w:t>değer akış haritalama</w:t>
      </w:r>
      <w:r w:rsidRPr="00CE1E38">
        <w:rPr>
          <w:rFonts w:eastAsia="Times New Roman"/>
          <w:lang w:eastAsia="tr-TR"/>
        </w:rPr>
        <w:t xml:space="preserve"> ve </w:t>
      </w:r>
      <w:r w:rsidRPr="00CE1E38">
        <w:rPr>
          <w:rFonts w:eastAsia="Times New Roman"/>
          <w:bCs/>
          <w:lang w:eastAsia="tr-TR"/>
        </w:rPr>
        <w:t>üretim düzgünleştirme</w:t>
      </w:r>
      <w:r w:rsidRPr="00CE1E38">
        <w:rPr>
          <w:rFonts w:eastAsia="Times New Roman"/>
          <w:lang w:eastAsia="tr-TR"/>
        </w:rPr>
        <w:t xml:space="preserve"> yöntemlerini ele alarak, bir </w:t>
      </w:r>
      <w:r w:rsidRPr="00CE1E38">
        <w:rPr>
          <w:rFonts w:eastAsia="Times New Roman"/>
          <w:bCs/>
          <w:lang w:eastAsia="tr-TR"/>
        </w:rPr>
        <w:t>beyaz eşya üreticisinin</w:t>
      </w:r>
      <w:r w:rsidRPr="00CE1E38">
        <w:rPr>
          <w:rFonts w:eastAsia="Times New Roman"/>
          <w:lang w:eastAsia="tr-TR"/>
        </w:rPr>
        <w:t xml:space="preserve"> üretim akışını analiz etmiş ve </w:t>
      </w:r>
      <w:proofErr w:type="spellStart"/>
      <w:r w:rsidRPr="00CE1E38">
        <w:rPr>
          <w:rFonts w:eastAsia="Times New Roman"/>
          <w:bCs/>
          <w:lang w:eastAsia="tr-TR"/>
        </w:rPr>
        <w:t>kanban</w:t>
      </w:r>
      <w:proofErr w:type="spellEnd"/>
      <w:r w:rsidRPr="00CE1E38">
        <w:rPr>
          <w:rFonts w:eastAsia="Times New Roman"/>
          <w:bCs/>
          <w:lang w:eastAsia="tr-TR"/>
        </w:rPr>
        <w:t xml:space="preserve"> sistemi</w:t>
      </w:r>
      <w:r w:rsidRPr="00CE1E38">
        <w:rPr>
          <w:rFonts w:eastAsia="Times New Roman"/>
          <w:lang w:eastAsia="tr-TR"/>
        </w:rPr>
        <w:t xml:space="preserve"> gibi çekme temelli üretim süreçleriyle iyileştirme önerileri geliştirmiştir.</w:t>
      </w:r>
    </w:p>
    <w:p w14:paraId="46A20343" w14:textId="77777777" w:rsidR="00412872" w:rsidRPr="00CE1E38"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Yazıcıoğlu (2010)</w:t>
      </w:r>
      <w:r w:rsidRPr="00CE1E38">
        <w:rPr>
          <w:rFonts w:eastAsia="Times New Roman"/>
          <w:lang w:eastAsia="tr-TR"/>
        </w:rPr>
        <w:t xml:space="preserve">, Türkiye'deki </w:t>
      </w:r>
      <w:r w:rsidRPr="00CE1E38">
        <w:rPr>
          <w:rFonts w:eastAsia="Times New Roman"/>
          <w:bCs/>
          <w:lang w:eastAsia="tr-TR"/>
        </w:rPr>
        <w:t>binek otomobil üretim tahmini</w:t>
      </w:r>
      <w:r w:rsidRPr="00CE1E38">
        <w:rPr>
          <w:rFonts w:eastAsia="Times New Roman"/>
          <w:lang w:eastAsia="tr-TR"/>
        </w:rPr>
        <w:t xml:space="preserve"> üzerine çalışmalar yaparak, </w:t>
      </w:r>
      <w:r w:rsidRPr="00CE1E38">
        <w:rPr>
          <w:rFonts w:eastAsia="Times New Roman"/>
          <w:bCs/>
          <w:lang w:eastAsia="tr-TR"/>
        </w:rPr>
        <w:t>yapay sinir ağları</w:t>
      </w:r>
      <w:r w:rsidRPr="00CE1E38">
        <w:rPr>
          <w:rFonts w:eastAsia="Times New Roman"/>
          <w:lang w:eastAsia="tr-TR"/>
        </w:rPr>
        <w:t xml:space="preserve"> yönteminin talep tahmininde etkili olduğunu göstermeyi amaçlamıştır.</w:t>
      </w:r>
    </w:p>
    <w:p w14:paraId="2D671105" w14:textId="77777777" w:rsidR="00412872" w:rsidRPr="00CE1E38"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Çakır (2011)</w:t>
      </w:r>
      <w:r w:rsidRPr="00CE1E38">
        <w:rPr>
          <w:rFonts w:eastAsia="Times New Roman"/>
          <w:lang w:eastAsia="tr-TR"/>
        </w:rPr>
        <w:t xml:space="preserve">, çalışmasında </w:t>
      </w:r>
      <w:r w:rsidRPr="00CE1E38">
        <w:rPr>
          <w:rFonts w:eastAsia="Times New Roman"/>
          <w:bCs/>
          <w:lang w:eastAsia="tr-TR"/>
        </w:rPr>
        <w:t>yalın altı sigma yöntemini</w:t>
      </w:r>
      <w:r w:rsidRPr="00CE1E38">
        <w:rPr>
          <w:rFonts w:eastAsia="Times New Roman"/>
          <w:lang w:eastAsia="tr-TR"/>
        </w:rPr>
        <w:t xml:space="preserve"> genel hatlarıyla açıklamış, ardından jant üretimi yapan bir firmada gerçekleştirilen yalın altı sigma uygulamasını örneklendirmiştir.</w:t>
      </w:r>
    </w:p>
    <w:p w14:paraId="34A17388" w14:textId="77777777" w:rsidR="00412872"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Yılmaz (2012)</w:t>
      </w:r>
      <w:r w:rsidRPr="00CE1E38">
        <w:rPr>
          <w:rFonts w:eastAsia="Times New Roman"/>
          <w:lang w:eastAsia="tr-TR"/>
        </w:rPr>
        <w:t xml:space="preserve">, sipariş bazlı ve atölye tipi üretim yapan işletmelerde </w:t>
      </w:r>
      <w:r w:rsidRPr="00CE1E38">
        <w:rPr>
          <w:rFonts w:eastAsia="Times New Roman"/>
          <w:bCs/>
          <w:lang w:eastAsia="tr-TR"/>
        </w:rPr>
        <w:t>yalın üretim uygulamalarının</w:t>
      </w:r>
      <w:r w:rsidRPr="00CE1E38">
        <w:rPr>
          <w:rFonts w:eastAsia="Times New Roman"/>
          <w:lang w:eastAsia="tr-TR"/>
        </w:rPr>
        <w:t xml:space="preserve"> uygulanabilirliğini incelemiş, karşılaşılan zorlukları ve sağlanan kazanımları analiz etmiştir.</w:t>
      </w:r>
    </w:p>
    <w:p w14:paraId="57B4D2CD" w14:textId="3E25BD1F" w:rsidR="00412872" w:rsidRPr="00412872" w:rsidRDefault="00412872" w:rsidP="00D05782">
      <w:pPr>
        <w:spacing w:before="100" w:beforeAutospacing="1" w:after="100" w:afterAutospacing="1" w:line="360" w:lineRule="auto"/>
        <w:jc w:val="both"/>
        <w:rPr>
          <w:rFonts w:eastAsia="Times New Roman"/>
          <w:lang w:eastAsia="tr-TR"/>
        </w:rPr>
      </w:pPr>
      <w:r w:rsidRPr="00D05782">
        <w:rPr>
          <w:rFonts w:eastAsia="Times New Roman"/>
          <w:bCs/>
          <w:lang w:eastAsia="tr-TR"/>
        </w:rPr>
        <w:t>Aksu (2013)</w:t>
      </w:r>
      <w:r w:rsidRPr="00D05782">
        <w:rPr>
          <w:rFonts w:eastAsia="Times New Roman"/>
          <w:lang w:eastAsia="tr-TR"/>
        </w:rPr>
        <w:t xml:space="preserve">, otomotiv yan sanayi sektöründe faaliyet gösteren bir işletmede yalın üretim tekniklerinin uygulanmasına yönelik bir araştırma gerçekleştirmiştir. Çalışmada, belirli zaman aralıklarında yapılan yalın üretim uygulamalarının sonuçları takip edilmiştir. Uygulamalar </w:t>
      </w:r>
      <w:r w:rsidRPr="00D05782">
        <w:rPr>
          <w:rFonts w:eastAsia="Times New Roman"/>
          <w:lang w:eastAsia="tr-TR"/>
        </w:rPr>
        <w:lastRenderedPageBreak/>
        <w:t xml:space="preserve">sonucunda </w:t>
      </w:r>
      <w:r w:rsidRPr="00D05782">
        <w:rPr>
          <w:rFonts w:eastAsia="Times New Roman"/>
          <w:bCs/>
          <w:lang w:eastAsia="tr-TR"/>
        </w:rPr>
        <w:t>kalıp değiştirme süresi, çevrim süresi ve toplam ekipman etkinliği</w:t>
      </w:r>
      <w:r w:rsidRPr="00D05782">
        <w:rPr>
          <w:rFonts w:eastAsia="Times New Roman"/>
          <w:lang w:eastAsia="tr-TR"/>
        </w:rPr>
        <w:t xml:space="preserve"> gibi performans göstergelerinde iyileşmeler sağlanmıştır. Üretim hattındaki veriler, </w:t>
      </w:r>
      <w:r w:rsidRPr="00D05782">
        <w:rPr>
          <w:rFonts w:eastAsia="Times New Roman"/>
          <w:bCs/>
          <w:lang w:eastAsia="tr-TR"/>
        </w:rPr>
        <w:t>atölye performansını</w:t>
      </w:r>
      <w:r w:rsidRPr="00D05782">
        <w:rPr>
          <w:rFonts w:eastAsia="Times New Roman"/>
          <w:lang w:eastAsia="tr-TR"/>
        </w:rPr>
        <w:t xml:space="preserve"> değerlendirmek amacıyla belirlenen parametreler aracılığıyla ölçülmüş ve bu parametreler </w:t>
      </w:r>
      <w:r w:rsidRPr="00D05782">
        <w:rPr>
          <w:rFonts w:eastAsia="Times New Roman"/>
          <w:bCs/>
          <w:lang w:eastAsia="tr-TR"/>
        </w:rPr>
        <w:t>Veri Zarflama Analizi (DEA)</w:t>
      </w:r>
      <w:r w:rsidRPr="00D05782">
        <w:rPr>
          <w:rFonts w:eastAsia="Times New Roman"/>
          <w:lang w:eastAsia="tr-TR"/>
        </w:rPr>
        <w:t xml:space="preserve"> yöntemiyle analiz edilmiştir.</w:t>
      </w:r>
    </w:p>
    <w:p w14:paraId="24E5D96C" w14:textId="77777777" w:rsidR="00CE1E38" w:rsidRPr="00CE1E38" w:rsidRDefault="00CE1E38"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t>Bora (2016)</w:t>
      </w:r>
      <w:r w:rsidRPr="00CE1E38">
        <w:rPr>
          <w:rFonts w:eastAsia="Times New Roman"/>
          <w:lang w:eastAsia="tr-TR"/>
        </w:rPr>
        <w:t xml:space="preserve"> montaj hatlarının </w:t>
      </w:r>
      <w:r w:rsidRPr="00CE1E38">
        <w:rPr>
          <w:rFonts w:eastAsia="Times New Roman"/>
          <w:bCs/>
          <w:lang w:eastAsia="tr-TR"/>
        </w:rPr>
        <w:t>yalın üretim felsefesine</w:t>
      </w:r>
      <w:r w:rsidRPr="00CE1E38">
        <w:rPr>
          <w:rFonts w:eastAsia="Times New Roman"/>
          <w:lang w:eastAsia="tr-TR"/>
        </w:rPr>
        <w:t xml:space="preserve"> uygun olarak yeniden tasarlanmasını ele almıştır. Çalışmada, </w:t>
      </w:r>
      <w:r w:rsidRPr="00CE1E38">
        <w:rPr>
          <w:rFonts w:eastAsia="Times New Roman"/>
          <w:bCs/>
          <w:lang w:eastAsia="tr-TR"/>
        </w:rPr>
        <w:t>zaman etütlerinden</w:t>
      </w:r>
      <w:r w:rsidRPr="00CE1E38">
        <w:rPr>
          <w:rFonts w:eastAsia="Times New Roman"/>
          <w:lang w:eastAsia="tr-TR"/>
        </w:rPr>
        <w:t xml:space="preserve"> yararlanılarak mevcut durum </w:t>
      </w:r>
      <w:r w:rsidRPr="00CE1E38">
        <w:rPr>
          <w:rFonts w:eastAsia="Times New Roman"/>
          <w:bCs/>
          <w:lang w:eastAsia="tr-TR"/>
        </w:rPr>
        <w:t>değer akış haritası</w:t>
      </w:r>
      <w:r w:rsidRPr="00CE1E38">
        <w:rPr>
          <w:rFonts w:eastAsia="Times New Roman"/>
          <w:lang w:eastAsia="tr-TR"/>
        </w:rPr>
        <w:t xml:space="preserve"> oluşturulmuş ve sistemdeki malzeme ile bilgi akışı detaylandırılmıştır. Alternatif hücre yapıları ve </w:t>
      </w:r>
      <w:proofErr w:type="spellStart"/>
      <w:r w:rsidRPr="00CE1E38">
        <w:rPr>
          <w:rFonts w:eastAsia="Times New Roman"/>
          <w:bCs/>
          <w:lang w:eastAsia="tr-TR"/>
        </w:rPr>
        <w:t>kaizen</w:t>
      </w:r>
      <w:proofErr w:type="spellEnd"/>
      <w:r w:rsidRPr="00CE1E38">
        <w:rPr>
          <w:rFonts w:eastAsia="Times New Roman"/>
          <w:lang w:eastAsia="tr-TR"/>
        </w:rPr>
        <w:t xml:space="preserve"> önerileri geliştirilmiş, süreçteki aksaklıklar analiz edilerek </w:t>
      </w:r>
      <w:r w:rsidRPr="00CE1E38">
        <w:rPr>
          <w:rFonts w:eastAsia="Times New Roman"/>
          <w:bCs/>
          <w:lang w:eastAsia="tr-TR"/>
        </w:rPr>
        <w:t>set yapma yöntemi</w:t>
      </w:r>
      <w:r w:rsidRPr="00CE1E38">
        <w:rPr>
          <w:rFonts w:eastAsia="Times New Roman"/>
          <w:lang w:eastAsia="tr-TR"/>
        </w:rPr>
        <w:t xml:space="preserve"> ile iyileştirme çözümleri sunulmuştur.</w:t>
      </w:r>
    </w:p>
    <w:p w14:paraId="530BE2AE" w14:textId="77777777" w:rsidR="00CE1E38" w:rsidRPr="00CE1E38" w:rsidRDefault="00CE1E38" w:rsidP="00CE1E38">
      <w:pPr>
        <w:spacing w:before="100" w:beforeAutospacing="1" w:after="100" w:afterAutospacing="1" w:line="360" w:lineRule="auto"/>
        <w:jc w:val="both"/>
        <w:rPr>
          <w:rFonts w:eastAsia="Times New Roman"/>
          <w:lang w:eastAsia="tr-TR"/>
        </w:rPr>
      </w:pPr>
      <w:proofErr w:type="spellStart"/>
      <w:r w:rsidRPr="00CE1E38">
        <w:rPr>
          <w:rFonts w:eastAsia="Times New Roman"/>
          <w:bCs/>
          <w:lang w:eastAsia="tr-TR"/>
        </w:rPr>
        <w:t>Çakırkaya</w:t>
      </w:r>
      <w:proofErr w:type="spellEnd"/>
      <w:r w:rsidRPr="00CE1E38">
        <w:rPr>
          <w:rFonts w:eastAsia="Times New Roman"/>
          <w:bCs/>
          <w:lang w:eastAsia="tr-TR"/>
        </w:rPr>
        <w:t xml:space="preserve"> ve Acar (2016)</w:t>
      </w:r>
      <w:r w:rsidRPr="00CE1E38">
        <w:rPr>
          <w:rFonts w:eastAsia="Times New Roman"/>
          <w:lang w:eastAsia="tr-TR"/>
        </w:rPr>
        <w:t xml:space="preserve">, </w:t>
      </w:r>
      <w:r w:rsidRPr="00CE1E38">
        <w:rPr>
          <w:rFonts w:eastAsia="Times New Roman"/>
          <w:bCs/>
          <w:lang w:eastAsia="tr-TR"/>
        </w:rPr>
        <w:t>5S tekniğinin</w:t>
      </w:r>
      <w:r w:rsidRPr="00CE1E38">
        <w:rPr>
          <w:rFonts w:eastAsia="Times New Roman"/>
          <w:lang w:eastAsia="tr-TR"/>
        </w:rPr>
        <w:t xml:space="preserve"> uygulama sürecini örneklendirmek amacıyla </w:t>
      </w:r>
      <w:r w:rsidRPr="00CE1E38">
        <w:rPr>
          <w:rFonts w:eastAsia="Times New Roman"/>
          <w:bCs/>
          <w:lang w:eastAsia="tr-TR"/>
        </w:rPr>
        <w:t>Selva A.Ş.</w:t>
      </w:r>
      <w:r w:rsidRPr="00CE1E38">
        <w:rPr>
          <w:rFonts w:eastAsia="Times New Roman"/>
          <w:lang w:eastAsia="tr-TR"/>
        </w:rPr>
        <w:t xml:space="preserve"> bünyesinde gerçekleştirilen 5S uygulamalarını ele almıştır.</w:t>
      </w:r>
    </w:p>
    <w:p w14:paraId="47A6E9B1" w14:textId="77777777" w:rsidR="00CE1E38" w:rsidRDefault="00CE1E38"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t>Etleç (2017)</w:t>
      </w:r>
      <w:r w:rsidRPr="00CE1E38">
        <w:rPr>
          <w:rFonts w:eastAsia="Times New Roman"/>
          <w:lang w:eastAsia="tr-TR"/>
        </w:rPr>
        <w:t xml:space="preserve">, yalın üretim yaklaşımını kullanarak işletmelerde israfa neden olan unsurları detaylandırmış, bu kayıpların nasıl önlenebileceği üzerine çalışmalar yürütmüştür. İşletmede uygulanan </w:t>
      </w:r>
      <w:r w:rsidRPr="00CE1E38">
        <w:rPr>
          <w:rFonts w:eastAsia="Times New Roman"/>
          <w:bCs/>
          <w:lang w:eastAsia="tr-TR"/>
        </w:rPr>
        <w:t>israf önleme çalışmaları</w:t>
      </w:r>
      <w:r w:rsidRPr="00CE1E38">
        <w:rPr>
          <w:rFonts w:eastAsia="Times New Roman"/>
          <w:lang w:eastAsia="tr-TR"/>
        </w:rPr>
        <w:t xml:space="preserve"> sonucunda olumlu çıktılar elde edilmiş, aynı zamanda firma kayıtlarının düzenlenmesi sağlanmıştır.</w:t>
      </w:r>
    </w:p>
    <w:p w14:paraId="09D66382" w14:textId="1E4050BF" w:rsidR="00656E5B" w:rsidRDefault="00656E5B" w:rsidP="00CE1E38">
      <w:pPr>
        <w:spacing w:before="100" w:beforeAutospacing="1" w:after="100" w:afterAutospacing="1" w:line="360" w:lineRule="auto"/>
        <w:jc w:val="both"/>
        <w:rPr>
          <w:rFonts w:eastAsia="Times New Roman"/>
          <w:lang w:eastAsia="tr-TR"/>
        </w:rPr>
      </w:pPr>
      <w:r>
        <w:rPr>
          <w:rFonts w:eastAsia="Times New Roman"/>
          <w:lang w:eastAsia="tr-TR"/>
        </w:rPr>
        <w:t>Ö</w:t>
      </w:r>
      <w:r w:rsidRPr="00656E5B">
        <w:rPr>
          <w:rFonts w:eastAsia="Times New Roman"/>
          <w:lang w:eastAsia="tr-TR"/>
        </w:rPr>
        <w:t>ksüz</w:t>
      </w:r>
      <w:r>
        <w:rPr>
          <w:rFonts w:eastAsia="Times New Roman"/>
          <w:lang w:eastAsia="tr-TR"/>
        </w:rPr>
        <w:t xml:space="preserve"> vd.</w:t>
      </w:r>
      <w:r w:rsidRPr="00656E5B">
        <w:rPr>
          <w:rFonts w:eastAsia="Times New Roman"/>
          <w:lang w:eastAsia="tr-TR"/>
        </w:rPr>
        <w:t xml:space="preserve"> (2017), Yalın Üretim tekniklerini Endüstri 4.0 perspektifinden değerlendirerek, bu iki yaklaşımın entegrasyonunu ele almaktadır. Çalışmada, SMED, </w:t>
      </w:r>
      <w:proofErr w:type="spellStart"/>
      <w:r w:rsidRPr="00656E5B">
        <w:rPr>
          <w:rFonts w:eastAsia="Times New Roman"/>
          <w:lang w:eastAsia="tr-TR"/>
        </w:rPr>
        <w:t>Kanban</w:t>
      </w:r>
      <w:proofErr w:type="spellEnd"/>
      <w:r w:rsidRPr="00656E5B">
        <w:rPr>
          <w:rFonts w:eastAsia="Times New Roman"/>
          <w:lang w:eastAsia="tr-TR"/>
        </w:rPr>
        <w:t xml:space="preserve">, Kaizen ve </w:t>
      </w:r>
      <w:proofErr w:type="spellStart"/>
      <w:r w:rsidRPr="00656E5B">
        <w:rPr>
          <w:rFonts w:eastAsia="Times New Roman"/>
          <w:lang w:eastAsia="tr-TR"/>
        </w:rPr>
        <w:t>Jidoka</w:t>
      </w:r>
      <w:proofErr w:type="spellEnd"/>
      <w:r w:rsidRPr="00656E5B">
        <w:rPr>
          <w:rFonts w:eastAsia="Times New Roman"/>
          <w:lang w:eastAsia="tr-TR"/>
        </w:rPr>
        <w:t xml:space="preserve"> gibi yalın üretim tekniklerinin, sensörler, veri analitiği, robotik sistemler ve siber-fiziksel sistemler gibi Endüstri 4.0 teknolojileri ile nasıl optimize edilebileceği incelenmiştir. Çalışma, dijital dönüşümün yalın üretim süreçlerine katkısını vurgulamaktadır</w:t>
      </w:r>
    </w:p>
    <w:p w14:paraId="652BD31D" w14:textId="217B9CEF" w:rsidR="00A94AA0" w:rsidRDefault="00A94AA0" w:rsidP="00CE1E38">
      <w:pPr>
        <w:spacing w:before="100" w:beforeAutospacing="1" w:after="100" w:afterAutospacing="1" w:line="360" w:lineRule="auto"/>
        <w:jc w:val="both"/>
        <w:rPr>
          <w:rFonts w:eastAsia="Times New Roman"/>
          <w:lang w:eastAsia="tr-TR"/>
        </w:rPr>
      </w:pPr>
      <w:proofErr w:type="spellStart"/>
      <w:r w:rsidRPr="00A94AA0">
        <w:rPr>
          <w:rFonts w:eastAsia="Times New Roman"/>
          <w:lang w:eastAsia="tr-TR"/>
        </w:rPr>
        <w:t>Dogan</w:t>
      </w:r>
      <w:proofErr w:type="spellEnd"/>
      <w:r w:rsidR="00656E5B">
        <w:rPr>
          <w:rFonts w:eastAsia="Times New Roman"/>
          <w:lang w:eastAsia="tr-TR"/>
        </w:rPr>
        <w:t xml:space="preserve"> vd. </w:t>
      </w:r>
      <w:r w:rsidRPr="00A94AA0">
        <w:rPr>
          <w:rFonts w:eastAsia="Times New Roman"/>
          <w:lang w:eastAsia="tr-TR"/>
        </w:rPr>
        <w:t>(2018), Tek Dakikada Kalıp Değiştirme (SMED) yönteminin uygulanmasını desteklemek için akıllı bir karar destek sistemini (</w:t>
      </w:r>
      <w:proofErr w:type="spellStart"/>
      <w:r w:rsidRPr="00A94AA0">
        <w:rPr>
          <w:rFonts w:eastAsia="Times New Roman"/>
          <w:lang w:eastAsia="tr-TR"/>
        </w:rPr>
        <w:t>iSMED</w:t>
      </w:r>
      <w:proofErr w:type="spellEnd"/>
      <w:r w:rsidRPr="00A94AA0">
        <w:rPr>
          <w:rFonts w:eastAsia="Times New Roman"/>
          <w:lang w:eastAsia="tr-TR"/>
        </w:rPr>
        <w:t xml:space="preserve">) </w:t>
      </w:r>
      <w:r>
        <w:rPr>
          <w:rFonts w:eastAsia="Times New Roman"/>
          <w:lang w:eastAsia="tr-TR"/>
        </w:rPr>
        <w:t>geliştirmiştir</w:t>
      </w:r>
      <w:r w:rsidRPr="00A94AA0">
        <w:rPr>
          <w:rFonts w:eastAsia="Times New Roman"/>
          <w:lang w:eastAsia="tr-TR"/>
        </w:rPr>
        <w:t xml:space="preserve">. Önerilen </w:t>
      </w:r>
      <w:r>
        <w:rPr>
          <w:rFonts w:eastAsia="Times New Roman"/>
          <w:lang w:eastAsia="tr-TR"/>
        </w:rPr>
        <w:t>iki aşamalı sistemin il</w:t>
      </w:r>
      <w:r w:rsidRPr="00A94AA0">
        <w:rPr>
          <w:rFonts w:eastAsia="Times New Roman"/>
          <w:lang w:eastAsia="tr-TR"/>
        </w:rPr>
        <w:t>k aşama</w:t>
      </w:r>
      <w:r>
        <w:rPr>
          <w:rFonts w:eastAsia="Times New Roman"/>
          <w:lang w:eastAsia="tr-TR"/>
        </w:rPr>
        <w:t>sın</w:t>
      </w:r>
      <w:r w:rsidRPr="00A94AA0">
        <w:rPr>
          <w:rFonts w:eastAsia="Times New Roman"/>
          <w:lang w:eastAsia="tr-TR"/>
        </w:rPr>
        <w:t xml:space="preserve">da firmanın SMED için uygunluğu değerlendirilmekte, ikinci aşamada ise değişim süreci optimize edilmektedir. Tekstil sektöründeki uygulamada, enjeksiyon makinelerindeki değişim süresinin %73,1 oranında azaldığı </w:t>
      </w:r>
      <w:r>
        <w:rPr>
          <w:rFonts w:eastAsia="Times New Roman"/>
          <w:lang w:eastAsia="tr-TR"/>
        </w:rPr>
        <w:t>gösterilmiştir</w:t>
      </w:r>
      <w:r w:rsidRPr="00A94AA0">
        <w:rPr>
          <w:rFonts w:eastAsia="Times New Roman"/>
          <w:lang w:eastAsia="tr-TR"/>
        </w:rPr>
        <w:t xml:space="preserve">. </w:t>
      </w:r>
      <w:r>
        <w:rPr>
          <w:rFonts w:eastAsia="Times New Roman"/>
          <w:lang w:eastAsia="tr-TR"/>
        </w:rPr>
        <w:t>Bu ç</w:t>
      </w:r>
      <w:r w:rsidRPr="00A94AA0">
        <w:rPr>
          <w:rFonts w:eastAsia="Times New Roman"/>
          <w:lang w:eastAsia="tr-TR"/>
        </w:rPr>
        <w:t xml:space="preserve">alışma, akıllı sistemlerin yalın üretim süreçlerine entegrasyonunun verimlilik üzerindeki etkisi ortaya </w:t>
      </w:r>
      <w:r>
        <w:rPr>
          <w:rFonts w:eastAsia="Times New Roman"/>
          <w:lang w:eastAsia="tr-TR"/>
        </w:rPr>
        <w:t>koyulmuştur.</w:t>
      </w:r>
    </w:p>
    <w:p w14:paraId="20CD3966" w14:textId="25F56B55" w:rsidR="00CE1E38" w:rsidRPr="00CE1E38" w:rsidRDefault="00CE1E38"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t xml:space="preserve">Jordan </w:t>
      </w:r>
      <w:r w:rsidR="00412872">
        <w:rPr>
          <w:rFonts w:eastAsia="Times New Roman"/>
          <w:bCs/>
          <w:lang w:eastAsia="tr-TR"/>
        </w:rPr>
        <w:t>vd.</w:t>
      </w:r>
      <w:r w:rsidRPr="00CE1E38">
        <w:rPr>
          <w:rFonts w:eastAsia="Times New Roman"/>
          <w:bCs/>
          <w:lang w:eastAsia="tr-TR"/>
        </w:rPr>
        <w:t xml:space="preserve"> (2019)</w:t>
      </w:r>
      <w:r w:rsidRPr="00CE1E38">
        <w:rPr>
          <w:rFonts w:eastAsia="Times New Roman"/>
          <w:lang w:eastAsia="tr-TR"/>
        </w:rPr>
        <w:t xml:space="preserve">, hastanelerde </w:t>
      </w:r>
      <w:r w:rsidRPr="00CE1E38">
        <w:rPr>
          <w:rFonts w:eastAsia="Times New Roman"/>
          <w:bCs/>
          <w:lang w:eastAsia="tr-TR"/>
        </w:rPr>
        <w:t>ilaç tedarik sürecinin</w:t>
      </w:r>
      <w:r w:rsidRPr="00CE1E38">
        <w:rPr>
          <w:rFonts w:eastAsia="Times New Roman"/>
          <w:lang w:eastAsia="tr-TR"/>
        </w:rPr>
        <w:t xml:space="preserve"> nasıl iyileştirilebileceğini araştırmıştır. Çalışmalarında, sağlık sektöründeki ilaç tedarik zincirindeki sorunları analiz etmiş, </w:t>
      </w:r>
      <w:r w:rsidRPr="00CE1E38">
        <w:rPr>
          <w:rFonts w:eastAsia="Times New Roman"/>
          <w:bCs/>
          <w:lang w:eastAsia="tr-TR"/>
        </w:rPr>
        <w:t>yalın üretim ve makine öğrenmesi</w:t>
      </w:r>
      <w:r w:rsidRPr="00CE1E38">
        <w:rPr>
          <w:rFonts w:eastAsia="Times New Roman"/>
          <w:lang w:eastAsia="tr-TR"/>
        </w:rPr>
        <w:t xml:space="preserve"> teknikleriyle bu süreçlerin optimize edilebileceğini göstermiştir.</w:t>
      </w:r>
    </w:p>
    <w:p w14:paraId="7C1FBCC4" w14:textId="77777777" w:rsidR="00CE1E38" w:rsidRDefault="00CE1E38"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lastRenderedPageBreak/>
        <w:t>Öner (2019)</w:t>
      </w:r>
      <w:r w:rsidRPr="00CE1E38">
        <w:rPr>
          <w:rFonts w:eastAsia="Times New Roman"/>
          <w:lang w:eastAsia="tr-TR"/>
        </w:rPr>
        <w:t xml:space="preserve">, üretim süreçlerinde </w:t>
      </w:r>
      <w:r w:rsidRPr="00CE1E38">
        <w:rPr>
          <w:rFonts w:eastAsia="Times New Roman"/>
          <w:bCs/>
          <w:lang w:eastAsia="tr-TR"/>
        </w:rPr>
        <w:t>israfın ve kalite problemlerinin</w:t>
      </w:r>
      <w:r w:rsidRPr="00CE1E38">
        <w:rPr>
          <w:rFonts w:eastAsia="Times New Roman"/>
          <w:lang w:eastAsia="tr-TR"/>
        </w:rPr>
        <w:t xml:space="preserve"> müşteri memnuniyeti üzerindeki etkisini en aza indirmek için mevcut üretim modelleriyle alternatif modelleri karşılaştırarak iyileştirme önerileri geliştirmiştir.</w:t>
      </w:r>
    </w:p>
    <w:p w14:paraId="0E61A961" w14:textId="77777777" w:rsidR="00412872" w:rsidRPr="00CE1E38"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Dağdelen (2020)</w:t>
      </w:r>
      <w:r w:rsidRPr="00CE1E38">
        <w:rPr>
          <w:rFonts w:eastAsia="Times New Roman"/>
          <w:lang w:eastAsia="tr-TR"/>
        </w:rPr>
        <w:t xml:space="preserve">, </w:t>
      </w:r>
      <w:r w:rsidRPr="00CE1E38">
        <w:rPr>
          <w:rFonts w:eastAsia="Times New Roman"/>
          <w:bCs/>
          <w:lang w:eastAsia="tr-TR"/>
        </w:rPr>
        <w:t>Karaman Organize Sanayi Bölgesi'nde</w:t>
      </w:r>
      <w:r w:rsidRPr="00CE1E38">
        <w:rPr>
          <w:rFonts w:eastAsia="Times New Roman"/>
          <w:lang w:eastAsia="tr-TR"/>
        </w:rPr>
        <w:t xml:space="preserve"> yer alan büyük ölçekli bir </w:t>
      </w:r>
      <w:r w:rsidRPr="00CE1E38">
        <w:rPr>
          <w:rFonts w:eastAsia="Times New Roman"/>
          <w:bCs/>
          <w:lang w:eastAsia="tr-TR"/>
        </w:rPr>
        <w:t>unlu mamul işletmesinde</w:t>
      </w:r>
      <w:r w:rsidRPr="00CE1E38">
        <w:rPr>
          <w:rFonts w:eastAsia="Times New Roman"/>
          <w:lang w:eastAsia="tr-TR"/>
        </w:rPr>
        <w:t xml:space="preserve"> yalın üretim tekniklerinin mevcut durumu analiz edilmiştir. Çalışmada, işletmenin yalın üretim araçlarını uygulamada yetersiz kaldığı tespit edilerek iyileştirme önerileri geliştirilmiştir.</w:t>
      </w:r>
    </w:p>
    <w:p w14:paraId="53AB97BF" w14:textId="77777777" w:rsidR="00412872" w:rsidRPr="00CE1E38"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Gülten (2020)</w:t>
      </w:r>
      <w:r w:rsidRPr="00CE1E38">
        <w:rPr>
          <w:rFonts w:eastAsia="Times New Roman"/>
          <w:lang w:eastAsia="tr-TR"/>
        </w:rPr>
        <w:t xml:space="preserve">, yalın üretimin etkin bir şekilde uygulanabilmesi için öncelikle </w:t>
      </w:r>
      <w:r w:rsidRPr="00CE1E38">
        <w:rPr>
          <w:rFonts w:eastAsia="Times New Roman"/>
          <w:bCs/>
          <w:lang w:eastAsia="tr-TR"/>
        </w:rPr>
        <w:t>müşteri odaklı değer tanımlaması</w:t>
      </w:r>
      <w:r w:rsidRPr="00CE1E38">
        <w:rPr>
          <w:rFonts w:eastAsia="Times New Roman"/>
          <w:lang w:eastAsia="tr-TR"/>
        </w:rPr>
        <w:t xml:space="preserve"> yapılması, değer akışlarının belirlenmesi ve üretim süreçlerinde </w:t>
      </w:r>
      <w:r w:rsidRPr="00CE1E38">
        <w:rPr>
          <w:rFonts w:eastAsia="Times New Roman"/>
          <w:bCs/>
          <w:lang w:eastAsia="tr-TR"/>
        </w:rPr>
        <w:t>çekme sisteminin</w:t>
      </w:r>
      <w:r w:rsidRPr="00CE1E38">
        <w:rPr>
          <w:rFonts w:eastAsia="Times New Roman"/>
          <w:lang w:eastAsia="tr-TR"/>
        </w:rPr>
        <w:t xml:space="preserve"> kullanılması gerektiğini vurgulamıştır.</w:t>
      </w:r>
    </w:p>
    <w:p w14:paraId="1DCE4CB6" w14:textId="3A1FC1A9" w:rsidR="00412872" w:rsidRDefault="00412872"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t>Gürsoy (2020)</w:t>
      </w:r>
      <w:r w:rsidRPr="00CE1E38">
        <w:rPr>
          <w:rFonts w:eastAsia="Times New Roman"/>
          <w:lang w:eastAsia="tr-TR"/>
        </w:rPr>
        <w:t xml:space="preserve">, </w:t>
      </w:r>
      <w:r w:rsidRPr="00CE1E38">
        <w:rPr>
          <w:rFonts w:eastAsia="Times New Roman"/>
          <w:bCs/>
          <w:lang w:eastAsia="tr-TR"/>
        </w:rPr>
        <w:t>Aydın ilinde</w:t>
      </w:r>
      <w:r w:rsidRPr="00CE1E38">
        <w:rPr>
          <w:rFonts w:eastAsia="Times New Roman"/>
          <w:lang w:eastAsia="tr-TR"/>
        </w:rPr>
        <w:t xml:space="preserve"> otomotiv yan sanayi alanında faaliyet gösteren bir işletmede yalın üretim süreçlerinin dijitalleşmesini ele almıştır. Çalışmada, </w:t>
      </w:r>
      <w:proofErr w:type="spellStart"/>
      <w:r w:rsidRPr="00CE1E38">
        <w:rPr>
          <w:rFonts w:eastAsia="Times New Roman"/>
          <w:bCs/>
          <w:lang w:eastAsia="tr-TR"/>
        </w:rPr>
        <w:t>Manufacturing</w:t>
      </w:r>
      <w:proofErr w:type="spellEnd"/>
      <w:r w:rsidRPr="00CE1E38">
        <w:rPr>
          <w:rFonts w:eastAsia="Times New Roman"/>
          <w:bCs/>
          <w:lang w:eastAsia="tr-TR"/>
        </w:rPr>
        <w:t xml:space="preserve"> </w:t>
      </w:r>
      <w:proofErr w:type="spellStart"/>
      <w:r w:rsidRPr="00CE1E38">
        <w:rPr>
          <w:rFonts w:eastAsia="Times New Roman"/>
          <w:bCs/>
          <w:lang w:eastAsia="tr-TR"/>
        </w:rPr>
        <w:t>Execution</w:t>
      </w:r>
      <w:proofErr w:type="spellEnd"/>
      <w:r w:rsidRPr="00CE1E38">
        <w:rPr>
          <w:rFonts w:eastAsia="Times New Roman"/>
          <w:bCs/>
          <w:lang w:eastAsia="tr-TR"/>
        </w:rPr>
        <w:t xml:space="preserve"> </w:t>
      </w:r>
      <w:proofErr w:type="spellStart"/>
      <w:r w:rsidRPr="00CE1E38">
        <w:rPr>
          <w:rFonts w:eastAsia="Times New Roman"/>
          <w:bCs/>
          <w:lang w:eastAsia="tr-TR"/>
        </w:rPr>
        <w:t>System</w:t>
      </w:r>
      <w:proofErr w:type="spellEnd"/>
      <w:r w:rsidRPr="00CE1E38">
        <w:rPr>
          <w:rFonts w:eastAsia="Times New Roman"/>
          <w:bCs/>
          <w:lang w:eastAsia="tr-TR"/>
        </w:rPr>
        <w:t xml:space="preserve"> (MES)</w:t>
      </w:r>
      <w:r w:rsidRPr="00CE1E38">
        <w:rPr>
          <w:rFonts w:eastAsia="Times New Roman"/>
          <w:lang w:eastAsia="tr-TR"/>
        </w:rPr>
        <w:t xml:space="preserve"> adlı dijital üretim yönetim sistemi kullanılarak, süreç verilerinin anlık takibi, analizi ve </w:t>
      </w:r>
      <w:r w:rsidRPr="00CE1E38">
        <w:rPr>
          <w:rFonts w:eastAsia="Times New Roman"/>
          <w:bCs/>
          <w:lang w:eastAsia="tr-TR"/>
        </w:rPr>
        <w:t>Toplam Ekipman Etkinliği (OEE)</w:t>
      </w:r>
      <w:r w:rsidRPr="00CE1E38">
        <w:rPr>
          <w:rFonts w:eastAsia="Times New Roman"/>
          <w:lang w:eastAsia="tr-TR"/>
        </w:rPr>
        <w:t xml:space="preserve"> yöntemiyle değerlendirilmesi gerçekleştirilmiştir.</w:t>
      </w:r>
    </w:p>
    <w:p w14:paraId="473B72B8" w14:textId="357D705C" w:rsidR="00412872" w:rsidRDefault="00412872" w:rsidP="00CE1E38">
      <w:pPr>
        <w:spacing w:before="100" w:beforeAutospacing="1" w:after="100" w:afterAutospacing="1" w:line="360" w:lineRule="auto"/>
        <w:jc w:val="both"/>
        <w:rPr>
          <w:rFonts w:eastAsia="Times New Roman"/>
          <w:lang w:eastAsia="tr-TR"/>
        </w:rPr>
      </w:pPr>
      <w:proofErr w:type="spellStart"/>
      <w:r w:rsidRPr="00D05782">
        <w:rPr>
          <w:rFonts w:eastAsia="Times New Roman"/>
          <w:bCs/>
          <w:lang w:eastAsia="tr-TR"/>
        </w:rPr>
        <w:t>Antonz</w:t>
      </w:r>
      <w:proofErr w:type="spellEnd"/>
      <w:r w:rsidRPr="00D05782">
        <w:rPr>
          <w:rFonts w:eastAsia="Times New Roman"/>
          <w:bCs/>
          <w:lang w:eastAsia="tr-TR"/>
        </w:rPr>
        <w:t xml:space="preserve"> ve arkadaşları (2020)</w:t>
      </w:r>
      <w:r w:rsidRPr="00D05782">
        <w:rPr>
          <w:rFonts w:eastAsia="Times New Roman"/>
          <w:lang w:eastAsia="tr-TR"/>
        </w:rPr>
        <w:t xml:space="preserve">, yalın bakım uygulamalarının etkinliğini değerlendirmenin yeterli bir yöntem olmadığını öne sürmüştür. Çalışmalarında, yalın bakımın yalnızca makinelerin verimliliğini artırmakla kalmayıp, aynı zamanda işletmelerin karar alma süreçleri ve bakım politikalarının belirlenmesi üzerinde de önemli bir etkisi olduğunu vurgulamışlardır. Bu bağlamda, işletmelerin teknik altyapısını iyileştiren </w:t>
      </w:r>
      <w:r w:rsidRPr="00D05782">
        <w:rPr>
          <w:rFonts w:eastAsia="Times New Roman"/>
          <w:bCs/>
          <w:lang w:eastAsia="tr-TR"/>
        </w:rPr>
        <w:t>yalın bakım konseptinin</w:t>
      </w:r>
      <w:r w:rsidRPr="00D05782">
        <w:rPr>
          <w:rFonts w:eastAsia="Times New Roman"/>
          <w:lang w:eastAsia="tr-TR"/>
        </w:rPr>
        <w:t>, akıllı sistemlerle desteklenmesinin gerekliliğini ortaya koymuşlardır.</w:t>
      </w:r>
    </w:p>
    <w:p w14:paraId="7CF29DBE" w14:textId="1B1D0AC7" w:rsidR="00412872" w:rsidRDefault="00412872" w:rsidP="00CE1E38">
      <w:pPr>
        <w:spacing w:before="100" w:beforeAutospacing="1" w:after="100" w:afterAutospacing="1" w:line="360" w:lineRule="auto"/>
        <w:jc w:val="both"/>
        <w:rPr>
          <w:rFonts w:eastAsia="Times New Roman"/>
          <w:lang w:eastAsia="tr-TR"/>
        </w:rPr>
      </w:pPr>
      <w:proofErr w:type="spellStart"/>
      <w:r w:rsidRPr="00D05782">
        <w:rPr>
          <w:rFonts w:eastAsia="Times New Roman"/>
          <w:bCs/>
          <w:lang w:eastAsia="tr-TR"/>
        </w:rPr>
        <w:t>Akçacı</w:t>
      </w:r>
      <w:proofErr w:type="spellEnd"/>
      <w:r w:rsidRPr="00D05782">
        <w:rPr>
          <w:rFonts w:eastAsia="Times New Roman"/>
          <w:bCs/>
          <w:lang w:eastAsia="tr-TR"/>
        </w:rPr>
        <w:t xml:space="preserve"> ve Özyurt (2021)</w:t>
      </w:r>
      <w:r w:rsidRPr="00D05782">
        <w:rPr>
          <w:rFonts w:eastAsia="Times New Roman"/>
          <w:lang w:eastAsia="tr-TR"/>
        </w:rPr>
        <w:t xml:space="preserve">, Gaziantep Organize Sanayi Bölgesi'nde faaliyet gösteren bir </w:t>
      </w:r>
      <w:r w:rsidRPr="00D05782">
        <w:rPr>
          <w:rFonts w:eastAsia="Times New Roman"/>
          <w:bCs/>
          <w:lang w:eastAsia="tr-TR"/>
        </w:rPr>
        <w:t>sentetik iplik üreticisinin</w:t>
      </w:r>
      <w:r w:rsidRPr="00D05782">
        <w:rPr>
          <w:rFonts w:eastAsia="Times New Roman"/>
          <w:lang w:eastAsia="tr-TR"/>
        </w:rPr>
        <w:t xml:space="preserve"> yalın üretime geçiş sürecini ve bu sürecin işletmeye sağladığı avantajları incelemiştir. Çalışma kapsamında, işletmede pilot bir bölge ve ürün seçilerek mevcut sistem analiz edilmiştir. Her bir süreçte yapılan işlemler standart hale getirilmiş, işleyişteki </w:t>
      </w:r>
      <w:r w:rsidRPr="00D05782">
        <w:rPr>
          <w:rFonts w:eastAsia="Times New Roman"/>
          <w:bCs/>
          <w:lang w:eastAsia="tr-TR"/>
        </w:rPr>
        <w:t>verimsizlikler</w:t>
      </w:r>
      <w:r w:rsidRPr="00D05782">
        <w:rPr>
          <w:rFonts w:eastAsia="Times New Roman"/>
          <w:lang w:eastAsia="tr-TR"/>
        </w:rPr>
        <w:t xml:space="preserve"> ve </w:t>
      </w:r>
      <w:r w:rsidRPr="00D05782">
        <w:rPr>
          <w:rFonts w:eastAsia="Times New Roman"/>
          <w:bCs/>
          <w:lang w:eastAsia="tr-TR"/>
        </w:rPr>
        <w:t>değer katmayan faaliyetler</w:t>
      </w:r>
      <w:r w:rsidRPr="00D05782">
        <w:rPr>
          <w:rFonts w:eastAsia="Times New Roman"/>
          <w:lang w:eastAsia="tr-TR"/>
        </w:rPr>
        <w:t xml:space="preserve"> belirlenmiştir. Bu amaç doğrultusunda </w:t>
      </w:r>
      <w:r w:rsidRPr="00D05782">
        <w:rPr>
          <w:rFonts w:eastAsia="Times New Roman"/>
          <w:bCs/>
          <w:lang w:eastAsia="tr-TR"/>
        </w:rPr>
        <w:t>Değer Akış Haritalama (VSM)</w:t>
      </w:r>
      <w:r w:rsidRPr="00D05782">
        <w:rPr>
          <w:rFonts w:eastAsia="Times New Roman"/>
          <w:lang w:eastAsia="tr-TR"/>
        </w:rPr>
        <w:t xml:space="preserve"> tekniği kullanılarak süreçteki iyileştirme alanları tespit edilmiştir.</w:t>
      </w:r>
    </w:p>
    <w:p w14:paraId="60628773" w14:textId="77777777" w:rsidR="00412872"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 xml:space="preserve">Kumar </w:t>
      </w:r>
      <w:r>
        <w:rPr>
          <w:rFonts w:eastAsia="Times New Roman"/>
          <w:bCs/>
          <w:lang w:eastAsia="tr-TR"/>
        </w:rPr>
        <w:t>vd.</w:t>
      </w:r>
      <w:r w:rsidRPr="00CE1E38">
        <w:rPr>
          <w:rFonts w:eastAsia="Times New Roman"/>
          <w:bCs/>
          <w:lang w:eastAsia="tr-TR"/>
        </w:rPr>
        <w:t xml:space="preserve"> (2021)</w:t>
      </w:r>
      <w:r w:rsidRPr="00CE1E38">
        <w:rPr>
          <w:rFonts w:eastAsia="Times New Roman"/>
          <w:lang w:eastAsia="tr-TR"/>
        </w:rPr>
        <w:t xml:space="preserve">, yalın üretim ile </w:t>
      </w:r>
      <w:r w:rsidRPr="00CE1E38">
        <w:rPr>
          <w:rFonts w:eastAsia="Times New Roman"/>
          <w:bCs/>
          <w:lang w:eastAsia="tr-TR"/>
        </w:rPr>
        <w:t xml:space="preserve">Altı </w:t>
      </w:r>
      <w:proofErr w:type="spellStart"/>
      <w:r w:rsidRPr="00CE1E38">
        <w:rPr>
          <w:rFonts w:eastAsia="Times New Roman"/>
          <w:bCs/>
          <w:lang w:eastAsia="tr-TR"/>
        </w:rPr>
        <w:t>Sigma'nın</w:t>
      </w:r>
      <w:proofErr w:type="spellEnd"/>
      <w:r w:rsidRPr="00CE1E38">
        <w:rPr>
          <w:rFonts w:eastAsia="Times New Roman"/>
          <w:lang w:eastAsia="tr-TR"/>
        </w:rPr>
        <w:t xml:space="preserve"> veri odaklı yaklaşımlar olduğunu ve </w:t>
      </w:r>
      <w:r w:rsidRPr="00CE1E38">
        <w:rPr>
          <w:rFonts w:eastAsia="Times New Roman"/>
          <w:bCs/>
          <w:lang w:eastAsia="tr-TR"/>
        </w:rPr>
        <w:t>Endüstri 4.0</w:t>
      </w:r>
      <w:r w:rsidRPr="00CE1E38">
        <w:rPr>
          <w:rFonts w:eastAsia="Times New Roman"/>
          <w:lang w:eastAsia="tr-TR"/>
        </w:rPr>
        <w:t xml:space="preserve"> teknolojilerinin bu kalite yönetim süreçlerini daha verimli hale getirebileceğini belirtmiştir. Çalışmada, yalın altı sigma, yapay zeka ve büyük veri teknolojilerinin birbiriyle olan etkileşimleri ele alınmıştır.</w:t>
      </w:r>
    </w:p>
    <w:p w14:paraId="2EE5C577" w14:textId="725EE936" w:rsidR="00412872" w:rsidRDefault="00412872" w:rsidP="00412872">
      <w:pPr>
        <w:spacing w:before="100" w:beforeAutospacing="1" w:after="100" w:afterAutospacing="1" w:line="360" w:lineRule="auto"/>
        <w:jc w:val="both"/>
        <w:rPr>
          <w:rFonts w:eastAsia="Times New Roman"/>
          <w:lang w:eastAsia="tr-TR"/>
        </w:rPr>
      </w:pPr>
      <w:r w:rsidRPr="00D05782">
        <w:rPr>
          <w:rFonts w:eastAsia="Times New Roman"/>
          <w:bCs/>
          <w:lang w:eastAsia="tr-TR"/>
        </w:rPr>
        <w:lastRenderedPageBreak/>
        <w:t>Akbaş (2022)</w:t>
      </w:r>
      <w:r w:rsidRPr="00D05782">
        <w:rPr>
          <w:rFonts w:eastAsia="Times New Roman"/>
          <w:lang w:eastAsia="tr-TR"/>
        </w:rPr>
        <w:t xml:space="preserve">, tekstil sektöründe faaliyet gösteren bir işletme üzerinde yaptığı çalışmada, firmanın </w:t>
      </w:r>
      <w:r w:rsidRPr="00D05782">
        <w:rPr>
          <w:rFonts w:eastAsia="Times New Roman"/>
          <w:bCs/>
          <w:lang w:eastAsia="tr-TR"/>
        </w:rPr>
        <w:t>2018-2021</w:t>
      </w:r>
      <w:r w:rsidRPr="00D05782">
        <w:rPr>
          <w:rFonts w:eastAsia="Times New Roman"/>
          <w:lang w:eastAsia="tr-TR"/>
        </w:rPr>
        <w:t xml:space="preserve"> yıllarına ait satış verilerini analiz etmiştir. Araştırmada, </w:t>
      </w:r>
      <w:r w:rsidRPr="00D05782">
        <w:rPr>
          <w:rFonts w:eastAsia="Times New Roman"/>
          <w:bCs/>
          <w:lang w:eastAsia="tr-TR"/>
        </w:rPr>
        <w:t>MATLAB</w:t>
      </w:r>
      <w:r w:rsidRPr="00D05782">
        <w:rPr>
          <w:rFonts w:eastAsia="Times New Roman"/>
          <w:lang w:eastAsia="tr-TR"/>
        </w:rPr>
        <w:t xml:space="preserve"> programı kullanılarak tahmin modeli oluşturulmuş ve eğitim verileri ile çıktı verileri karşılaştırılmıştır. Yapılan hata testi analizleri, modelin tahminlerinin </w:t>
      </w:r>
      <w:r w:rsidRPr="00D05782">
        <w:rPr>
          <w:rFonts w:eastAsia="Times New Roman"/>
          <w:bCs/>
          <w:lang w:eastAsia="tr-TR"/>
        </w:rPr>
        <w:t>güvenilir ve tutarlı</w:t>
      </w:r>
      <w:r w:rsidRPr="00D05782">
        <w:rPr>
          <w:rFonts w:eastAsia="Times New Roman"/>
          <w:lang w:eastAsia="tr-TR"/>
        </w:rPr>
        <w:t xml:space="preserve"> olduğunu ortaya koymuştur.</w:t>
      </w:r>
    </w:p>
    <w:p w14:paraId="77AC9B60" w14:textId="20CCAD50" w:rsidR="00412872" w:rsidRPr="00CE1E38" w:rsidRDefault="00412872" w:rsidP="00412872">
      <w:pPr>
        <w:spacing w:before="100" w:beforeAutospacing="1" w:after="100" w:afterAutospacing="1" w:line="360" w:lineRule="auto"/>
        <w:jc w:val="both"/>
        <w:rPr>
          <w:rFonts w:eastAsia="Times New Roman"/>
          <w:lang w:eastAsia="tr-TR"/>
        </w:rPr>
      </w:pPr>
      <w:r w:rsidRPr="00CE1E38">
        <w:rPr>
          <w:rFonts w:eastAsia="Times New Roman"/>
          <w:bCs/>
          <w:lang w:eastAsia="tr-TR"/>
        </w:rPr>
        <w:t>Çimen (2022)</w:t>
      </w:r>
      <w:r w:rsidRPr="00CE1E38">
        <w:rPr>
          <w:rFonts w:eastAsia="Times New Roman"/>
          <w:lang w:eastAsia="tr-TR"/>
        </w:rPr>
        <w:t xml:space="preserve">, </w:t>
      </w:r>
      <w:r w:rsidRPr="00CE1E38">
        <w:rPr>
          <w:rFonts w:eastAsia="Times New Roman"/>
          <w:bCs/>
          <w:lang w:eastAsia="tr-TR"/>
        </w:rPr>
        <w:t>Kayseri Organize Sanayi Bölgesi'nde</w:t>
      </w:r>
      <w:r w:rsidRPr="00CE1E38">
        <w:rPr>
          <w:rFonts w:eastAsia="Times New Roman"/>
          <w:lang w:eastAsia="tr-TR"/>
        </w:rPr>
        <w:t xml:space="preserve"> faaliyet gösteren bir </w:t>
      </w:r>
      <w:r w:rsidRPr="00CE1E38">
        <w:rPr>
          <w:rFonts w:eastAsia="Times New Roman"/>
          <w:bCs/>
          <w:lang w:eastAsia="tr-TR"/>
        </w:rPr>
        <w:t>çelik kapı üreticisinin</w:t>
      </w:r>
      <w:r w:rsidRPr="00CE1E38">
        <w:rPr>
          <w:rFonts w:eastAsia="Times New Roman"/>
          <w:lang w:eastAsia="tr-TR"/>
        </w:rPr>
        <w:t xml:space="preserve"> süreçlerini yalın üretim teknikleri ile iyileştirmeyi amaçlamıştır. Araştırma kapsamında, değer katan ve katmayan işlemler belirlenmiş, gereksiz süreçlerin elimine edilmesiyle verimliliğin artırılması hedeflenmiştir.</w:t>
      </w:r>
    </w:p>
    <w:p w14:paraId="6899ACAD" w14:textId="77777777" w:rsidR="00CE1E38" w:rsidRPr="00CE1E38" w:rsidRDefault="00CE1E38"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t>Özer (2022)</w:t>
      </w:r>
      <w:r w:rsidRPr="00CE1E38">
        <w:rPr>
          <w:rFonts w:eastAsia="Times New Roman"/>
          <w:lang w:eastAsia="tr-TR"/>
        </w:rPr>
        <w:t xml:space="preserve">, </w:t>
      </w:r>
      <w:r w:rsidRPr="00CE1E38">
        <w:rPr>
          <w:rFonts w:eastAsia="Times New Roman"/>
          <w:bCs/>
          <w:lang w:eastAsia="tr-TR"/>
        </w:rPr>
        <w:t>alüminyum iletken üretimi</w:t>
      </w:r>
      <w:r w:rsidRPr="00CE1E38">
        <w:rPr>
          <w:rFonts w:eastAsia="Times New Roman"/>
          <w:lang w:eastAsia="tr-TR"/>
        </w:rPr>
        <w:t xml:space="preserve"> yapan bir işletmede </w:t>
      </w:r>
      <w:r w:rsidRPr="00CE1E38">
        <w:rPr>
          <w:rFonts w:eastAsia="Times New Roman"/>
          <w:bCs/>
          <w:lang w:eastAsia="tr-TR"/>
        </w:rPr>
        <w:t>Değer Akış Haritalama (DAH)</w:t>
      </w:r>
      <w:r w:rsidRPr="00CE1E38">
        <w:rPr>
          <w:rFonts w:eastAsia="Times New Roman"/>
          <w:lang w:eastAsia="tr-TR"/>
        </w:rPr>
        <w:t xml:space="preserve"> yöntemiyle süreç analizi gerçekleştirmiştir. DAH uygulaması sonrası, önerilen iyileştirme projeleri </w:t>
      </w:r>
      <w:r w:rsidRPr="00CE1E38">
        <w:rPr>
          <w:rFonts w:eastAsia="Times New Roman"/>
          <w:bCs/>
          <w:lang w:eastAsia="tr-TR"/>
        </w:rPr>
        <w:t>Çok Kriterli Karar Verme (ÇKKV)</w:t>
      </w:r>
      <w:r w:rsidRPr="00CE1E38">
        <w:rPr>
          <w:rFonts w:eastAsia="Times New Roman"/>
          <w:lang w:eastAsia="tr-TR"/>
        </w:rPr>
        <w:t xml:space="preserve"> yöntemleriyle önceliklendirilmiş ve yalın üretim teknikleri ile çözüm önerileri sunulmuştur.</w:t>
      </w:r>
    </w:p>
    <w:p w14:paraId="6A826441" w14:textId="73E5F011" w:rsidR="00CE1E38" w:rsidRDefault="00CE1E38" w:rsidP="00CE1E38">
      <w:pPr>
        <w:spacing w:before="100" w:beforeAutospacing="1" w:after="100" w:afterAutospacing="1" w:line="360" w:lineRule="auto"/>
        <w:jc w:val="both"/>
        <w:rPr>
          <w:rFonts w:eastAsia="Times New Roman"/>
          <w:lang w:eastAsia="tr-TR"/>
        </w:rPr>
      </w:pPr>
      <w:r w:rsidRPr="00CE1E38">
        <w:rPr>
          <w:rFonts w:eastAsia="Times New Roman"/>
          <w:bCs/>
          <w:lang w:eastAsia="tr-TR"/>
        </w:rPr>
        <w:t xml:space="preserve">Paul </w:t>
      </w:r>
      <w:r w:rsidR="00412872">
        <w:rPr>
          <w:rFonts w:eastAsia="Times New Roman"/>
          <w:bCs/>
          <w:lang w:eastAsia="tr-TR"/>
        </w:rPr>
        <w:t>vd.</w:t>
      </w:r>
      <w:r w:rsidRPr="00CE1E38">
        <w:rPr>
          <w:rFonts w:eastAsia="Times New Roman"/>
          <w:bCs/>
          <w:lang w:eastAsia="tr-TR"/>
        </w:rPr>
        <w:t xml:space="preserve"> (2022)</w:t>
      </w:r>
      <w:r w:rsidRPr="00CE1E38">
        <w:rPr>
          <w:rFonts w:eastAsia="Times New Roman"/>
          <w:lang w:eastAsia="tr-TR"/>
        </w:rPr>
        <w:t xml:space="preserve">, </w:t>
      </w:r>
      <w:r w:rsidRPr="00CE1E38">
        <w:rPr>
          <w:rFonts w:eastAsia="Times New Roman"/>
          <w:bCs/>
          <w:lang w:eastAsia="tr-TR"/>
        </w:rPr>
        <w:t>Endüstri 4.0</w:t>
      </w:r>
      <w:r w:rsidRPr="00CE1E38">
        <w:rPr>
          <w:rFonts w:eastAsia="Times New Roman"/>
          <w:lang w:eastAsia="tr-TR"/>
        </w:rPr>
        <w:t xml:space="preserve"> çerçevesinde işbirlikçi robotlar (</w:t>
      </w:r>
      <w:proofErr w:type="spellStart"/>
      <w:r w:rsidRPr="00CE1E38">
        <w:rPr>
          <w:rFonts w:eastAsia="Times New Roman"/>
          <w:bCs/>
          <w:lang w:eastAsia="tr-TR"/>
        </w:rPr>
        <w:t>cobot</w:t>
      </w:r>
      <w:proofErr w:type="spellEnd"/>
      <w:r w:rsidRPr="00CE1E38">
        <w:rPr>
          <w:rFonts w:eastAsia="Times New Roman"/>
          <w:lang w:eastAsia="tr-TR"/>
        </w:rPr>
        <w:t xml:space="preserve">) ve </w:t>
      </w:r>
      <w:r w:rsidRPr="00CE1E38">
        <w:rPr>
          <w:rFonts w:eastAsia="Times New Roman"/>
          <w:bCs/>
          <w:lang w:eastAsia="tr-TR"/>
        </w:rPr>
        <w:t>otonom mobil robotların (AMR)</w:t>
      </w:r>
      <w:r w:rsidRPr="00CE1E38">
        <w:rPr>
          <w:rFonts w:eastAsia="Times New Roman"/>
          <w:lang w:eastAsia="tr-TR"/>
        </w:rPr>
        <w:t xml:space="preserve"> üretim süreçlerini nasıl optimize edebileceğini incelemiştir. Çalışmada, elektronik kart üretim süreçlerine yönelik örnekler sunularak </w:t>
      </w:r>
      <w:r w:rsidRPr="00CE1E38">
        <w:rPr>
          <w:rFonts w:eastAsia="Times New Roman"/>
          <w:bCs/>
          <w:lang w:eastAsia="tr-TR"/>
        </w:rPr>
        <w:t>katma değeri olmayan süreçlerin</w:t>
      </w:r>
      <w:r w:rsidRPr="00CE1E38">
        <w:rPr>
          <w:rFonts w:eastAsia="Times New Roman"/>
          <w:lang w:eastAsia="tr-TR"/>
        </w:rPr>
        <w:t xml:space="preserve"> ortadan kaldırılması hedeflenmiştir.</w:t>
      </w:r>
    </w:p>
    <w:p w14:paraId="54B0EA88" w14:textId="48D51585" w:rsidR="00412872" w:rsidRPr="00CE1E38" w:rsidRDefault="00412872" w:rsidP="00CE1E38">
      <w:pPr>
        <w:spacing w:before="100" w:beforeAutospacing="1" w:after="100" w:afterAutospacing="1" w:line="360" w:lineRule="auto"/>
        <w:jc w:val="both"/>
        <w:rPr>
          <w:rFonts w:eastAsia="Times New Roman"/>
          <w:lang w:eastAsia="tr-TR"/>
        </w:rPr>
      </w:pPr>
      <w:proofErr w:type="spellStart"/>
      <w:r w:rsidRPr="00CE1E38">
        <w:rPr>
          <w:rFonts w:eastAsia="Times New Roman"/>
          <w:bCs/>
          <w:lang w:eastAsia="tr-TR"/>
        </w:rPr>
        <w:t>Berg</w:t>
      </w:r>
      <w:proofErr w:type="spellEnd"/>
      <w:r w:rsidRPr="00CE1E38">
        <w:rPr>
          <w:rFonts w:eastAsia="Times New Roman"/>
          <w:bCs/>
          <w:lang w:eastAsia="tr-TR"/>
        </w:rPr>
        <w:t xml:space="preserve"> ve ekibi (2023)</w:t>
      </w:r>
      <w:r w:rsidRPr="00CE1E38">
        <w:rPr>
          <w:rFonts w:eastAsia="Times New Roman"/>
          <w:lang w:eastAsia="tr-TR"/>
        </w:rPr>
        <w:t xml:space="preserve"> çalışmalarında, </w:t>
      </w:r>
      <w:r w:rsidRPr="00CE1E38">
        <w:rPr>
          <w:rFonts w:eastAsia="Times New Roman"/>
          <w:bCs/>
          <w:lang w:eastAsia="tr-TR"/>
        </w:rPr>
        <w:t>yapay zeka tekniklerinin</w:t>
      </w:r>
      <w:r w:rsidRPr="00CE1E38">
        <w:rPr>
          <w:rFonts w:eastAsia="Times New Roman"/>
          <w:lang w:eastAsia="tr-TR"/>
        </w:rPr>
        <w:t xml:space="preserve"> yalın üretim süreçleriyle entegre edilmesinin verimlilik ve etkinliği artırabileceğini vurgulamıştır. Yapay zekanın süreç hatalarını tespit edip düzeltebilme kabiliyeti sayesinde, daha akıcı ve verimli operasyonlar elde edilebileceği ifade edilmiştir.</w:t>
      </w:r>
    </w:p>
    <w:p w14:paraId="788E8AE4" w14:textId="77777777" w:rsidR="009864D1" w:rsidRPr="002F4986" w:rsidRDefault="009864D1" w:rsidP="009864D1">
      <w:pPr>
        <w:spacing w:before="100" w:beforeAutospacing="1" w:after="100" w:afterAutospacing="1" w:line="360" w:lineRule="auto"/>
        <w:jc w:val="both"/>
        <w:rPr>
          <w:rFonts w:eastAsia="Times New Roman"/>
          <w:lang w:eastAsia="tr-TR"/>
        </w:rPr>
      </w:pPr>
      <w:r w:rsidRPr="002F4986">
        <w:rPr>
          <w:rFonts w:eastAsia="Times New Roman"/>
          <w:lang w:eastAsia="tr-TR"/>
        </w:rPr>
        <w:t>Yalın üretim felsefesi üzerine yapılan bu çalışmalar, farklı sektörlerde uygulanan çeşitli yöntemleri inceleyerek verimlilik artışı, süreç iyileştirme ve maliyet azaltma gibi hedeflere nasıl katkı sağlandığını ortaya koymaktadır. Literatürde öne çıkan 5S ve Değer Akış Haritalama (VSM) teknikleri, üretim süreçlerindeki israfları belirleme ve operasyonları standart hale getirme açısından önemli araçlar olarak değerlendirilmiştir. Tekstil, otomotiv yan sanayi, çelik kapı üretimi, unlu mamuller, sentetik iplik gibi sektörlerde yapılan çalışmalar, yalın üretimin farklı işletmelerde nasıl uygulandığını göstermektedir. Özellikle değer katmayan süreçlerin elimine edilmesi, süreçlerin dijitalleşmesi ve yapay zeka gibi ileri teknolojilerle entegre edilmesi konuları dikkat çekmektedir.</w:t>
      </w:r>
    </w:p>
    <w:p w14:paraId="0F7342C5" w14:textId="77777777" w:rsidR="009864D1" w:rsidRPr="002F4986" w:rsidRDefault="009864D1" w:rsidP="009864D1">
      <w:pPr>
        <w:spacing w:before="100" w:beforeAutospacing="1" w:after="100" w:afterAutospacing="1" w:line="360" w:lineRule="auto"/>
        <w:jc w:val="both"/>
        <w:rPr>
          <w:rFonts w:eastAsia="Times New Roman"/>
          <w:lang w:eastAsia="tr-TR"/>
        </w:rPr>
      </w:pPr>
      <w:r w:rsidRPr="002F4986">
        <w:rPr>
          <w:rFonts w:eastAsia="Times New Roman"/>
          <w:lang w:eastAsia="tr-TR"/>
        </w:rPr>
        <w:lastRenderedPageBreak/>
        <w:t>Bunun yanı sıra, yalın üretimin sadece fiziksel üretim süreçlerine değil, bakım politikalarına, kalite yönetimine ve müşteri memnuniyetine de etkisi olduğu vurgulanmaktadır. Çalışmalarda, yalın üretim ile Altı Sigma, Endüstri 4.0 ve yapay zeka gibi yenilikçi yaklaşımların entegrasyonu ele alınmış, üretim süreçlerinde verimliliğin artırılması için çok kriterli karar verme ve veri analizi yöntemleri kullanılmıştır. Sağlık sektörü, lojistik ve hizmet alanlarında da yalın üretimin uygulanabilirliği araştırılmış, özellikle dijital izleme sistemleri ve akıllı üretim yöntemleriyle süreçlerin optimize edilebileceği gösterilmiştir. Genel olarak, literatür yalın üretim tekniklerinin farklı sektörlerde geniş bir uygulama alanına sahip olduğunu ve süreç iyileştirme konusunda etkin sonuçlar sağladığını ortaya koymaktadır.</w:t>
      </w:r>
    </w:p>
    <w:p w14:paraId="11C12B56" w14:textId="02352E02" w:rsidR="00715803" w:rsidRDefault="00715803" w:rsidP="00B2242E">
      <w:pPr>
        <w:spacing w:after="120"/>
        <w:jc w:val="both"/>
      </w:pPr>
      <w:r w:rsidRPr="00B2242E">
        <w:rPr>
          <w:bCs/>
          <w:szCs w:val="28"/>
        </w:rPr>
        <w:t>Tablo 1.</w:t>
      </w:r>
      <w:r w:rsidRPr="00073614">
        <w:rPr>
          <w:szCs w:val="28"/>
        </w:rPr>
        <w:t xml:space="preserve"> </w:t>
      </w:r>
      <w:r>
        <w:t>Literatür Tarama Tablosu</w:t>
      </w:r>
    </w:p>
    <w:tbl>
      <w:tblPr>
        <w:tblW w:w="9067" w:type="dxa"/>
        <w:tblCellMar>
          <w:left w:w="70" w:type="dxa"/>
          <w:right w:w="70" w:type="dxa"/>
        </w:tblCellMar>
        <w:tblLook w:val="04A0" w:firstRow="1" w:lastRow="0" w:firstColumn="1" w:lastColumn="0" w:noHBand="0" w:noVBand="1"/>
      </w:tblPr>
      <w:tblGrid>
        <w:gridCol w:w="2383"/>
        <w:gridCol w:w="1728"/>
        <w:gridCol w:w="4956"/>
      </w:tblGrid>
      <w:tr w:rsidR="009864D1" w:rsidRPr="002F4986" w14:paraId="45AE7D21" w14:textId="77777777" w:rsidTr="006B4F90">
        <w:trPr>
          <w:trHeight w:val="288"/>
        </w:trPr>
        <w:tc>
          <w:tcPr>
            <w:tcW w:w="2383" w:type="dxa"/>
            <w:tcBorders>
              <w:top w:val="single" w:sz="4" w:space="0" w:color="auto"/>
              <w:bottom w:val="single" w:sz="4" w:space="0" w:color="auto"/>
            </w:tcBorders>
            <w:shd w:val="clear" w:color="auto" w:fill="auto"/>
            <w:noWrap/>
            <w:vAlign w:val="center"/>
            <w:hideMark/>
          </w:tcPr>
          <w:p w14:paraId="0CFB2420" w14:textId="77777777" w:rsidR="009864D1" w:rsidRPr="006B4F90" w:rsidRDefault="009864D1" w:rsidP="001123B5">
            <w:pPr>
              <w:rPr>
                <w:rFonts w:eastAsia="Times New Roman"/>
                <w:b/>
                <w:bCs/>
                <w:color w:val="000000"/>
                <w:lang w:eastAsia="tr-TR"/>
              </w:rPr>
            </w:pPr>
            <w:r w:rsidRPr="006B4F90">
              <w:rPr>
                <w:rFonts w:eastAsia="Times New Roman"/>
                <w:b/>
                <w:bCs/>
                <w:color w:val="000000"/>
                <w:lang w:eastAsia="tr-TR"/>
              </w:rPr>
              <w:t>Yazar</w:t>
            </w:r>
          </w:p>
        </w:tc>
        <w:tc>
          <w:tcPr>
            <w:tcW w:w="1728" w:type="dxa"/>
            <w:tcBorders>
              <w:top w:val="single" w:sz="4" w:space="0" w:color="auto"/>
              <w:bottom w:val="single" w:sz="4" w:space="0" w:color="auto"/>
            </w:tcBorders>
            <w:shd w:val="clear" w:color="auto" w:fill="auto"/>
            <w:noWrap/>
            <w:vAlign w:val="center"/>
            <w:hideMark/>
          </w:tcPr>
          <w:p w14:paraId="19A59128" w14:textId="77777777" w:rsidR="009864D1" w:rsidRPr="006B4F90" w:rsidRDefault="009864D1" w:rsidP="001123B5">
            <w:pPr>
              <w:rPr>
                <w:rFonts w:eastAsia="Times New Roman"/>
                <w:b/>
                <w:bCs/>
                <w:color w:val="000000"/>
                <w:lang w:eastAsia="tr-TR"/>
              </w:rPr>
            </w:pPr>
            <w:r w:rsidRPr="006B4F90">
              <w:rPr>
                <w:rFonts w:eastAsia="Times New Roman"/>
                <w:b/>
                <w:bCs/>
                <w:color w:val="000000"/>
                <w:lang w:eastAsia="tr-TR"/>
              </w:rPr>
              <w:t>Yıl</w:t>
            </w:r>
          </w:p>
        </w:tc>
        <w:tc>
          <w:tcPr>
            <w:tcW w:w="4956" w:type="dxa"/>
            <w:tcBorders>
              <w:top w:val="single" w:sz="4" w:space="0" w:color="auto"/>
              <w:bottom w:val="single" w:sz="4" w:space="0" w:color="auto"/>
            </w:tcBorders>
            <w:shd w:val="clear" w:color="auto" w:fill="auto"/>
            <w:noWrap/>
            <w:vAlign w:val="center"/>
            <w:hideMark/>
          </w:tcPr>
          <w:p w14:paraId="7FBE617A" w14:textId="77777777" w:rsidR="009864D1" w:rsidRPr="006B4F90" w:rsidRDefault="009864D1" w:rsidP="001123B5">
            <w:pPr>
              <w:rPr>
                <w:rFonts w:eastAsia="Times New Roman"/>
                <w:b/>
                <w:bCs/>
                <w:color w:val="000000"/>
                <w:lang w:eastAsia="tr-TR"/>
              </w:rPr>
            </w:pPr>
            <w:r w:rsidRPr="006B4F90">
              <w:rPr>
                <w:rFonts w:eastAsia="Times New Roman"/>
                <w:b/>
                <w:bCs/>
                <w:color w:val="000000"/>
                <w:lang w:eastAsia="tr-TR"/>
              </w:rPr>
              <w:t>Yöntem</w:t>
            </w:r>
          </w:p>
        </w:tc>
      </w:tr>
      <w:tr w:rsidR="009864D1" w:rsidRPr="002F4986" w14:paraId="5C3651F8" w14:textId="77777777" w:rsidTr="006B4F90">
        <w:trPr>
          <w:trHeight w:val="288"/>
        </w:trPr>
        <w:tc>
          <w:tcPr>
            <w:tcW w:w="2383" w:type="dxa"/>
            <w:tcBorders>
              <w:top w:val="single" w:sz="4" w:space="0" w:color="auto"/>
            </w:tcBorders>
            <w:shd w:val="clear" w:color="auto" w:fill="auto"/>
            <w:vAlign w:val="center"/>
            <w:hideMark/>
          </w:tcPr>
          <w:p w14:paraId="520345E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 xml:space="preserve">Arslan </w:t>
            </w:r>
          </w:p>
        </w:tc>
        <w:tc>
          <w:tcPr>
            <w:tcW w:w="1728" w:type="dxa"/>
            <w:tcBorders>
              <w:top w:val="single" w:sz="4" w:space="0" w:color="auto"/>
            </w:tcBorders>
            <w:shd w:val="clear" w:color="auto" w:fill="auto"/>
            <w:vAlign w:val="center"/>
            <w:hideMark/>
          </w:tcPr>
          <w:p w14:paraId="629DDD3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2008</w:t>
            </w:r>
          </w:p>
        </w:tc>
        <w:tc>
          <w:tcPr>
            <w:tcW w:w="4956" w:type="dxa"/>
            <w:tcBorders>
              <w:top w:val="single" w:sz="4" w:space="0" w:color="auto"/>
            </w:tcBorders>
            <w:shd w:val="clear" w:color="auto" w:fill="auto"/>
            <w:vAlign w:val="center"/>
            <w:hideMark/>
          </w:tcPr>
          <w:p w14:paraId="5D3BDA66"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ve Zaman Etüdü</w:t>
            </w:r>
          </w:p>
        </w:tc>
      </w:tr>
      <w:tr w:rsidR="009864D1" w:rsidRPr="002F4986" w14:paraId="4976F144" w14:textId="77777777" w:rsidTr="006B4F90">
        <w:trPr>
          <w:trHeight w:val="288"/>
        </w:trPr>
        <w:tc>
          <w:tcPr>
            <w:tcW w:w="2383" w:type="dxa"/>
            <w:shd w:val="clear" w:color="auto" w:fill="auto"/>
            <w:vAlign w:val="center"/>
            <w:hideMark/>
          </w:tcPr>
          <w:p w14:paraId="2AF38BE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Demirkır</w:t>
            </w:r>
          </w:p>
        </w:tc>
        <w:tc>
          <w:tcPr>
            <w:tcW w:w="1728" w:type="dxa"/>
            <w:shd w:val="clear" w:color="auto" w:fill="auto"/>
            <w:vAlign w:val="center"/>
            <w:hideMark/>
          </w:tcPr>
          <w:p w14:paraId="5C4B23F0"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2008</w:t>
            </w:r>
          </w:p>
        </w:tc>
        <w:tc>
          <w:tcPr>
            <w:tcW w:w="4956" w:type="dxa"/>
            <w:shd w:val="clear" w:color="auto" w:fill="auto"/>
            <w:vAlign w:val="center"/>
            <w:hideMark/>
          </w:tcPr>
          <w:p w14:paraId="49AE942A"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Teknikleri</w:t>
            </w:r>
          </w:p>
        </w:tc>
      </w:tr>
      <w:tr w:rsidR="009864D1" w:rsidRPr="002F4986" w14:paraId="4C531E12" w14:textId="77777777" w:rsidTr="006B4F90">
        <w:trPr>
          <w:trHeight w:val="288"/>
        </w:trPr>
        <w:tc>
          <w:tcPr>
            <w:tcW w:w="2383" w:type="dxa"/>
            <w:shd w:val="clear" w:color="auto" w:fill="auto"/>
            <w:vAlign w:val="center"/>
            <w:hideMark/>
          </w:tcPr>
          <w:p w14:paraId="731287A8"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Yalçınkaya</w:t>
            </w:r>
          </w:p>
        </w:tc>
        <w:tc>
          <w:tcPr>
            <w:tcW w:w="1728" w:type="dxa"/>
            <w:shd w:val="clear" w:color="auto" w:fill="auto"/>
            <w:vAlign w:val="center"/>
            <w:hideMark/>
          </w:tcPr>
          <w:p w14:paraId="28EB1C96"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2009</w:t>
            </w:r>
          </w:p>
        </w:tc>
        <w:tc>
          <w:tcPr>
            <w:tcW w:w="4956" w:type="dxa"/>
            <w:shd w:val="clear" w:color="auto" w:fill="auto"/>
            <w:vAlign w:val="center"/>
            <w:hideMark/>
          </w:tcPr>
          <w:p w14:paraId="5EB47757"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 xml:space="preserve">Değer Akış Haritalandırma ve </w:t>
            </w:r>
            <w:proofErr w:type="spellStart"/>
            <w:r w:rsidRPr="006B4F90">
              <w:rPr>
                <w:rFonts w:eastAsia="Times New Roman"/>
                <w:color w:val="000000"/>
                <w:lang w:eastAsia="tr-TR"/>
              </w:rPr>
              <w:t>Kanban</w:t>
            </w:r>
            <w:proofErr w:type="spellEnd"/>
          </w:p>
        </w:tc>
      </w:tr>
      <w:tr w:rsidR="009864D1" w:rsidRPr="002F4986" w14:paraId="778BD2EC" w14:textId="77777777" w:rsidTr="006B4F90">
        <w:trPr>
          <w:trHeight w:val="288"/>
        </w:trPr>
        <w:tc>
          <w:tcPr>
            <w:tcW w:w="2383" w:type="dxa"/>
            <w:shd w:val="clear" w:color="auto" w:fill="auto"/>
            <w:vAlign w:val="center"/>
            <w:hideMark/>
          </w:tcPr>
          <w:p w14:paraId="2BB56DB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 xml:space="preserve">Yazıcıoğlu </w:t>
            </w:r>
          </w:p>
        </w:tc>
        <w:tc>
          <w:tcPr>
            <w:tcW w:w="1728" w:type="dxa"/>
            <w:shd w:val="clear" w:color="auto" w:fill="auto"/>
            <w:vAlign w:val="center"/>
            <w:hideMark/>
          </w:tcPr>
          <w:p w14:paraId="6A3F8CE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2010</w:t>
            </w:r>
          </w:p>
        </w:tc>
        <w:tc>
          <w:tcPr>
            <w:tcW w:w="4956" w:type="dxa"/>
            <w:shd w:val="clear" w:color="auto" w:fill="auto"/>
            <w:vAlign w:val="center"/>
            <w:hideMark/>
          </w:tcPr>
          <w:p w14:paraId="230E52D1"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Talep Tahmini</w:t>
            </w:r>
          </w:p>
        </w:tc>
      </w:tr>
      <w:tr w:rsidR="009864D1" w:rsidRPr="002F4986" w14:paraId="68190705" w14:textId="77777777" w:rsidTr="006B4F90">
        <w:trPr>
          <w:trHeight w:val="288"/>
        </w:trPr>
        <w:tc>
          <w:tcPr>
            <w:tcW w:w="2383" w:type="dxa"/>
            <w:shd w:val="clear" w:color="auto" w:fill="auto"/>
            <w:vAlign w:val="center"/>
            <w:hideMark/>
          </w:tcPr>
          <w:p w14:paraId="4A278E0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Çakır</w:t>
            </w:r>
          </w:p>
        </w:tc>
        <w:tc>
          <w:tcPr>
            <w:tcW w:w="1728" w:type="dxa"/>
            <w:shd w:val="clear" w:color="auto" w:fill="auto"/>
            <w:vAlign w:val="center"/>
            <w:hideMark/>
          </w:tcPr>
          <w:p w14:paraId="6A7FE0AE"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2011</w:t>
            </w:r>
          </w:p>
        </w:tc>
        <w:tc>
          <w:tcPr>
            <w:tcW w:w="4956" w:type="dxa"/>
            <w:shd w:val="clear" w:color="auto" w:fill="auto"/>
            <w:vAlign w:val="center"/>
            <w:hideMark/>
          </w:tcPr>
          <w:p w14:paraId="46DB5A0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Altı Sigma</w:t>
            </w:r>
          </w:p>
        </w:tc>
      </w:tr>
      <w:tr w:rsidR="009864D1" w:rsidRPr="002F4986" w14:paraId="1BE90CDB" w14:textId="77777777" w:rsidTr="006B4F90">
        <w:trPr>
          <w:trHeight w:val="288"/>
        </w:trPr>
        <w:tc>
          <w:tcPr>
            <w:tcW w:w="2383" w:type="dxa"/>
            <w:shd w:val="clear" w:color="auto" w:fill="auto"/>
            <w:vAlign w:val="center"/>
            <w:hideMark/>
          </w:tcPr>
          <w:p w14:paraId="232F342B"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Aksu</w:t>
            </w:r>
          </w:p>
        </w:tc>
        <w:tc>
          <w:tcPr>
            <w:tcW w:w="1728" w:type="dxa"/>
            <w:shd w:val="clear" w:color="auto" w:fill="auto"/>
            <w:vAlign w:val="center"/>
            <w:hideMark/>
          </w:tcPr>
          <w:p w14:paraId="64F117EE"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2013</w:t>
            </w:r>
          </w:p>
        </w:tc>
        <w:tc>
          <w:tcPr>
            <w:tcW w:w="4956" w:type="dxa"/>
            <w:shd w:val="clear" w:color="auto" w:fill="auto"/>
            <w:vAlign w:val="center"/>
            <w:hideMark/>
          </w:tcPr>
          <w:p w14:paraId="102FFC27"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ve Veri Zarflama</w:t>
            </w:r>
          </w:p>
        </w:tc>
      </w:tr>
      <w:tr w:rsidR="009864D1" w:rsidRPr="002F4986" w14:paraId="36CADA45" w14:textId="77777777" w:rsidTr="006B4F90">
        <w:trPr>
          <w:trHeight w:val="288"/>
        </w:trPr>
        <w:tc>
          <w:tcPr>
            <w:tcW w:w="2383" w:type="dxa"/>
            <w:shd w:val="clear" w:color="auto" w:fill="auto"/>
            <w:vAlign w:val="center"/>
            <w:hideMark/>
          </w:tcPr>
          <w:p w14:paraId="569EF93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Bora</w:t>
            </w:r>
          </w:p>
        </w:tc>
        <w:tc>
          <w:tcPr>
            <w:tcW w:w="1728" w:type="dxa"/>
            <w:shd w:val="clear" w:color="auto" w:fill="auto"/>
            <w:vAlign w:val="center"/>
            <w:hideMark/>
          </w:tcPr>
          <w:p w14:paraId="2BCC5E2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2016</w:t>
            </w:r>
          </w:p>
        </w:tc>
        <w:tc>
          <w:tcPr>
            <w:tcW w:w="4956" w:type="dxa"/>
            <w:shd w:val="clear" w:color="auto" w:fill="auto"/>
            <w:vAlign w:val="center"/>
            <w:hideMark/>
          </w:tcPr>
          <w:p w14:paraId="5A457CA0"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Kaizen</w:t>
            </w:r>
          </w:p>
        </w:tc>
      </w:tr>
      <w:tr w:rsidR="009864D1" w:rsidRPr="002F4986" w14:paraId="26B1984F" w14:textId="77777777" w:rsidTr="006B4F90">
        <w:trPr>
          <w:trHeight w:val="288"/>
        </w:trPr>
        <w:tc>
          <w:tcPr>
            <w:tcW w:w="2383" w:type="dxa"/>
            <w:shd w:val="clear" w:color="auto" w:fill="auto"/>
            <w:vAlign w:val="center"/>
            <w:hideMark/>
          </w:tcPr>
          <w:p w14:paraId="1F24623C" w14:textId="77777777" w:rsidR="009864D1" w:rsidRPr="006B4F90" w:rsidRDefault="009864D1" w:rsidP="001123B5">
            <w:pPr>
              <w:rPr>
                <w:rFonts w:eastAsia="Times New Roman"/>
                <w:color w:val="000000"/>
                <w:lang w:eastAsia="tr-TR"/>
              </w:rPr>
            </w:pPr>
            <w:proofErr w:type="spellStart"/>
            <w:r w:rsidRPr="006B4F90">
              <w:rPr>
                <w:rFonts w:eastAsia="Times New Roman"/>
                <w:color w:val="000000"/>
                <w:lang w:eastAsia="tr-TR"/>
              </w:rPr>
              <w:t>Çakırkaya</w:t>
            </w:r>
            <w:proofErr w:type="spellEnd"/>
            <w:r w:rsidRPr="006B4F90">
              <w:rPr>
                <w:rFonts w:eastAsia="Times New Roman"/>
                <w:color w:val="000000"/>
                <w:lang w:eastAsia="tr-TR"/>
              </w:rPr>
              <w:t xml:space="preserve"> ve Acar</w:t>
            </w:r>
          </w:p>
        </w:tc>
        <w:tc>
          <w:tcPr>
            <w:tcW w:w="1728" w:type="dxa"/>
            <w:shd w:val="clear" w:color="auto" w:fill="auto"/>
            <w:vAlign w:val="center"/>
            <w:hideMark/>
          </w:tcPr>
          <w:p w14:paraId="51D9511E"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2016</w:t>
            </w:r>
          </w:p>
        </w:tc>
        <w:tc>
          <w:tcPr>
            <w:tcW w:w="4956" w:type="dxa"/>
            <w:shd w:val="clear" w:color="auto" w:fill="auto"/>
            <w:vAlign w:val="center"/>
            <w:hideMark/>
          </w:tcPr>
          <w:p w14:paraId="1909C404"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5S Tekniği</w:t>
            </w:r>
          </w:p>
        </w:tc>
      </w:tr>
      <w:tr w:rsidR="009864D1" w:rsidRPr="002F4986" w14:paraId="1AE4CE22" w14:textId="77777777" w:rsidTr="006B4F90">
        <w:trPr>
          <w:trHeight w:val="288"/>
        </w:trPr>
        <w:tc>
          <w:tcPr>
            <w:tcW w:w="2383" w:type="dxa"/>
            <w:shd w:val="clear" w:color="auto" w:fill="auto"/>
            <w:vAlign w:val="center"/>
            <w:hideMark/>
          </w:tcPr>
          <w:p w14:paraId="062CD3C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Etleç</w:t>
            </w:r>
          </w:p>
        </w:tc>
        <w:tc>
          <w:tcPr>
            <w:tcW w:w="1728" w:type="dxa"/>
            <w:shd w:val="clear" w:color="auto" w:fill="auto"/>
            <w:vAlign w:val="center"/>
            <w:hideMark/>
          </w:tcPr>
          <w:p w14:paraId="00C58BA2"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2017</w:t>
            </w:r>
          </w:p>
        </w:tc>
        <w:tc>
          <w:tcPr>
            <w:tcW w:w="4956" w:type="dxa"/>
            <w:shd w:val="clear" w:color="auto" w:fill="auto"/>
            <w:vAlign w:val="center"/>
            <w:hideMark/>
          </w:tcPr>
          <w:p w14:paraId="358A6F8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Teknikleri</w:t>
            </w:r>
          </w:p>
        </w:tc>
      </w:tr>
      <w:tr w:rsidR="009864D1" w:rsidRPr="002F4986" w14:paraId="5707AA0C" w14:textId="77777777" w:rsidTr="006B4F90">
        <w:trPr>
          <w:trHeight w:val="288"/>
        </w:trPr>
        <w:tc>
          <w:tcPr>
            <w:tcW w:w="2383" w:type="dxa"/>
            <w:shd w:val="clear" w:color="auto" w:fill="auto"/>
            <w:vAlign w:val="center"/>
            <w:hideMark/>
          </w:tcPr>
          <w:p w14:paraId="56C4AF9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Küçük</w:t>
            </w:r>
          </w:p>
        </w:tc>
        <w:tc>
          <w:tcPr>
            <w:tcW w:w="1728" w:type="dxa"/>
            <w:shd w:val="clear" w:color="auto" w:fill="auto"/>
            <w:vAlign w:val="center"/>
            <w:hideMark/>
          </w:tcPr>
          <w:p w14:paraId="5291FBE4"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2018</w:t>
            </w:r>
          </w:p>
        </w:tc>
        <w:tc>
          <w:tcPr>
            <w:tcW w:w="4956" w:type="dxa"/>
            <w:shd w:val="clear" w:color="auto" w:fill="auto"/>
            <w:vAlign w:val="center"/>
            <w:hideMark/>
          </w:tcPr>
          <w:p w14:paraId="45793C35"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Regresyon Modelleme</w:t>
            </w:r>
          </w:p>
        </w:tc>
      </w:tr>
      <w:tr w:rsidR="009864D1" w:rsidRPr="002F4986" w14:paraId="774629B8" w14:textId="77777777" w:rsidTr="006B4F90">
        <w:trPr>
          <w:trHeight w:val="288"/>
        </w:trPr>
        <w:tc>
          <w:tcPr>
            <w:tcW w:w="2383" w:type="dxa"/>
            <w:shd w:val="clear" w:color="auto" w:fill="auto"/>
            <w:vAlign w:val="center"/>
            <w:hideMark/>
          </w:tcPr>
          <w:p w14:paraId="5C1384AB"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Tekin vd.</w:t>
            </w:r>
          </w:p>
        </w:tc>
        <w:tc>
          <w:tcPr>
            <w:tcW w:w="1728" w:type="dxa"/>
            <w:shd w:val="clear" w:color="auto" w:fill="auto"/>
            <w:vAlign w:val="center"/>
            <w:hideMark/>
          </w:tcPr>
          <w:p w14:paraId="73D58D0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2018</w:t>
            </w:r>
          </w:p>
        </w:tc>
        <w:tc>
          <w:tcPr>
            <w:tcW w:w="4956" w:type="dxa"/>
            <w:shd w:val="clear" w:color="auto" w:fill="auto"/>
            <w:vAlign w:val="center"/>
            <w:hideMark/>
          </w:tcPr>
          <w:p w14:paraId="6291325E"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5S Uygulaması</w:t>
            </w:r>
          </w:p>
        </w:tc>
      </w:tr>
      <w:tr w:rsidR="009864D1" w:rsidRPr="002F4986" w14:paraId="1B14FCBE" w14:textId="77777777" w:rsidTr="006B4F90">
        <w:trPr>
          <w:trHeight w:val="288"/>
        </w:trPr>
        <w:tc>
          <w:tcPr>
            <w:tcW w:w="2383" w:type="dxa"/>
            <w:shd w:val="clear" w:color="auto" w:fill="auto"/>
            <w:vAlign w:val="center"/>
            <w:hideMark/>
          </w:tcPr>
          <w:p w14:paraId="59BB756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Jordan vd.</w:t>
            </w:r>
          </w:p>
        </w:tc>
        <w:tc>
          <w:tcPr>
            <w:tcW w:w="1728" w:type="dxa"/>
            <w:shd w:val="clear" w:color="auto" w:fill="auto"/>
            <w:vAlign w:val="center"/>
            <w:hideMark/>
          </w:tcPr>
          <w:p w14:paraId="07949A90"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2019</w:t>
            </w:r>
          </w:p>
        </w:tc>
        <w:tc>
          <w:tcPr>
            <w:tcW w:w="4956" w:type="dxa"/>
            <w:shd w:val="clear" w:color="auto" w:fill="auto"/>
            <w:vAlign w:val="center"/>
            <w:hideMark/>
          </w:tcPr>
          <w:p w14:paraId="6AFA301F"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ve Makine Öğrenmesi</w:t>
            </w:r>
          </w:p>
        </w:tc>
      </w:tr>
      <w:tr w:rsidR="009864D1" w:rsidRPr="002F4986" w14:paraId="42846649" w14:textId="77777777" w:rsidTr="006B4F90">
        <w:trPr>
          <w:trHeight w:val="288"/>
        </w:trPr>
        <w:tc>
          <w:tcPr>
            <w:tcW w:w="2383" w:type="dxa"/>
            <w:shd w:val="clear" w:color="auto" w:fill="auto"/>
            <w:vAlign w:val="center"/>
            <w:hideMark/>
          </w:tcPr>
          <w:p w14:paraId="0F30B2A8"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Karşıyaka vd.</w:t>
            </w:r>
          </w:p>
        </w:tc>
        <w:tc>
          <w:tcPr>
            <w:tcW w:w="1728" w:type="dxa"/>
            <w:shd w:val="clear" w:color="auto" w:fill="auto"/>
            <w:vAlign w:val="center"/>
            <w:hideMark/>
          </w:tcPr>
          <w:p w14:paraId="5A42A242"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2019</w:t>
            </w:r>
          </w:p>
        </w:tc>
        <w:tc>
          <w:tcPr>
            <w:tcW w:w="4956" w:type="dxa"/>
            <w:shd w:val="clear" w:color="auto" w:fill="auto"/>
            <w:vAlign w:val="center"/>
            <w:hideMark/>
          </w:tcPr>
          <w:p w14:paraId="4957A5E7"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5S Uygulaması</w:t>
            </w:r>
          </w:p>
        </w:tc>
      </w:tr>
      <w:tr w:rsidR="009864D1" w:rsidRPr="002F4986" w14:paraId="03181FE8" w14:textId="77777777" w:rsidTr="006B4F90">
        <w:trPr>
          <w:trHeight w:val="288"/>
        </w:trPr>
        <w:tc>
          <w:tcPr>
            <w:tcW w:w="2383" w:type="dxa"/>
            <w:shd w:val="clear" w:color="auto" w:fill="auto"/>
            <w:vAlign w:val="center"/>
            <w:hideMark/>
          </w:tcPr>
          <w:p w14:paraId="6C54D06A"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Öner</w:t>
            </w:r>
          </w:p>
        </w:tc>
        <w:tc>
          <w:tcPr>
            <w:tcW w:w="1728" w:type="dxa"/>
            <w:shd w:val="clear" w:color="auto" w:fill="auto"/>
            <w:vAlign w:val="center"/>
            <w:hideMark/>
          </w:tcPr>
          <w:p w14:paraId="0CCC60CE"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2019</w:t>
            </w:r>
          </w:p>
        </w:tc>
        <w:tc>
          <w:tcPr>
            <w:tcW w:w="4956" w:type="dxa"/>
            <w:shd w:val="clear" w:color="auto" w:fill="auto"/>
            <w:vAlign w:val="center"/>
            <w:hideMark/>
          </w:tcPr>
          <w:p w14:paraId="17AA80B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w:t>
            </w:r>
          </w:p>
        </w:tc>
      </w:tr>
      <w:tr w:rsidR="009864D1" w:rsidRPr="002F4986" w14:paraId="449F2F67" w14:textId="77777777" w:rsidTr="006B4F90">
        <w:trPr>
          <w:trHeight w:val="288"/>
        </w:trPr>
        <w:tc>
          <w:tcPr>
            <w:tcW w:w="2383" w:type="dxa"/>
            <w:shd w:val="clear" w:color="auto" w:fill="auto"/>
            <w:vAlign w:val="center"/>
            <w:hideMark/>
          </w:tcPr>
          <w:p w14:paraId="4F8CC8B1" w14:textId="77777777" w:rsidR="009864D1" w:rsidRPr="006B4F90" w:rsidRDefault="009864D1" w:rsidP="001123B5">
            <w:pPr>
              <w:rPr>
                <w:rFonts w:eastAsia="Times New Roman"/>
                <w:color w:val="000000"/>
                <w:lang w:eastAsia="tr-TR"/>
              </w:rPr>
            </w:pPr>
            <w:proofErr w:type="spellStart"/>
            <w:r w:rsidRPr="006B4F90">
              <w:rPr>
                <w:rFonts w:eastAsia="Times New Roman"/>
                <w:color w:val="000000"/>
                <w:lang w:eastAsia="tr-TR"/>
              </w:rPr>
              <w:t>Antoz</w:t>
            </w:r>
            <w:proofErr w:type="spellEnd"/>
            <w:r w:rsidRPr="006B4F90">
              <w:rPr>
                <w:rFonts w:eastAsia="Times New Roman"/>
                <w:color w:val="000000"/>
                <w:lang w:eastAsia="tr-TR"/>
              </w:rPr>
              <w:t xml:space="preserve"> vd. </w:t>
            </w:r>
          </w:p>
        </w:tc>
        <w:tc>
          <w:tcPr>
            <w:tcW w:w="1728" w:type="dxa"/>
            <w:shd w:val="clear" w:color="auto" w:fill="auto"/>
            <w:vAlign w:val="center"/>
            <w:hideMark/>
          </w:tcPr>
          <w:p w14:paraId="66FC1E18"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2020</w:t>
            </w:r>
          </w:p>
        </w:tc>
        <w:tc>
          <w:tcPr>
            <w:tcW w:w="4956" w:type="dxa"/>
            <w:shd w:val="clear" w:color="auto" w:fill="auto"/>
            <w:vAlign w:val="center"/>
            <w:hideMark/>
          </w:tcPr>
          <w:p w14:paraId="711B6FD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Teknikleri</w:t>
            </w:r>
          </w:p>
        </w:tc>
      </w:tr>
      <w:tr w:rsidR="009864D1" w:rsidRPr="002F4986" w14:paraId="206F8D80" w14:textId="77777777" w:rsidTr="006B4F90">
        <w:trPr>
          <w:trHeight w:val="288"/>
        </w:trPr>
        <w:tc>
          <w:tcPr>
            <w:tcW w:w="2383" w:type="dxa"/>
            <w:shd w:val="clear" w:color="auto" w:fill="auto"/>
            <w:vAlign w:val="center"/>
            <w:hideMark/>
          </w:tcPr>
          <w:p w14:paraId="29EA4C3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Dağdelen</w:t>
            </w:r>
          </w:p>
        </w:tc>
        <w:tc>
          <w:tcPr>
            <w:tcW w:w="1728" w:type="dxa"/>
            <w:shd w:val="clear" w:color="auto" w:fill="auto"/>
            <w:vAlign w:val="center"/>
            <w:hideMark/>
          </w:tcPr>
          <w:p w14:paraId="1C7AFD54"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2020</w:t>
            </w:r>
          </w:p>
        </w:tc>
        <w:tc>
          <w:tcPr>
            <w:tcW w:w="4956" w:type="dxa"/>
            <w:shd w:val="clear" w:color="auto" w:fill="auto"/>
            <w:vAlign w:val="center"/>
            <w:hideMark/>
          </w:tcPr>
          <w:p w14:paraId="35553218"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Teknikleri</w:t>
            </w:r>
          </w:p>
        </w:tc>
      </w:tr>
      <w:tr w:rsidR="009864D1" w:rsidRPr="002F4986" w14:paraId="10878F47" w14:textId="77777777" w:rsidTr="006B4F90">
        <w:trPr>
          <w:trHeight w:val="288"/>
        </w:trPr>
        <w:tc>
          <w:tcPr>
            <w:tcW w:w="2383" w:type="dxa"/>
            <w:shd w:val="clear" w:color="auto" w:fill="auto"/>
            <w:vAlign w:val="center"/>
            <w:hideMark/>
          </w:tcPr>
          <w:p w14:paraId="7294259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Ersöz vd.</w:t>
            </w:r>
          </w:p>
        </w:tc>
        <w:tc>
          <w:tcPr>
            <w:tcW w:w="1728" w:type="dxa"/>
            <w:shd w:val="clear" w:color="auto" w:fill="auto"/>
            <w:vAlign w:val="center"/>
            <w:hideMark/>
          </w:tcPr>
          <w:p w14:paraId="3873E821"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2020</w:t>
            </w:r>
          </w:p>
        </w:tc>
        <w:tc>
          <w:tcPr>
            <w:tcW w:w="4956" w:type="dxa"/>
            <w:shd w:val="clear" w:color="auto" w:fill="auto"/>
            <w:vAlign w:val="center"/>
            <w:hideMark/>
          </w:tcPr>
          <w:p w14:paraId="519D09A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w:t>
            </w:r>
          </w:p>
        </w:tc>
      </w:tr>
      <w:tr w:rsidR="009864D1" w:rsidRPr="002F4986" w14:paraId="1E1B74FF" w14:textId="77777777" w:rsidTr="006B4F90">
        <w:trPr>
          <w:trHeight w:val="288"/>
        </w:trPr>
        <w:tc>
          <w:tcPr>
            <w:tcW w:w="2383" w:type="dxa"/>
            <w:shd w:val="clear" w:color="auto" w:fill="auto"/>
            <w:vAlign w:val="center"/>
            <w:hideMark/>
          </w:tcPr>
          <w:p w14:paraId="3B90613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Gülten</w:t>
            </w:r>
          </w:p>
        </w:tc>
        <w:tc>
          <w:tcPr>
            <w:tcW w:w="1728" w:type="dxa"/>
            <w:shd w:val="clear" w:color="auto" w:fill="auto"/>
            <w:vAlign w:val="center"/>
            <w:hideMark/>
          </w:tcPr>
          <w:p w14:paraId="2CEDA32B"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2020</w:t>
            </w:r>
          </w:p>
        </w:tc>
        <w:tc>
          <w:tcPr>
            <w:tcW w:w="4956" w:type="dxa"/>
            <w:shd w:val="clear" w:color="auto" w:fill="auto"/>
            <w:vAlign w:val="center"/>
            <w:hideMark/>
          </w:tcPr>
          <w:p w14:paraId="33996098"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Değer Akış Haritalandırma</w:t>
            </w:r>
          </w:p>
        </w:tc>
      </w:tr>
      <w:tr w:rsidR="009864D1" w:rsidRPr="002F4986" w14:paraId="2BEE428A" w14:textId="77777777" w:rsidTr="006B4F90">
        <w:trPr>
          <w:trHeight w:val="288"/>
        </w:trPr>
        <w:tc>
          <w:tcPr>
            <w:tcW w:w="2383" w:type="dxa"/>
            <w:shd w:val="clear" w:color="auto" w:fill="auto"/>
            <w:vAlign w:val="center"/>
            <w:hideMark/>
          </w:tcPr>
          <w:p w14:paraId="1E6422F2"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Gürsoy</w:t>
            </w:r>
          </w:p>
        </w:tc>
        <w:tc>
          <w:tcPr>
            <w:tcW w:w="1728" w:type="dxa"/>
            <w:shd w:val="clear" w:color="auto" w:fill="auto"/>
            <w:vAlign w:val="center"/>
            <w:hideMark/>
          </w:tcPr>
          <w:p w14:paraId="029D5C42"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2020</w:t>
            </w:r>
          </w:p>
        </w:tc>
        <w:tc>
          <w:tcPr>
            <w:tcW w:w="4956" w:type="dxa"/>
            <w:shd w:val="clear" w:color="auto" w:fill="auto"/>
            <w:vAlign w:val="center"/>
            <w:hideMark/>
          </w:tcPr>
          <w:p w14:paraId="69E9083F"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Teknikleri</w:t>
            </w:r>
          </w:p>
        </w:tc>
      </w:tr>
      <w:tr w:rsidR="009864D1" w:rsidRPr="002F4986" w14:paraId="638D1F87" w14:textId="77777777" w:rsidTr="006B4F90">
        <w:trPr>
          <w:trHeight w:val="288"/>
        </w:trPr>
        <w:tc>
          <w:tcPr>
            <w:tcW w:w="2383" w:type="dxa"/>
            <w:shd w:val="clear" w:color="auto" w:fill="auto"/>
            <w:vAlign w:val="center"/>
            <w:hideMark/>
          </w:tcPr>
          <w:p w14:paraId="6E7B76F4"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Kumar vd.</w:t>
            </w:r>
          </w:p>
        </w:tc>
        <w:tc>
          <w:tcPr>
            <w:tcW w:w="1728" w:type="dxa"/>
            <w:shd w:val="clear" w:color="auto" w:fill="auto"/>
            <w:vAlign w:val="center"/>
            <w:hideMark/>
          </w:tcPr>
          <w:p w14:paraId="118F7225"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2021</w:t>
            </w:r>
          </w:p>
        </w:tc>
        <w:tc>
          <w:tcPr>
            <w:tcW w:w="4956" w:type="dxa"/>
            <w:shd w:val="clear" w:color="auto" w:fill="auto"/>
            <w:vAlign w:val="center"/>
            <w:hideMark/>
          </w:tcPr>
          <w:p w14:paraId="471AA086"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Altı Sigma</w:t>
            </w:r>
          </w:p>
        </w:tc>
      </w:tr>
      <w:tr w:rsidR="009864D1" w:rsidRPr="002F4986" w14:paraId="1313A50C" w14:textId="77777777" w:rsidTr="006B4F90">
        <w:trPr>
          <w:trHeight w:val="288"/>
        </w:trPr>
        <w:tc>
          <w:tcPr>
            <w:tcW w:w="2383" w:type="dxa"/>
            <w:shd w:val="clear" w:color="auto" w:fill="auto"/>
            <w:vAlign w:val="center"/>
            <w:hideMark/>
          </w:tcPr>
          <w:p w14:paraId="37FF58A2" w14:textId="77777777" w:rsidR="009864D1" w:rsidRPr="006B4F90" w:rsidRDefault="009864D1" w:rsidP="001123B5">
            <w:pPr>
              <w:rPr>
                <w:rFonts w:eastAsia="Times New Roman"/>
                <w:color w:val="000000"/>
                <w:lang w:eastAsia="tr-TR"/>
              </w:rPr>
            </w:pPr>
            <w:proofErr w:type="spellStart"/>
            <w:r w:rsidRPr="006B4F90">
              <w:rPr>
                <w:rFonts w:eastAsia="Times New Roman"/>
                <w:color w:val="000000"/>
                <w:lang w:eastAsia="tr-TR"/>
              </w:rPr>
              <w:t>Akçacı</w:t>
            </w:r>
            <w:proofErr w:type="spellEnd"/>
            <w:r w:rsidRPr="006B4F90">
              <w:rPr>
                <w:rFonts w:eastAsia="Times New Roman"/>
                <w:color w:val="000000"/>
                <w:lang w:eastAsia="tr-TR"/>
              </w:rPr>
              <w:t xml:space="preserve"> ve Özyurt</w:t>
            </w:r>
          </w:p>
        </w:tc>
        <w:tc>
          <w:tcPr>
            <w:tcW w:w="1728" w:type="dxa"/>
            <w:shd w:val="clear" w:color="auto" w:fill="auto"/>
            <w:vAlign w:val="center"/>
            <w:hideMark/>
          </w:tcPr>
          <w:p w14:paraId="59F8097B"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2021</w:t>
            </w:r>
          </w:p>
        </w:tc>
        <w:tc>
          <w:tcPr>
            <w:tcW w:w="4956" w:type="dxa"/>
            <w:shd w:val="clear" w:color="auto" w:fill="auto"/>
            <w:vAlign w:val="center"/>
            <w:hideMark/>
          </w:tcPr>
          <w:p w14:paraId="1B908A3A"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Değer Akış Haritalandırma</w:t>
            </w:r>
          </w:p>
        </w:tc>
      </w:tr>
      <w:tr w:rsidR="009864D1" w:rsidRPr="002F4986" w14:paraId="4F9DE22D" w14:textId="77777777" w:rsidTr="006B4F90">
        <w:trPr>
          <w:trHeight w:val="288"/>
        </w:trPr>
        <w:tc>
          <w:tcPr>
            <w:tcW w:w="2383" w:type="dxa"/>
            <w:shd w:val="clear" w:color="auto" w:fill="auto"/>
            <w:vAlign w:val="center"/>
            <w:hideMark/>
          </w:tcPr>
          <w:p w14:paraId="73AF65E5"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Akbaş</w:t>
            </w:r>
          </w:p>
        </w:tc>
        <w:tc>
          <w:tcPr>
            <w:tcW w:w="1728" w:type="dxa"/>
            <w:shd w:val="clear" w:color="auto" w:fill="auto"/>
            <w:vAlign w:val="center"/>
            <w:hideMark/>
          </w:tcPr>
          <w:p w14:paraId="2AE4E64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2022</w:t>
            </w:r>
          </w:p>
        </w:tc>
        <w:tc>
          <w:tcPr>
            <w:tcW w:w="4956" w:type="dxa"/>
            <w:shd w:val="clear" w:color="auto" w:fill="auto"/>
            <w:vAlign w:val="center"/>
            <w:hideMark/>
          </w:tcPr>
          <w:p w14:paraId="2A63BED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 xml:space="preserve">Talep Tahmini </w:t>
            </w:r>
          </w:p>
        </w:tc>
      </w:tr>
      <w:tr w:rsidR="009864D1" w:rsidRPr="002F4986" w14:paraId="5D35DA30" w14:textId="77777777" w:rsidTr="006B4F90">
        <w:trPr>
          <w:trHeight w:val="288"/>
        </w:trPr>
        <w:tc>
          <w:tcPr>
            <w:tcW w:w="2383" w:type="dxa"/>
            <w:shd w:val="clear" w:color="auto" w:fill="auto"/>
            <w:vAlign w:val="center"/>
            <w:hideMark/>
          </w:tcPr>
          <w:p w14:paraId="76FAB388"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Çimen</w:t>
            </w:r>
          </w:p>
        </w:tc>
        <w:tc>
          <w:tcPr>
            <w:tcW w:w="1728" w:type="dxa"/>
            <w:shd w:val="clear" w:color="auto" w:fill="auto"/>
            <w:vAlign w:val="center"/>
            <w:hideMark/>
          </w:tcPr>
          <w:p w14:paraId="0AC66AC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2022</w:t>
            </w:r>
          </w:p>
        </w:tc>
        <w:tc>
          <w:tcPr>
            <w:tcW w:w="4956" w:type="dxa"/>
            <w:shd w:val="clear" w:color="auto" w:fill="auto"/>
            <w:vAlign w:val="center"/>
            <w:hideMark/>
          </w:tcPr>
          <w:p w14:paraId="78FB5697"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Teknikleri</w:t>
            </w:r>
          </w:p>
        </w:tc>
      </w:tr>
      <w:tr w:rsidR="009864D1" w:rsidRPr="002F4986" w14:paraId="0F36241D" w14:textId="77777777" w:rsidTr="006B4F90">
        <w:trPr>
          <w:trHeight w:val="288"/>
        </w:trPr>
        <w:tc>
          <w:tcPr>
            <w:tcW w:w="2383" w:type="dxa"/>
            <w:shd w:val="clear" w:color="auto" w:fill="auto"/>
            <w:vAlign w:val="center"/>
          </w:tcPr>
          <w:p w14:paraId="76003CA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Özer</w:t>
            </w:r>
          </w:p>
        </w:tc>
        <w:tc>
          <w:tcPr>
            <w:tcW w:w="1728" w:type="dxa"/>
            <w:shd w:val="clear" w:color="auto" w:fill="auto"/>
            <w:vAlign w:val="center"/>
          </w:tcPr>
          <w:p w14:paraId="02249F81"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2022</w:t>
            </w:r>
          </w:p>
        </w:tc>
        <w:tc>
          <w:tcPr>
            <w:tcW w:w="4956" w:type="dxa"/>
            <w:shd w:val="clear" w:color="auto" w:fill="auto"/>
            <w:vAlign w:val="center"/>
          </w:tcPr>
          <w:p w14:paraId="5207C5A5"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Değer Akış Haritalandırma</w:t>
            </w:r>
          </w:p>
        </w:tc>
      </w:tr>
      <w:tr w:rsidR="009864D1" w:rsidRPr="002F4986" w14:paraId="4A3169E8" w14:textId="77777777" w:rsidTr="006B4F90">
        <w:trPr>
          <w:trHeight w:val="288"/>
        </w:trPr>
        <w:tc>
          <w:tcPr>
            <w:tcW w:w="2383" w:type="dxa"/>
            <w:shd w:val="clear" w:color="auto" w:fill="auto"/>
            <w:vAlign w:val="center"/>
          </w:tcPr>
          <w:p w14:paraId="2B14167F"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Paul vd.</w:t>
            </w:r>
          </w:p>
        </w:tc>
        <w:tc>
          <w:tcPr>
            <w:tcW w:w="1728" w:type="dxa"/>
            <w:shd w:val="clear" w:color="auto" w:fill="auto"/>
            <w:vAlign w:val="center"/>
          </w:tcPr>
          <w:p w14:paraId="3CAFD530"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2022</w:t>
            </w:r>
          </w:p>
        </w:tc>
        <w:tc>
          <w:tcPr>
            <w:tcW w:w="4956" w:type="dxa"/>
            <w:shd w:val="clear" w:color="auto" w:fill="auto"/>
            <w:vAlign w:val="center"/>
          </w:tcPr>
          <w:p w14:paraId="40925E1E"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Üretim Akış Optimizasyonu</w:t>
            </w:r>
          </w:p>
        </w:tc>
      </w:tr>
      <w:tr w:rsidR="009864D1" w:rsidRPr="002F4986" w14:paraId="5830F16B" w14:textId="77777777" w:rsidTr="006B4F90">
        <w:trPr>
          <w:trHeight w:val="288"/>
        </w:trPr>
        <w:tc>
          <w:tcPr>
            <w:tcW w:w="2383" w:type="dxa"/>
            <w:shd w:val="clear" w:color="auto" w:fill="auto"/>
            <w:vAlign w:val="center"/>
          </w:tcPr>
          <w:p w14:paraId="64B8CE48" w14:textId="77777777" w:rsidR="009864D1" w:rsidRPr="006B4F90" w:rsidRDefault="009864D1" w:rsidP="001123B5">
            <w:pPr>
              <w:rPr>
                <w:rFonts w:eastAsia="Times New Roman"/>
                <w:color w:val="000000"/>
                <w:lang w:eastAsia="tr-TR"/>
              </w:rPr>
            </w:pPr>
            <w:proofErr w:type="spellStart"/>
            <w:r w:rsidRPr="006B4F90">
              <w:rPr>
                <w:rFonts w:eastAsia="Times New Roman"/>
                <w:color w:val="000000"/>
                <w:lang w:eastAsia="tr-TR"/>
              </w:rPr>
              <w:t>Berg</w:t>
            </w:r>
            <w:proofErr w:type="spellEnd"/>
            <w:r w:rsidRPr="006B4F90">
              <w:rPr>
                <w:rFonts w:eastAsia="Times New Roman"/>
                <w:color w:val="000000"/>
                <w:lang w:eastAsia="tr-TR"/>
              </w:rPr>
              <w:t xml:space="preserve"> vd.</w:t>
            </w:r>
          </w:p>
        </w:tc>
        <w:tc>
          <w:tcPr>
            <w:tcW w:w="1728" w:type="dxa"/>
            <w:shd w:val="clear" w:color="auto" w:fill="auto"/>
            <w:vAlign w:val="center"/>
          </w:tcPr>
          <w:p w14:paraId="20CE9AAB"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2023</w:t>
            </w:r>
          </w:p>
        </w:tc>
        <w:tc>
          <w:tcPr>
            <w:tcW w:w="4956" w:type="dxa"/>
            <w:shd w:val="clear" w:color="auto" w:fill="auto"/>
            <w:vAlign w:val="center"/>
          </w:tcPr>
          <w:p w14:paraId="311044E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Yalın Üretim ve Yapay Zeka Teknikleri</w:t>
            </w:r>
          </w:p>
        </w:tc>
      </w:tr>
      <w:tr w:rsidR="009864D1" w:rsidRPr="002F4986" w14:paraId="57EE65A4" w14:textId="77777777" w:rsidTr="006B4F90">
        <w:trPr>
          <w:trHeight w:val="288"/>
        </w:trPr>
        <w:tc>
          <w:tcPr>
            <w:tcW w:w="2383" w:type="dxa"/>
            <w:shd w:val="clear" w:color="auto" w:fill="auto"/>
            <w:vAlign w:val="center"/>
          </w:tcPr>
          <w:p w14:paraId="68AA6DF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Bilici vd.</w:t>
            </w:r>
          </w:p>
        </w:tc>
        <w:tc>
          <w:tcPr>
            <w:tcW w:w="1728" w:type="dxa"/>
            <w:shd w:val="clear" w:color="auto" w:fill="auto"/>
            <w:vAlign w:val="center"/>
          </w:tcPr>
          <w:p w14:paraId="6D4A4DC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2024</w:t>
            </w:r>
          </w:p>
        </w:tc>
        <w:tc>
          <w:tcPr>
            <w:tcW w:w="4956" w:type="dxa"/>
            <w:shd w:val="clear" w:color="auto" w:fill="auto"/>
            <w:vAlign w:val="center"/>
          </w:tcPr>
          <w:p w14:paraId="56961D4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Değer Akış Haritalandırma</w:t>
            </w:r>
          </w:p>
        </w:tc>
      </w:tr>
      <w:tr w:rsidR="009864D1" w:rsidRPr="002F4986" w14:paraId="584086C9" w14:textId="77777777" w:rsidTr="006B4F90">
        <w:trPr>
          <w:trHeight w:val="288"/>
        </w:trPr>
        <w:tc>
          <w:tcPr>
            <w:tcW w:w="2383" w:type="dxa"/>
            <w:shd w:val="clear" w:color="auto" w:fill="auto"/>
            <w:vAlign w:val="center"/>
          </w:tcPr>
          <w:p w14:paraId="6FBE2289" w14:textId="061BD6BB" w:rsidR="009864D1" w:rsidRPr="006B4F90" w:rsidRDefault="00412872" w:rsidP="001123B5">
            <w:pPr>
              <w:rPr>
                <w:rFonts w:eastAsia="Times New Roman"/>
                <w:color w:val="000000"/>
                <w:lang w:eastAsia="tr-TR"/>
              </w:rPr>
            </w:pPr>
            <w:r w:rsidRPr="006B4F90">
              <w:rPr>
                <w:rFonts w:eastAsia="Times New Roman"/>
                <w:color w:val="000000"/>
                <w:lang w:eastAsia="tr-TR"/>
              </w:rPr>
              <w:t>Külahlı</w:t>
            </w:r>
            <w:r w:rsidR="009864D1" w:rsidRPr="006B4F90">
              <w:rPr>
                <w:rFonts w:eastAsia="Times New Roman"/>
                <w:color w:val="000000"/>
                <w:lang w:eastAsia="tr-TR"/>
              </w:rPr>
              <w:t xml:space="preserve"> vd.</w:t>
            </w:r>
          </w:p>
        </w:tc>
        <w:tc>
          <w:tcPr>
            <w:tcW w:w="1728" w:type="dxa"/>
            <w:shd w:val="clear" w:color="auto" w:fill="auto"/>
            <w:vAlign w:val="center"/>
          </w:tcPr>
          <w:p w14:paraId="6C3FD96D"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2024</w:t>
            </w:r>
          </w:p>
        </w:tc>
        <w:tc>
          <w:tcPr>
            <w:tcW w:w="4956" w:type="dxa"/>
            <w:shd w:val="clear" w:color="auto" w:fill="auto"/>
            <w:vAlign w:val="center"/>
          </w:tcPr>
          <w:p w14:paraId="68852DF2"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Değer Akış Haritalandırma</w:t>
            </w:r>
          </w:p>
        </w:tc>
      </w:tr>
      <w:tr w:rsidR="009864D1" w:rsidRPr="002F4986" w14:paraId="77D0F23A" w14:textId="77777777" w:rsidTr="006B4F90">
        <w:trPr>
          <w:trHeight w:val="288"/>
        </w:trPr>
        <w:tc>
          <w:tcPr>
            <w:tcW w:w="2383" w:type="dxa"/>
            <w:shd w:val="clear" w:color="auto" w:fill="auto"/>
            <w:vAlign w:val="center"/>
          </w:tcPr>
          <w:p w14:paraId="3E7FC01C"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Ünal vd.</w:t>
            </w:r>
          </w:p>
        </w:tc>
        <w:tc>
          <w:tcPr>
            <w:tcW w:w="1728" w:type="dxa"/>
            <w:shd w:val="clear" w:color="auto" w:fill="auto"/>
            <w:vAlign w:val="center"/>
          </w:tcPr>
          <w:p w14:paraId="45F9CC03"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2024</w:t>
            </w:r>
          </w:p>
        </w:tc>
        <w:tc>
          <w:tcPr>
            <w:tcW w:w="4956" w:type="dxa"/>
            <w:shd w:val="clear" w:color="auto" w:fill="auto"/>
            <w:vAlign w:val="center"/>
          </w:tcPr>
          <w:p w14:paraId="1B1460C4"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SMED ve 5S uygulaması</w:t>
            </w:r>
          </w:p>
        </w:tc>
      </w:tr>
      <w:tr w:rsidR="009864D1" w:rsidRPr="002F4986" w14:paraId="5889648A" w14:textId="77777777" w:rsidTr="006B4F90">
        <w:trPr>
          <w:trHeight w:val="288"/>
        </w:trPr>
        <w:tc>
          <w:tcPr>
            <w:tcW w:w="2383" w:type="dxa"/>
            <w:tcBorders>
              <w:bottom w:val="single" w:sz="4" w:space="0" w:color="auto"/>
            </w:tcBorders>
            <w:shd w:val="clear" w:color="auto" w:fill="auto"/>
            <w:vAlign w:val="center"/>
          </w:tcPr>
          <w:p w14:paraId="25E98FA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Okur vd.</w:t>
            </w:r>
          </w:p>
        </w:tc>
        <w:tc>
          <w:tcPr>
            <w:tcW w:w="1728" w:type="dxa"/>
            <w:tcBorders>
              <w:bottom w:val="single" w:sz="4" w:space="0" w:color="auto"/>
            </w:tcBorders>
            <w:shd w:val="clear" w:color="auto" w:fill="auto"/>
            <w:vAlign w:val="center"/>
          </w:tcPr>
          <w:p w14:paraId="0C391227"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2024</w:t>
            </w:r>
          </w:p>
        </w:tc>
        <w:tc>
          <w:tcPr>
            <w:tcW w:w="4956" w:type="dxa"/>
            <w:tcBorders>
              <w:bottom w:val="single" w:sz="4" w:space="0" w:color="auto"/>
            </w:tcBorders>
            <w:shd w:val="clear" w:color="auto" w:fill="auto"/>
            <w:vAlign w:val="center"/>
          </w:tcPr>
          <w:p w14:paraId="047A07C9" w14:textId="77777777" w:rsidR="009864D1" w:rsidRPr="006B4F90" w:rsidRDefault="009864D1" w:rsidP="001123B5">
            <w:pPr>
              <w:rPr>
                <w:rFonts w:eastAsia="Times New Roman"/>
                <w:color w:val="000000"/>
                <w:lang w:eastAsia="tr-TR"/>
              </w:rPr>
            </w:pPr>
            <w:r w:rsidRPr="006B4F90">
              <w:rPr>
                <w:rFonts w:eastAsia="Times New Roman"/>
                <w:color w:val="000000"/>
                <w:lang w:eastAsia="tr-TR"/>
              </w:rPr>
              <w:t>5S Uygulaması</w:t>
            </w:r>
          </w:p>
        </w:tc>
      </w:tr>
    </w:tbl>
    <w:p w14:paraId="53D2B5CD" w14:textId="77777777" w:rsidR="006E5D46" w:rsidRDefault="006E5D46" w:rsidP="00EB44A6">
      <w:pPr>
        <w:autoSpaceDE w:val="0"/>
        <w:autoSpaceDN w:val="0"/>
        <w:adjustRightInd w:val="0"/>
        <w:spacing w:line="360" w:lineRule="auto"/>
        <w:jc w:val="both"/>
        <w:rPr>
          <w:b/>
        </w:rPr>
      </w:pPr>
    </w:p>
    <w:p w14:paraId="1214C024" w14:textId="5B399DCF" w:rsidR="00C612D9" w:rsidRDefault="008527E6" w:rsidP="00412872">
      <w:pPr>
        <w:autoSpaceDE w:val="0"/>
        <w:autoSpaceDN w:val="0"/>
        <w:adjustRightInd w:val="0"/>
        <w:spacing w:after="240" w:line="360" w:lineRule="auto"/>
        <w:jc w:val="both"/>
        <w:rPr>
          <w:b/>
        </w:rPr>
      </w:pPr>
      <w:r w:rsidRPr="008527E6">
        <w:rPr>
          <w:b/>
        </w:rPr>
        <w:lastRenderedPageBreak/>
        <w:t xml:space="preserve">3. </w:t>
      </w:r>
      <w:r w:rsidR="001123B5">
        <w:rPr>
          <w:b/>
        </w:rPr>
        <w:t>YÖNTEM</w:t>
      </w:r>
    </w:p>
    <w:p w14:paraId="4C68002A" w14:textId="6024CEB4" w:rsidR="001123B5" w:rsidRDefault="001123B5" w:rsidP="00412872">
      <w:pPr>
        <w:autoSpaceDE w:val="0"/>
        <w:autoSpaceDN w:val="0"/>
        <w:adjustRightInd w:val="0"/>
        <w:spacing w:after="240" w:line="360" w:lineRule="auto"/>
        <w:jc w:val="both"/>
        <w:rPr>
          <w:b/>
        </w:rPr>
      </w:pPr>
      <w:r w:rsidRPr="00A32E34">
        <w:t>Bu tez çalışmasında, içecek firmasında üretim süreçlerinin verimliliğini artırmak için yalın üretim tekniklerinde</w:t>
      </w:r>
      <w:r w:rsidR="00A32E34" w:rsidRPr="00A32E34">
        <w:t>n</w:t>
      </w:r>
      <w:r w:rsidRPr="00A32E34">
        <w:t xml:space="preserve"> 5S ve Değer </w:t>
      </w:r>
      <w:r w:rsidR="00A32E34" w:rsidRPr="00A32E34">
        <w:t>Akış Haritalama</w:t>
      </w:r>
      <w:r w:rsidR="00320805">
        <w:t xml:space="preserve"> </w:t>
      </w:r>
      <w:r w:rsidR="00A32E34" w:rsidRPr="00A32E34">
        <w:t xml:space="preserve">(VSM) yöntemleri ile yapay zeka tekniklerinden yararlanılarak talep tahmini yapılmıştır. Veriler, </w:t>
      </w:r>
      <w:r w:rsidR="00A32E34" w:rsidRPr="00A32E34">
        <w:rPr>
          <w:rStyle w:val="Gl"/>
          <w:b w:val="0"/>
        </w:rPr>
        <w:t>yerinde gözlem ve üretim</w:t>
      </w:r>
      <w:r w:rsidR="00A32E34" w:rsidRPr="00A32E34">
        <w:rPr>
          <w:rStyle w:val="Gl"/>
        </w:rPr>
        <w:t xml:space="preserve"> </w:t>
      </w:r>
      <w:r w:rsidR="00A32E34" w:rsidRPr="00A32E34">
        <w:rPr>
          <w:rStyle w:val="Gl"/>
          <w:b w:val="0"/>
        </w:rPr>
        <w:t>süreçlerinden elde edilen ölçümler</w:t>
      </w:r>
      <w:r w:rsidR="00A32E34" w:rsidRPr="00A32E34">
        <w:t xml:space="preserve"> ile toplanmış, elde edilen sonuçlar </w:t>
      </w:r>
      <w:r w:rsidR="00A32E34" w:rsidRPr="00A32E34">
        <w:rPr>
          <w:rStyle w:val="Gl"/>
          <w:b w:val="0"/>
        </w:rPr>
        <w:t>yalın üretim prensipleri çerçevesinde analiz edilmiştir</w:t>
      </w:r>
      <w:r w:rsidR="00A32E34">
        <w:rPr>
          <w:b/>
        </w:rPr>
        <w:t>.</w:t>
      </w:r>
    </w:p>
    <w:p w14:paraId="6CE91BCF" w14:textId="5AF78A90" w:rsidR="00A32E34" w:rsidRPr="00A32E34" w:rsidRDefault="00A32E34" w:rsidP="00EB44A6">
      <w:pPr>
        <w:autoSpaceDE w:val="0"/>
        <w:autoSpaceDN w:val="0"/>
        <w:adjustRightInd w:val="0"/>
        <w:spacing w:line="360" w:lineRule="auto"/>
        <w:jc w:val="both"/>
        <w:rPr>
          <w:b/>
        </w:rPr>
      </w:pPr>
      <w:r>
        <w:rPr>
          <w:b/>
        </w:rPr>
        <w:t>3.1. Yalın Üretim Teknikleri</w:t>
      </w:r>
    </w:p>
    <w:p w14:paraId="2350D12F" w14:textId="77777777" w:rsidR="00E6342C" w:rsidRPr="00E6342C" w:rsidRDefault="00E6342C" w:rsidP="00E6342C">
      <w:pPr>
        <w:pStyle w:val="NormalWeb"/>
        <w:spacing w:line="360" w:lineRule="auto"/>
        <w:jc w:val="both"/>
      </w:pPr>
      <w:r w:rsidRPr="00E6342C">
        <w:t xml:space="preserve">Yalın üretim, günümüz işletmelerinde giderek daha fazla benimsenen bir </w:t>
      </w:r>
      <w:r w:rsidRPr="00E6342C">
        <w:rPr>
          <w:rStyle w:val="Gl"/>
          <w:b w:val="0"/>
        </w:rPr>
        <w:t>sürekli iyileştirme</w:t>
      </w:r>
      <w:r w:rsidRPr="00E6342C">
        <w:t xml:space="preserve"> yaklaşımıdır. Temel amacı </w:t>
      </w:r>
      <w:r w:rsidRPr="00E6342C">
        <w:rPr>
          <w:rStyle w:val="Gl"/>
          <w:b w:val="0"/>
        </w:rPr>
        <w:t>değer yaratmak, israfları en aza indirmek, maliyetleri düşürmek ve üretim süreçlerinden gereksiz adımları kaldırmaktır</w:t>
      </w:r>
      <w:r w:rsidRPr="00E6342C">
        <w:t xml:space="preserve">. Bu felsefe, süreçlerin daha etkin hale getirilmesini sağlarken aynı zamanda üretimde </w:t>
      </w:r>
      <w:r w:rsidRPr="00E6342C">
        <w:rPr>
          <w:rStyle w:val="Gl"/>
          <w:b w:val="0"/>
        </w:rPr>
        <w:t>verimliliği artırmayı</w:t>
      </w:r>
      <w:r w:rsidRPr="00E6342C">
        <w:t xml:space="preserve"> hedefler.</w:t>
      </w:r>
    </w:p>
    <w:p w14:paraId="6E75C120" w14:textId="77777777" w:rsidR="00E6342C" w:rsidRPr="00E6342C" w:rsidRDefault="00E6342C" w:rsidP="00E6342C">
      <w:pPr>
        <w:pStyle w:val="NormalWeb"/>
        <w:spacing w:line="360" w:lineRule="auto"/>
        <w:jc w:val="both"/>
      </w:pPr>
      <w:r w:rsidRPr="00E6342C">
        <w:t xml:space="preserve">Bu yaklaşım, </w:t>
      </w:r>
      <w:r w:rsidRPr="00E6342C">
        <w:rPr>
          <w:rStyle w:val="Gl"/>
          <w:b w:val="0"/>
        </w:rPr>
        <w:t>Toyota Üretim Sistemi</w:t>
      </w:r>
      <w:r w:rsidRPr="00E6342C">
        <w:t xml:space="preserve"> ile özdeşleşmiş olsa da, yalnızca üretim sektörüne değil, birçok farklı alana da uygulanabilmektedir. Geleneksel üretim anlayışı, işletmelerin fazla miktarda ürün üretmesini ve bu nedenle gereksiz maliyetlere katlanmasını gerektirmekteydi. Ancak piyasa koşullarının değişmesi ve rekabetin artması, işletmeleri yeni ve daha verimli üretim modelleri arayışına yönlendirmiştir. </w:t>
      </w:r>
      <w:proofErr w:type="spellStart"/>
      <w:r w:rsidRPr="00E6342C">
        <w:rPr>
          <w:rStyle w:val="Gl"/>
          <w:b w:val="0"/>
        </w:rPr>
        <w:t>Ohno</w:t>
      </w:r>
      <w:proofErr w:type="spellEnd"/>
      <w:r w:rsidRPr="00E6342C">
        <w:rPr>
          <w:rStyle w:val="Gl"/>
          <w:b w:val="0"/>
        </w:rPr>
        <w:t xml:space="preserve"> (1996)</w:t>
      </w:r>
      <w:r w:rsidRPr="00E6342C">
        <w:t xml:space="preserve">, yeni bir üretim anlayışının benimsenebilmesi için </w:t>
      </w:r>
      <w:r w:rsidRPr="00E6342C">
        <w:rPr>
          <w:rStyle w:val="Gl"/>
          <w:b w:val="0"/>
        </w:rPr>
        <w:t>zihinsel bir dönüşümün kaçınılmaz olduğunu</w:t>
      </w:r>
      <w:r w:rsidRPr="00E6342C">
        <w:t xml:space="preserve"> belirtmiştir.</w:t>
      </w:r>
    </w:p>
    <w:p w14:paraId="367EECA6" w14:textId="658B9399" w:rsidR="00E6342C" w:rsidRPr="00A32E34" w:rsidRDefault="00E6342C" w:rsidP="00E6342C">
      <w:pPr>
        <w:pStyle w:val="Balk3"/>
        <w:spacing w:line="360" w:lineRule="auto"/>
        <w:jc w:val="both"/>
        <w:rPr>
          <w:rFonts w:ascii="Times New Roman" w:hAnsi="Times New Roman" w:cs="Times New Roman"/>
          <w:b/>
          <w:color w:val="000000" w:themeColor="text1"/>
        </w:rPr>
      </w:pPr>
      <w:r w:rsidRPr="00A32E34">
        <w:rPr>
          <w:rStyle w:val="Gl"/>
          <w:rFonts w:ascii="Times New Roman" w:hAnsi="Times New Roman" w:cs="Times New Roman"/>
          <w:b w:val="0"/>
          <w:bCs w:val="0"/>
          <w:color w:val="000000" w:themeColor="text1"/>
        </w:rPr>
        <w:t>Yalın Üretim Felsefesi ve Uygulama Alanları</w:t>
      </w:r>
      <w:r w:rsidR="00A32E34">
        <w:rPr>
          <w:rStyle w:val="Gl"/>
          <w:rFonts w:ascii="Times New Roman" w:hAnsi="Times New Roman" w:cs="Times New Roman"/>
          <w:b w:val="0"/>
          <w:bCs w:val="0"/>
          <w:color w:val="000000" w:themeColor="text1"/>
        </w:rPr>
        <w:t>;</w:t>
      </w:r>
    </w:p>
    <w:p w14:paraId="3E49783E" w14:textId="77777777" w:rsidR="00E6342C" w:rsidRPr="00E6342C" w:rsidRDefault="00E6342C" w:rsidP="00E6342C">
      <w:pPr>
        <w:pStyle w:val="NormalWeb"/>
        <w:spacing w:line="360" w:lineRule="auto"/>
        <w:jc w:val="both"/>
      </w:pPr>
      <w:r w:rsidRPr="00E6342C">
        <w:t xml:space="preserve">Yalın üretim, </w:t>
      </w:r>
      <w:r w:rsidRPr="00E6342C">
        <w:rPr>
          <w:rStyle w:val="Gl"/>
          <w:b w:val="0"/>
        </w:rPr>
        <w:t>daha az kaynak kullanarak daha fazla üretim yapmayı</w:t>
      </w:r>
      <w:r w:rsidRPr="00E6342C">
        <w:t xml:space="preserve"> hedefler. Bu nedenle, minimum stok ve iş gücü ile daha küçük üretim alanlarında etkin üretim gerçekleştirilmesine olanak tanır. Bu düşünce sistemi, dünyanın en verimli üretim modellerinden biri olarak kabul edilen </w:t>
      </w:r>
      <w:r w:rsidRPr="00E6342C">
        <w:rPr>
          <w:rStyle w:val="Gl"/>
          <w:b w:val="0"/>
        </w:rPr>
        <w:t>Toyota Üretim Sistemi</w:t>
      </w:r>
      <w:r w:rsidRPr="00E6342C">
        <w:t xml:space="preserve"> ve </w:t>
      </w:r>
      <w:r w:rsidRPr="00E6342C">
        <w:rPr>
          <w:rStyle w:val="Gl"/>
          <w:b w:val="0"/>
        </w:rPr>
        <w:t>Tam Zamanında Üretim (JIT)</w:t>
      </w:r>
      <w:r w:rsidRPr="00E6342C">
        <w:t xml:space="preserve"> yaklaşımıyla da doğrudan ilişkilidir.</w:t>
      </w:r>
    </w:p>
    <w:p w14:paraId="2396B77F" w14:textId="77777777" w:rsidR="00E6342C" w:rsidRPr="00E6342C" w:rsidRDefault="00E6342C" w:rsidP="00E6342C">
      <w:pPr>
        <w:pStyle w:val="NormalWeb"/>
        <w:spacing w:line="360" w:lineRule="auto"/>
        <w:jc w:val="both"/>
      </w:pPr>
      <w:r w:rsidRPr="00E6342C">
        <w:t xml:space="preserve">Yalın üretimin temel amacı, işletmelerin </w:t>
      </w:r>
      <w:r w:rsidRPr="00E6342C">
        <w:rPr>
          <w:rStyle w:val="Gl"/>
          <w:b w:val="0"/>
        </w:rPr>
        <w:t>tüm israfları ortadan kaldırarak daha kârlı ve verimli bir üretim gerçekleştirmesidir</w:t>
      </w:r>
      <w:r w:rsidRPr="00E6342C">
        <w:t xml:space="preserve">. Kaynakların </w:t>
      </w:r>
      <w:r w:rsidRPr="00E6342C">
        <w:rPr>
          <w:rStyle w:val="Gl"/>
          <w:b w:val="0"/>
        </w:rPr>
        <w:t>etkin kullanımını sağlamak, maliyetleri düşürmek ve müşteri taleplerine tam zamanında ve hatasız bir şekilde yanıt vermek</w:t>
      </w:r>
      <w:r w:rsidRPr="00E6342C">
        <w:t xml:space="preserve"> bu felsefenin temel prensipleri arasında yer almaktadır.</w:t>
      </w:r>
    </w:p>
    <w:p w14:paraId="680A35DC" w14:textId="77777777" w:rsidR="00E6342C" w:rsidRPr="00E6342C" w:rsidRDefault="00E6342C" w:rsidP="00E6342C">
      <w:pPr>
        <w:pStyle w:val="NormalWeb"/>
        <w:spacing w:line="360" w:lineRule="auto"/>
        <w:jc w:val="both"/>
      </w:pPr>
      <w:r w:rsidRPr="00E6342C">
        <w:lastRenderedPageBreak/>
        <w:t xml:space="preserve">Bu sistemin başarısı, yalnızca yönetim kadrosunun değil, işletmede yer alan tüm çalışanların </w:t>
      </w:r>
      <w:r w:rsidRPr="00E6342C">
        <w:rPr>
          <w:rStyle w:val="Gl"/>
          <w:b w:val="0"/>
        </w:rPr>
        <w:t>yalın üretim anlayışını benimsemesi</w:t>
      </w:r>
      <w:r w:rsidRPr="00E6342C">
        <w:t xml:space="preserve"> ile mümkündür. Genel müdürden operatöre kadar herkesin, yalın üretim stratejisi doğrultusunda düşünmesi ve süreçlerini buna göre şekillendirmesi gerekmektedir. İşletmeler, yalın üretimin sağladığı faydaları </w:t>
      </w:r>
      <w:r w:rsidRPr="00E6342C">
        <w:rPr>
          <w:rStyle w:val="Gl"/>
          <w:b w:val="0"/>
        </w:rPr>
        <w:t>günlük operasyonlarında nasıl uyguladıklarına</w:t>
      </w:r>
      <w:r w:rsidRPr="00E6342C">
        <w:t xml:space="preserve"> bağlı olarak farklı seviyelerde başarı elde etmektedirler.</w:t>
      </w:r>
    </w:p>
    <w:p w14:paraId="6AC137FF" w14:textId="77777777" w:rsidR="00E6342C" w:rsidRPr="00E6342C" w:rsidRDefault="00E6342C" w:rsidP="00E6342C">
      <w:pPr>
        <w:pStyle w:val="NormalWeb"/>
        <w:spacing w:line="360" w:lineRule="auto"/>
        <w:jc w:val="both"/>
      </w:pPr>
      <w:r w:rsidRPr="00E6342C">
        <w:t xml:space="preserve">Toyota tarafından geliştirilen bu üretim modeli, dünya genelinde yaygın bir şekilde benimsenmiş ve farklı sektörlerde uygulanmaya başlamıştır. Yalın üretim sadece Japonya ile sınırlı kalmamış, birçok farklı kültürde de uygulanarak </w:t>
      </w:r>
      <w:r w:rsidRPr="00E6342C">
        <w:rPr>
          <w:rStyle w:val="Gl"/>
          <w:b w:val="0"/>
        </w:rPr>
        <w:t>akademik çalışmaların odağı haline gelmiştir</w:t>
      </w:r>
      <w:r w:rsidRPr="00E6342C">
        <w:t>.</w:t>
      </w:r>
    </w:p>
    <w:p w14:paraId="1776D2A4" w14:textId="05CA2C19" w:rsidR="00E6342C" w:rsidRPr="00E6342C" w:rsidRDefault="00E6342C" w:rsidP="00E6342C">
      <w:pPr>
        <w:pStyle w:val="NormalWeb"/>
        <w:spacing w:line="360" w:lineRule="auto"/>
        <w:jc w:val="both"/>
      </w:pPr>
      <w:r w:rsidRPr="00E6342C">
        <w:t xml:space="preserve">Türkiye’de </w:t>
      </w:r>
      <w:r w:rsidRPr="00E6342C">
        <w:rPr>
          <w:rStyle w:val="Gl"/>
          <w:b w:val="0"/>
        </w:rPr>
        <w:t>1990’lardan itibaren</w:t>
      </w:r>
      <w:r w:rsidRPr="00E6342C">
        <w:t xml:space="preserve"> yalın üretim uygulamaları yaygınlaşmaya başlamış, başta </w:t>
      </w:r>
      <w:r w:rsidRPr="00E6342C">
        <w:rPr>
          <w:rStyle w:val="Gl"/>
          <w:b w:val="0"/>
        </w:rPr>
        <w:t>Toyota Sakarya Fabrikası</w:t>
      </w:r>
      <w:r w:rsidRPr="00E6342C">
        <w:t xml:space="preserve"> olmak üzere </w:t>
      </w:r>
      <w:r w:rsidRPr="00E6342C">
        <w:rPr>
          <w:rStyle w:val="Gl"/>
          <w:b w:val="0"/>
        </w:rPr>
        <w:t>Bosch, Arçelik, Renault, Tofaş, Ülker</w:t>
      </w:r>
      <w:r w:rsidRPr="00E6342C">
        <w:t xml:space="preserve"> gibi firmalar yalın üretim tekniklerini uygulayan işletmeler arasında yer almıştır.</w:t>
      </w:r>
    </w:p>
    <w:p w14:paraId="447BA62F" w14:textId="43B19FA7" w:rsidR="00E6342C" w:rsidRPr="00A32E34" w:rsidRDefault="00E6342C" w:rsidP="00E6342C">
      <w:pPr>
        <w:pStyle w:val="Balk3"/>
        <w:spacing w:line="360" w:lineRule="auto"/>
        <w:jc w:val="both"/>
        <w:rPr>
          <w:rFonts w:ascii="Times New Roman" w:hAnsi="Times New Roman" w:cs="Times New Roman"/>
          <w:b/>
          <w:color w:val="000000" w:themeColor="text1"/>
        </w:rPr>
      </w:pPr>
      <w:r w:rsidRPr="00A32E34">
        <w:rPr>
          <w:rStyle w:val="Gl"/>
          <w:rFonts w:ascii="Times New Roman" w:hAnsi="Times New Roman" w:cs="Times New Roman"/>
          <w:b w:val="0"/>
          <w:bCs w:val="0"/>
          <w:color w:val="000000" w:themeColor="text1"/>
        </w:rPr>
        <w:t>Yalın Üretimin Temel İlkeleri</w:t>
      </w:r>
      <w:r w:rsidR="00A32E34">
        <w:rPr>
          <w:rStyle w:val="Gl"/>
          <w:rFonts w:ascii="Times New Roman" w:hAnsi="Times New Roman" w:cs="Times New Roman"/>
          <w:b w:val="0"/>
          <w:bCs w:val="0"/>
          <w:color w:val="000000" w:themeColor="text1"/>
        </w:rPr>
        <w:t>;</w:t>
      </w:r>
    </w:p>
    <w:p w14:paraId="56A33349" w14:textId="77777777" w:rsidR="00E6342C" w:rsidRPr="00E6342C" w:rsidRDefault="00E6342C" w:rsidP="00E6342C">
      <w:pPr>
        <w:pStyle w:val="NormalWeb"/>
        <w:spacing w:line="360" w:lineRule="auto"/>
        <w:jc w:val="both"/>
      </w:pPr>
      <w:r w:rsidRPr="00E6342C">
        <w:t>Yalın üretim yaklaşımı, beş temel ilke üzerine inşa edilmiştir:</w:t>
      </w:r>
    </w:p>
    <w:p w14:paraId="4DF36C08" w14:textId="00186E1F" w:rsidR="00E6342C" w:rsidRPr="00A32E34" w:rsidRDefault="00E6342C" w:rsidP="00E6342C">
      <w:pPr>
        <w:pStyle w:val="Balk4"/>
        <w:spacing w:line="360" w:lineRule="auto"/>
        <w:jc w:val="both"/>
        <w:rPr>
          <w:rFonts w:ascii="Times New Roman" w:hAnsi="Times New Roman" w:cs="Times New Roman"/>
          <w:b/>
          <w:i w:val="0"/>
          <w:color w:val="000000" w:themeColor="text1"/>
        </w:rPr>
      </w:pPr>
      <w:r w:rsidRPr="00A32E34">
        <w:rPr>
          <w:rStyle w:val="Gl"/>
          <w:rFonts w:ascii="Times New Roman" w:hAnsi="Times New Roman" w:cs="Times New Roman"/>
          <w:b w:val="0"/>
          <w:bCs w:val="0"/>
          <w:i w:val="0"/>
          <w:color w:val="000000" w:themeColor="text1"/>
        </w:rPr>
        <w:t>Değer</w:t>
      </w:r>
      <w:r w:rsidR="00A32E34" w:rsidRPr="00A32E34">
        <w:rPr>
          <w:rStyle w:val="Gl"/>
          <w:rFonts w:ascii="Times New Roman" w:hAnsi="Times New Roman" w:cs="Times New Roman"/>
          <w:b w:val="0"/>
          <w:bCs w:val="0"/>
          <w:i w:val="0"/>
          <w:color w:val="000000" w:themeColor="text1"/>
        </w:rPr>
        <w:t>;</w:t>
      </w:r>
    </w:p>
    <w:p w14:paraId="0E845A0F" w14:textId="77777777" w:rsidR="00E6342C" w:rsidRPr="00E6342C" w:rsidRDefault="00E6342C" w:rsidP="00E6342C">
      <w:pPr>
        <w:pStyle w:val="NormalWeb"/>
        <w:spacing w:line="360" w:lineRule="auto"/>
        <w:jc w:val="both"/>
      </w:pPr>
      <w:r w:rsidRPr="00E6342C">
        <w:t xml:space="preserve">Yalın düşüncenin başlangıç noktası </w:t>
      </w:r>
      <w:r w:rsidRPr="00E6342C">
        <w:rPr>
          <w:rStyle w:val="Gl"/>
          <w:b w:val="0"/>
        </w:rPr>
        <w:t>değer</w:t>
      </w:r>
      <w:r w:rsidRPr="00E6342C">
        <w:t xml:space="preserve"> kavramıdır. Üreticilerin var olma nedeni </w:t>
      </w:r>
      <w:r w:rsidRPr="00E6342C">
        <w:rPr>
          <w:rStyle w:val="Gl"/>
          <w:b w:val="0"/>
        </w:rPr>
        <w:t>müşteriye değer sunmaktır</w:t>
      </w:r>
      <w:r w:rsidRPr="00E6342C">
        <w:t xml:space="preserve">. Ancak, değer yalnızca üretici tarafından değil, nihai müşteri tarafından tanımlanabilir. </w:t>
      </w:r>
      <w:r w:rsidRPr="00E6342C">
        <w:rPr>
          <w:rStyle w:val="Gl"/>
          <w:b w:val="0"/>
        </w:rPr>
        <w:t>Kulaç (2003)</w:t>
      </w:r>
      <w:r w:rsidRPr="00E6342C">
        <w:t>'e göre, değer, müşterinin belirli bir zamanda, belirli bir fiyat karşılığında karşılamak istediği ihtiyacıdır.</w:t>
      </w:r>
    </w:p>
    <w:p w14:paraId="067F9B30" w14:textId="77777777" w:rsidR="00E6342C" w:rsidRPr="00E6342C" w:rsidRDefault="00E6342C" w:rsidP="00E6342C">
      <w:pPr>
        <w:pStyle w:val="NormalWeb"/>
        <w:spacing w:line="360" w:lineRule="auto"/>
        <w:jc w:val="both"/>
      </w:pPr>
      <w:r w:rsidRPr="00E6342C">
        <w:t xml:space="preserve">Başka bir deyişle, </w:t>
      </w:r>
      <w:r w:rsidRPr="00E6342C">
        <w:rPr>
          <w:rStyle w:val="Gl"/>
          <w:b w:val="0"/>
        </w:rPr>
        <w:t>değer, müşterinin ödeme yapmaya istekli olduğu unsurlardır</w:t>
      </w:r>
      <w:r w:rsidRPr="00E6342C">
        <w:t xml:space="preserve">. Ürünün değerini belirlemenin ilk adımı, </w:t>
      </w:r>
      <w:r w:rsidRPr="00E6342C">
        <w:rPr>
          <w:rStyle w:val="Gl"/>
          <w:b w:val="0"/>
        </w:rPr>
        <w:t>müşteri problemini doğru bir şekilde tanımlamaktır</w:t>
      </w:r>
      <w:r w:rsidRPr="00E6342C">
        <w:t>. Müşterinin sorun olarak gördüğü bir unsur ne kadar önemliyse, onun çözümüne o kadar fazla değer atfedilecektir.</w:t>
      </w:r>
    </w:p>
    <w:p w14:paraId="68713A94" w14:textId="2EE53D20" w:rsidR="00E6342C" w:rsidRPr="00A32E34" w:rsidRDefault="00E6342C" w:rsidP="00E6342C">
      <w:pPr>
        <w:pStyle w:val="Balk4"/>
        <w:spacing w:line="360" w:lineRule="auto"/>
        <w:jc w:val="both"/>
        <w:rPr>
          <w:rFonts w:ascii="Times New Roman" w:hAnsi="Times New Roman" w:cs="Times New Roman"/>
          <w:b/>
          <w:i w:val="0"/>
          <w:color w:val="000000" w:themeColor="text1"/>
        </w:rPr>
      </w:pPr>
      <w:r w:rsidRPr="00A32E34">
        <w:rPr>
          <w:rStyle w:val="Gl"/>
          <w:rFonts w:ascii="Times New Roman" w:hAnsi="Times New Roman" w:cs="Times New Roman"/>
          <w:b w:val="0"/>
          <w:bCs w:val="0"/>
          <w:i w:val="0"/>
          <w:color w:val="000000" w:themeColor="text1"/>
        </w:rPr>
        <w:t>Değer Akışı</w:t>
      </w:r>
      <w:r w:rsidR="00A32E34">
        <w:rPr>
          <w:rStyle w:val="Gl"/>
          <w:rFonts w:ascii="Times New Roman" w:hAnsi="Times New Roman" w:cs="Times New Roman"/>
          <w:b w:val="0"/>
          <w:bCs w:val="0"/>
          <w:i w:val="0"/>
          <w:color w:val="000000" w:themeColor="text1"/>
        </w:rPr>
        <w:t>;</w:t>
      </w:r>
    </w:p>
    <w:p w14:paraId="5AE13E2B" w14:textId="77777777" w:rsidR="00E6342C" w:rsidRPr="00E6342C" w:rsidRDefault="00E6342C" w:rsidP="00E6342C">
      <w:pPr>
        <w:pStyle w:val="NormalWeb"/>
        <w:spacing w:line="360" w:lineRule="auto"/>
        <w:jc w:val="both"/>
      </w:pPr>
      <w:r w:rsidRPr="00E6342C">
        <w:rPr>
          <w:rStyle w:val="Gl"/>
          <w:b w:val="0"/>
        </w:rPr>
        <w:t>Değer akışı</w:t>
      </w:r>
      <w:r w:rsidRPr="00E6342C">
        <w:t xml:space="preserve">, bir ürünün tasarlanmasından, sipariş edilmesine ve teslim edilmesine kadar geçen tüm aşamaları ifade eder. </w:t>
      </w:r>
      <w:r w:rsidRPr="00E6342C">
        <w:rPr>
          <w:rStyle w:val="Gl"/>
          <w:b w:val="0"/>
        </w:rPr>
        <w:t>Black (2008)</w:t>
      </w:r>
      <w:r w:rsidRPr="00E6342C">
        <w:t xml:space="preserve"> değer akışını, hammaddeden nihai ürüne kadar tüm süreçleri kapsayan bir yapı olarak tanımlamaktadır.</w:t>
      </w:r>
    </w:p>
    <w:p w14:paraId="0E1AE1DF" w14:textId="77777777" w:rsidR="00E6342C" w:rsidRPr="00E6342C" w:rsidRDefault="00E6342C" w:rsidP="00E6342C">
      <w:pPr>
        <w:pStyle w:val="NormalWeb"/>
        <w:spacing w:line="360" w:lineRule="auto"/>
        <w:jc w:val="both"/>
      </w:pPr>
      <w:r w:rsidRPr="00E6342C">
        <w:lastRenderedPageBreak/>
        <w:t>Üretimdeki faaliyetler üç ana kategoriye ayrılmaktadır:</w:t>
      </w:r>
    </w:p>
    <w:p w14:paraId="3857F138" w14:textId="77777777" w:rsidR="00E6342C" w:rsidRPr="00E6342C" w:rsidRDefault="00E6342C" w:rsidP="00FB6288">
      <w:pPr>
        <w:numPr>
          <w:ilvl w:val="0"/>
          <w:numId w:val="46"/>
        </w:numPr>
        <w:spacing w:before="100" w:beforeAutospacing="1" w:after="100" w:afterAutospacing="1" w:line="360" w:lineRule="auto"/>
        <w:jc w:val="both"/>
      </w:pPr>
      <w:r w:rsidRPr="00E6342C">
        <w:rPr>
          <w:rStyle w:val="Gl"/>
          <w:b w:val="0"/>
        </w:rPr>
        <w:t>Değer yaratan faaliyetler</w:t>
      </w:r>
      <w:r w:rsidRPr="00E6342C">
        <w:t>: Ürünün müşteriye ulaşması için dönüşümü sağlayan işlemler (örneğin; boyama, montaj, dokuma gibi).</w:t>
      </w:r>
    </w:p>
    <w:p w14:paraId="20CDB694" w14:textId="77777777" w:rsidR="00E6342C" w:rsidRPr="00E6342C" w:rsidRDefault="00E6342C" w:rsidP="00FB6288">
      <w:pPr>
        <w:numPr>
          <w:ilvl w:val="0"/>
          <w:numId w:val="46"/>
        </w:numPr>
        <w:spacing w:before="100" w:beforeAutospacing="1" w:after="100" w:afterAutospacing="1" w:line="360" w:lineRule="auto"/>
        <w:jc w:val="both"/>
      </w:pPr>
      <w:r w:rsidRPr="00E6342C">
        <w:rPr>
          <w:rStyle w:val="Gl"/>
          <w:b w:val="0"/>
        </w:rPr>
        <w:t>Değer yaratmayan fakat zorunlu faaliyetler</w:t>
      </w:r>
      <w:r w:rsidRPr="00E6342C">
        <w:t>: Üretimin tamamlanabilmesi için gerekli ancak doğrudan katma değer sağlamayan işlemler (örneğin; kalıp bağlama, ayar yapma, nakliye gibi).</w:t>
      </w:r>
    </w:p>
    <w:p w14:paraId="0EE21F50" w14:textId="77777777" w:rsidR="00E6342C" w:rsidRPr="00E6342C" w:rsidRDefault="00E6342C" w:rsidP="00FB6288">
      <w:pPr>
        <w:numPr>
          <w:ilvl w:val="0"/>
          <w:numId w:val="46"/>
        </w:numPr>
        <w:spacing w:before="100" w:beforeAutospacing="1" w:after="100" w:afterAutospacing="1" w:line="360" w:lineRule="auto"/>
        <w:jc w:val="both"/>
      </w:pPr>
      <w:r w:rsidRPr="00E6342C">
        <w:rPr>
          <w:rStyle w:val="Gl"/>
          <w:b w:val="0"/>
        </w:rPr>
        <w:t>Değer yaratmayan ve kaçınılabilir faaliyetler</w:t>
      </w:r>
      <w:r w:rsidRPr="00E6342C">
        <w:t>: Bekleme, gereksiz sıralama, hata düzeltme gibi israflar.</w:t>
      </w:r>
    </w:p>
    <w:p w14:paraId="13D807D9" w14:textId="77777777" w:rsidR="00E6342C" w:rsidRPr="00E6342C" w:rsidRDefault="00E6342C" w:rsidP="00E6342C">
      <w:pPr>
        <w:pStyle w:val="NormalWeb"/>
        <w:spacing w:line="360" w:lineRule="auto"/>
        <w:jc w:val="both"/>
      </w:pPr>
      <w:r w:rsidRPr="00E6342C">
        <w:t xml:space="preserve">Yapılan araştırmalar, süreç boyunca </w:t>
      </w:r>
      <w:r w:rsidRPr="00E6342C">
        <w:rPr>
          <w:rStyle w:val="Gl"/>
          <w:b w:val="0"/>
        </w:rPr>
        <w:t>gereksiz israfların çok yaygın olduğunu</w:t>
      </w:r>
      <w:r w:rsidRPr="00E6342C">
        <w:t xml:space="preserve"> ortaya koymuştur. </w:t>
      </w:r>
      <w:r w:rsidRPr="00E6342C">
        <w:rPr>
          <w:rStyle w:val="Gl"/>
          <w:b w:val="0"/>
        </w:rPr>
        <w:t>Değer akışı analizi</w:t>
      </w:r>
      <w:r w:rsidRPr="00E6342C">
        <w:t>, işletmelerin süreçlerindeki israfları görmelerine ve bunları ortadan kaldırmalarına yardımcı olmaktadır.</w:t>
      </w:r>
    </w:p>
    <w:p w14:paraId="61B1C3C1" w14:textId="1DAD4F36" w:rsidR="00E6342C" w:rsidRPr="00A32E34" w:rsidRDefault="00E6342C" w:rsidP="00E6342C">
      <w:pPr>
        <w:pStyle w:val="Balk4"/>
        <w:spacing w:line="360" w:lineRule="auto"/>
        <w:jc w:val="both"/>
        <w:rPr>
          <w:rFonts w:ascii="Times New Roman" w:hAnsi="Times New Roman" w:cs="Times New Roman"/>
          <w:b/>
          <w:i w:val="0"/>
          <w:color w:val="000000" w:themeColor="text1"/>
        </w:rPr>
      </w:pPr>
      <w:r w:rsidRPr="00A32E34">
        <w:rPr>
          <w:rStyle w:val="Gl"/>
          <w:rFonts w:ascii="Times New Roman" w:hAnsi="Times New Roman" w:cs="Times New Roman"/>
          <w:b w:val="0"/>
          <w:bCs w:val="0"/>
          <w:i w:val="0"/>
          <w:color w:val="000000" w:themeColor="text1"/>
        </w:rPr>
        <w:t>Akış</w:t>
      </w:r>
      <w:r w:rsidR="00A32E34">
        <w:rPr>
          <w:rStyle w:val="Gl"/>
          <w:rFonts w:ascii="Times New Roman" w:hAnsi="Times New Roman" w:cs="Times New Roman"/>
          <w:b w:val="0"/>
          <w:bCs w:val="0"/>
          <w:i w:val="0"/>
          <w:color w:val="000000" w:themeColor="text1"/>
        </w:rPr>
        <w:t>;</w:t>
      </w:r>
    </w:p>
    <w:p w14:paraId="7BAFBE97" w14:textId="77777777" w:rsidR="00E6342C" w:rsidRPr="00E6342C" w:rsidRDefault="00E6342C" w:rsidP="00E6342C">
      <w:pPr>
        <w:pStyle w:val="NormalWeb"/>
        <w:spacing w:line="360" w:lineRule="auto"/>
        <w:jc w:val="both"/>
      </w:pPr>
      <w:r w:rsidRPr="00E6342C">
        <w:t xml:space="preserve">Yalın üretim sistemine geçen işletmeler, </w:t>
      </w:r>
      <w:r w:rsidRPr="00E6342C">
        <w:rPr>
          <w:rStyle w:val="Gl"/>
          <w:b w:val="0"/>
        </w:rPr>
        <w:t>değer kavramını tanımladıktan ve israf unsurlarını belirledikten</w:t>
      </w:r>
      <w:r w:rsidRPr="00E6342C">
        <w:t xml:space="preserve"> sonra </w:t>
      </w:r>
      <w:r w:rsidRPr="00E6342C">
        <w:rPr>
          <w:rStyle w:val="Gl"/>
          <w:b w:val="0"/>
        </w:rPr>
        <w:t>akış prensibine</w:t>
      </w:r>
      <w:r w:rsidRPr="00E6342C">
        <w:t xml:space="preserve"> geçmelidirler. Akış, üretimde her bir adımın </w:t>
      </w:r>
      <w:r w:rsidRPr="00E6342C">
        <w:rPr>
          <w:rStyle w:val="Gl"/>
          <w:b w:val="0"/>
        </w:rPr>
        <w:t>kesintisiz ve sürekli ilerlemesini</w:t>
      </w:r>
      <w:r w:rsidRPr="00E6342C">
        <w:t xml:space="preserve"> sağlamayı amaçlamaktadır.</w:t>
      </w:r>
    </w:p>
    <w:p w14:paraId="202FB43F" w14:textId="77777777" w:rsidR="00E6342C" w:rsidRPr="00E6342C" w:rsidRDefault="00E6342C" w:rsidP="00E6342C">
      <w:pPr>
        <w:pStyle w:val="NormalWeb"/>
        <w:spacing w:line="360" w:lineRule="auto"/>
        <w:jc w:val="both"/>
      </w:pPr>
      <w:r w:rsidRPr="00E6342C">
        <w:t xml:space="preserve">Bu prensip, üretim süreçlerinde </w:t>
      </w:r>
      <w:r w:rsidRPr="00E6342C">
        <w:rPr>
          <w:rStyle w:val="Gl"/>
          <w:b w:val="0"/>
        </w:rPr>
        <w:t>malzeme akışının</w:t>
      </w:r>
      <w:r w:rsidRPr="00E6342C">
        <w:t xml:space="preserve"> kesintiye uğramadan ilerlemesini ve </w:t>
      </w:r>
      <w:r w:rsidRPr="00E6342C">
        <w:rPr>
          <w:rStyle w:val="Gl"/>
          <w:b w:val="0"/>
        </w:rPr>
        <w:t>stok, depolama ve taşıma gibi israfların ortadan kaldırılmasını</w:t>
      </w:r>
      <w:r w:rsidRPr="00E6342C">
        <w:t xml:space="preserve"> hedefler. </w:t>
      </w:r>
      <w:r w:rsidRPr="00E6342C">
        <w:rPr>
          <w:rStyle w:val="Gl"/>
          <w:b w:val="0"/>
        </w:rPr>
        <w:t>Mükemmel akış sağlandığında</w:t>
      </w:r>
      <w:r w:rsidRPr="00E6342C">
        <w:t>, süreçte gereksiz beklemeler ve kayıplar en aza indirilmektedir.</w:t>
      </w:r>
    </w:p>
    <w:p w14:paraId="6122A56F" w14:textId="3D9B5D0C" w:rsidR="00E6342C" w:rsidRPr="00A32E34" w:rsidRDefault="00E6342C" w:rsidP="00E6342C">
      <w:pPr>
        <w:pStyle w:val="Balk4"/>
        <w:spacing w:line="360" w:lineRule="auto"/>
        <w:jc w:val="both"/>
        <w:rPr>
          <w:rFonts w:ascii="Times New Roman" w:hAnsi="Times New Roman" w:cs="Times New Roman"/>
          <w:b/>
          <w:i w:val="0"/>
          <w:color w:val="000000" w:themeColor="text1"/>
        </w:rPr>
      </w:pPr>
      <w:r w:rsidRPr="00A32E34">
        <w:rPr>
          <w:rStyle w:val="Gl"/>
          <w:rFonts w:ascii="Times New Roman" w:hAnsi="Times New Roman" w:cs="Times New Roman"/>
          <w:b w:val="0"/>
          <w:bCs w:val="0"/>
          <w:i w:val="0"/>
          <w:color w:val="000000" w:themeColor="text1"/>
        </w:rPr>
        <w:t>Çekme</w:t>
      </w:r>
      <w:r w:rsidR="00A32E34">
        <w:rPr>
          <w:rStyle w:val="Gl"/>
          <w:rFonts w:ascii="Times New Roman" w:hAnsi="Times New Roman" w:cs="Times New Roman"/>
          <w:b w:val="0"/>
          <w:bCs w:val="0"/>
          <w:i w:val="0"/>
          <w:color w:val="000000" w:themeColor="text1"/>
        </w:rPr>
        <w:t>;</w:t>
      </w:r>
    </w:p>
    <w:p w14:paraId="09317748" w14:textId="77777777" w:rsidR="00E6342C" w:rsidRPr="00E6342C" w:rsidRDefault="00E6342C" w:rsidP="00E6342C">
      <w:pPr>
        <w:pStyle w:val="NormalWeb"/>
        <w:spacing w:line="360" w:lineRule="auto"/>
        <w:jc w:val="both"/>
      </w:pPr>
      <w:r w:rsidRPr="00E6342C">
        <w:t xml:space="preserve">Çekme prensibi, üretimin </w:t>
      </w:r>
      <w:r w:rsidRPr="00E6342C">
        <w:rPr>
          <w:rStyle w:val="Gl"/>
          <w:b w:val="0"/>
        </w:rPr>
        <w:t>müşteri talebine göre şekillendirilmesini</w:t>
      </w:r>
      <w:r w:rsidRPr="00E6342C">
        <w:t xml:space="preserve"> ifade eder. Bu sistemde, müşteri talep etmeden üretim yapılmaz; bir sonraki aşama gereksinim duyduğu anda önceki aşamadan parça çeker.</w:t>
      </w:r>
    </w:p>
    <w:p w14:paraId="49B9C478" w14:textId="77777777" w:rsidR="00E6342C" w:rsidRPr="00E6342C" w:rsidRDefault="00E6342C" w:rsidP="00E6342C">
      <w:pPr>
        <w:pStyle w:val="NormalWeb"/>
        <w:spacing w:line="360" w:lineRule="auto"/>
        <w:jc w:val="both"/>
      </w:pPr>
      <w:r w:rsidRPr="00E6342C">
        <w:t xml:space="preserve">Bu sistemin öncüsü olan </w:t>
      </w:r>
      <w:proofErr w:type="spellStart"/>
      <w:r w:rsidRPr="00E6342C">
        <w:rPr>
          <w:rStyle w:val="Gl"/>
          <w:b w:val="0"/>
        </w:rPr>
        <w:t>Taiichi</w:t>
      </w:r>
      <w:proofErr w:type="spellEnd"/>
      <w:r w:rsidRPr="00E6342C">
        <w:rPr>
          <w:rStyle w:val="Gl"/>
          <w:b w:val="0"/>
        </w:rPr>
        <w:t xml:space="preserve"> </w:t>
      </w:r>
      <w:proofErr w:type="spellStart"/>
      <w:r w:rsidRPr="00E6342C">
        <w:rPr>
          <w:rStyle w:val="Gl"/>
          <w:b w:val="0"/>
        </w:rPr>
        <w:t>Ohno</w:t>
      </w:r>
      <w:proofErr w:type="spellEnd"/>
      <w:r w:rsidRPr="00E6342C">
        <w:t xml:space="preserve">, çekme sisteminin </w:t>
      </w:r>
      <w:r w:rsidRPr="00E6342C">
        <w:rPr>
          <w:rStyle w:val="Gl"/>
          <w:b w:val="0"/>
        </w:rPr>
        <w:t>ihtiyaca dayalı üretimi teşvik ettiğini</w:t>
      </w:r>
      <w:r w:rsidRPr="00E6342C">
        <w:t xml:space="preserve"> ve fazla üretimi önlediğini belirtmiştir (</w:t>
      </w:r>
      <w:r w:rsidRPr="00E6342C">
        <w:rPr>
          <w:rStyle w:val="Gl"/>
          <w:b w:val="0"/>
        </w:rPr>
        <w:t>Okur, 2005</w:t>
      </w:r>
      <w:r w:rsidRPr="00E6342C">
        <w:t>).</w:t>
      </w:r>
    </w:p>
    <w:p w14:paraId="76B31C16" w14:textId="77777777" w:rsidR="00E6342C" w:rsidRPr="00E6342C" w:rsidRDefault="00E6342C" w:rsidP="00E6342C">
      <w:pPr>
        <w:pStyle w:val="NormalWeb"/>
        <w:spacing w:line="360" w:lineRule="auto"/>
        <w:jc w:val="both"/>
      </w:pPr>
      <w:proofErr w:type="spellStart"/>
      <w:r w:rsidRPr="00E6342C">
        <w:rPr>
          <w:rStyle w:val="Gl"/>
          <w:b w:val="0"/>
        </w:rPr>
        <w:t>Goldratt</w:t>
      </w:r>
      <w:proofErr w:type="spellEnd"/>
      <w:r w:rsidRPr="00E6342C">
        <w:rPr>
          <w:rStyle w:val="Gl"/>
          <w:b w:val="0"/>
        </w:rPr>
        <w:t xml:space="preserve"> (2007)</w:t>
      </w:r>
      <w:r w:rsidRPr="00E6342C">
        <w:t xml:space="preserve">, üretimde </w:t>
      </w:r>
      <w:r w:rsidRPr="00E6342C">
        <w:rPr>
          <w:rStyle w:val="Gl"/>
          <w:b w:val="0"/>
        </w:rPr>
        <w:t>çekme sisteminin envanteri ve işletme maliyetlerini düşürdüğünü</w:t>
      </w:r>
      <w:r w:rsidRPr="00E6342C">
        <w:t xml:space="preserve"> belirtmiştir. Eğer bir fabrikada ürün üretiliyor ancak müşteri tarafından talep edilmiyorsa, bu üretimin </w:t>
      </w:r>
      <w:r w:rsidRPr="00E6342C">
        <w:rPr>
          <w:rStyle w:val="Gl"/>
          <w:b w:val="0"/>
        </w:rPr>
        <w:t>gereksiz kaynak israfına yol açacağı</w:t>
      </w:r>
      <w:r w:rsidRPr="00E6342C">
        <w:t xml:space="preserve"> ifade edilmektedir.</w:t>
      </w:r>
    </w:p>
    <w:p w14:paraId="504978CB" w14:textId="77777777" w:rsidR="00E6342C" w:rsidRPr="00E6342C" w:rsidRDefault="00E6342C" w:rsidP="00E6342C">
      <w:pPr>
        <w:pStyle w:val="NormalWeb"/>
        <w:spacing w:line="360" w:lineRule="auto"/>
        <w:jc w:val="both"/>
      </w:pPr>
      <w:r w:rsidRPr="00E6342C">
        <w:lastRenderedPageBreak/>
        <w:t xml:space="preserve">Çekme sistemi, </w:t>
      </w:r>
      <w:r w:rsidRPr="00E6342C">
        <w:rPr>
          <w:rStyle w:val="Gl"/>
          <w:b w:val="0"/>
        </w:rPr>
        <w:t>müşteri talebine dayalı üretim stratejisini benimseyerek, stok seviyelerinin düşürülmesini, gereksiz üretimin önlenmesini ve işletme kaynaklarının daha etkin kullanılmasını</w:t>
      </w:r>
      <w:r w:rsidRPr="00E6342C">
        <w:t xml:space="preserve"> sağlamaktadır (</w:t>
      </w:r>
      <w:r w:rsidRPr="00E6342C">
        <w:rPr>
          <w:rStyle w:val="Gl"/>
          <w:b w:val="0"/>
        </w:rPr>
        <w:t>Black, 2008</w:t>
      </w:r>
      <w:r w:rsidRPr="00E6342C">
        <w:t>).</w:t>
      </w:r>
    </w:p>
    <w:p w14:paraId="2DABE6E1" w14:textId="77777777" w:rsidR="00E6342C" w:rsidRPr="00E6342C" w:rsidRDefault="00E6342C" w:rsidP="00E6342C">
      <w:pPr>
        <w:pStyle w:val="NormalWeb"/>
        <w:spacing w:line="360" w:lineRule="auto"/>
        <w:jc w:val="both"/>
      </w:pPr>
      <w:r w:rsidRPr="00E6342C">
        <w:t xml:space="preserve">Bu sistem, geleneksel </w:t>
      </w:r>
      <w:r w:rsidRPr="00E6342C">
        <w:rPr>
          <w:rStyle w:val="Gl"/>
          <w:b w:val="0"/>
        </w:rPr>
        <w:t>"itme" üretim modellerine</w:t>
      </w:r>
      <w:r w:rsidRPr="00E6342C">
        <w:t xml:space="preserve"> kıyasla daha verimli bir süreç yönetimi sunmaktadır. </w:t>
      </w:r>
      <w:r w:rsidRPr="00E6342C">
        <w:rPr>
          <w:rStyle w:val="Gl"/>
          <w:b w:val="0"/>
        </w:rPr>
        <w:t>Müşteri odaklı üretim anlayışı</w:t>
      </w:r>
      <w:r w:rsidRPr="00E6342C">
        <w:t xml:space="preserve">, </w:t>
      </w:r>
      <w:r w:rsidRPr="00E6342C">
        <w:rPr>
          <w:rStyle w:val="Gl"/>
          <w:b w:val="0"/>
        </w:rPr>
        <w:t>stok seviyelerinin azalmasına ve gereksiz kaynak kullanımının önlenmesine</w:t>
      </w:r>
      <w:r w:rsidRPr="00E6342C">
        <w:t xml:space="preserve"> olanak tanımaktadır.</w:t>
      </w:r>
    </w:p>
    <w:p w14:paraId="2472429E" w14:textId="77777777" w:rsidR="0095332B" w:rsidRPr="0095332B" w:rsidRDefault="0095332B" w:rsidP="0095332B">
      <w:pPr>
        <w:pStyle w:val="Default"/>
        <w:spacing w:line="360" w:lineRule="auto"/>
        <w:jc w:val="both"/>
      </w:pPr>
    </w:p>
    <w:p w14:paraId="555616F9" w14:textId="13A6D292" w:rsidR="00F94603" w:rsidRPr="00A32E34" w:rsidRDefault="00F94603" w:rsidP="00F94603">
      <w:pPr>
        <w:pStyle w:val="Balk3"/>
        <w:spacing w:line="360" w:lineRule="auto"/>
        <w:jc w:val="both"/>
        <w:rPr>
          <w:rFonts w:ascii="Times New Roman" w:eastAsia="Times New Roman" w:hAnsi="Times New Roman" w:cs="Times New Roman"/>
          <w:b/>
          <w:color w:val="000000" w:themeColor="text1"/>
          <w:sz w:val="27"/>
          <w:szCs w:val="27"/>
          <w:lang w:eastAsia="tr-TR"/>
        </w:rPr>
      </w:pPr>
      <w:r w:rsidRPr="00A32E34">
        <w:rPr>
          <w:rStyle w:val="Gl"/>
          <w:rFonts w:ascii="Times New Roman" w:hAnsi="Times New Roman" w:cs="Times New Roman"/>
          <w:b w:val="0"/>
          <w:bCs w:val="0"/>
          <w:color w:val="000000" w:themeColor="text1"/>
        </w:rPr>
        <w:t>Mükemmellik</w:t>
      </w:r>
      <w:r w:rsidR="00A32E34" w:rsidRPr="00A32E34">
        <w:rPr>
          <w:rStyle w:val="Gl"/>
          <w:rFonts w:ascii="Times New Roman" w:hAnsi="Times New Roman" w:cs="Times New Roman"/>
          <w:b w:val="0"/>
          <w:bCs w:val="0"/>
          <w:color w:val="000000" w:themeColor="text1"/>
        </w:rPr>
        <w:t>;</w:t>
      </w:r>
    </w:p>
    <w:p w14:paraId="62BC40F2" w14:textId="77777777" w:rsidR="00F94603" w:rsidRPr="00F94603" w:rsidRDefault="00F94603" w:rsidP="00F94603">
      <w:pPr>
        <w:pStyle w:val="NormalWeb"/>
        <w:spacing w:line="360" w:lineRule="auto"/>
        <w:jc w:val="both"/>
      </w:pPr>
      <w:r w:rsidRPr="00F94603">
        <w:t xml:space="preserve">Yalın üretimde, </w:t>
      </w:r>
      <w:r w:rsidRPr="00F94603">
        <w:rPr>
          <w:rStyle w:val="Gl"/>
          <w:b w:val="0"/>
        </w:rPr>
        <w:t>değerin doğru belirlenmesi</w:t>
      </w:r>
      <w:r w:rsidRPr="00F94603">
        <w:t xml:space="preserve">, süreç içerisindeki </w:t>
      </w:r>
      <w:r w:rsidRPr="00F94603">
        <w:rPr>
          <w:rStyle w:val="Gl"/>
          <w:b w:val="0"/>
        </w:rPr>
        <w:t>israf unsurlarının ortadan kaldırılması</w:t>
      </w:r>
      <w:r w:rsidRPr="00F94603">
        <w:t xml:space="preserve"> ve </w:t>
      </w:r>
      <w:r w:rsidRPr="00F94603">
        <w:rPr>
          <w:rStyle w:val="Gl"/>
          <w:b w:val="0"/>
        </w:rPr>
        <w:t>müşterinin ihtiyacı doğrultusunda üretimin gerçekleşmesi</w:t>
      </w:r>
      <w:r w:rsidRPr="00F94603">
        <w:t xml:space="preserve"> sağlandığında, mükemmelliğe ulaşmak artık zor bir hedef olmaktan çıkmaktadır (</w:t>
      </w:r>
      <w:proofErr w:type="spellStart"/>
      <w:r w:rsidRPr="00F94603">
        <w:rPr>
          <w:rStyle w:val="Gl"/>
          <w:b w:val="0"/>
        </w:rPr>
        <w:t>Womack</w:t>
      </w:r>
      <w:proofErr w:type="spellEnd"/>
      <w:r w:rsidRPr="00F94603">
        <w:rPr>
          <w:rStyle w:val="Gl"/>
          <w:b w:val="0"/>
        </w:rPr>
        <w:t xml:space="preserve"> &amp; Jones, 2007</w:t>
      </w:r>
      <w:r w:rsidRPr="00F94603">
        <w:t>).</w:t>
      </w:r>
    </w:p>
    <w:p w14:paraId="0A826294" w14:textId="55C2BEAB" w:rsidR="00F94603" w:rsidRPr="00F94603" w:rsidRDefault="00F94603" w:rsidP="00F94603">
      <w:pPr>
        <w:pStyle w:val="NormalWeb"/>
        <w:spacing w:line="360" w:lineRule="auto"/>
        <w:jc w:val="both"/>
      </w:pPr>
      <w:r w:rsidRPr="00F94603">
        <w:t>Üreticiler, tedarikçiler ve müşteriler süreçlerin her aşamasında mükemmel sonuçlar elde etmek için farklı iyileştirme yaklaşımlarını benimsemektedirler (</w:t>
      </w:r>
      <w:proofErr w:type="spellStart"/>
      <w:r w:rsidRPr="00F94603">
        <w:rPr>
          <w:rStyle w:val="Gl"/>
          <w:b w:val="0"/>
        </w:rPr>
        <w:t>Rich</w:t>
      </w:r>
      <w:proofErr w:type="spellEnd"/>
      <w:r w:rsidRPr="00F94603">
        <w:rPr>
          <w:rStyle w:val="Gl"/>
          <w:b w:val="0"/>
        </w:rPr>
        <w:t xml:space="preserve">, </w:t>
      </w:r>
      <w:proofErr w:type="spellStart"/>
      <w:r w:rsidRPr="00F94603">
        <w:rPr>
          <w:rStyle w:val="Gl"/>
          <w:b w:val="0"/>
        </w:rPr>
        <w:t>Bateman</w:t>
      </w:r>
      <w:proofErr w:type="spellEnd"/>
      <w:r w:rsidRPr="00F94603">
        <w:rPr>
          <w:rStyle w:val="Gl"/>
          <w:b w:val="0"/>
        </w:rPr>
        <w:t xml:space="preserve">, </w:t>
      </w:r>
      <w:proofErr w:type="spellStart"/>
      <w:r w:rsidRPr="00F94603">
        <w:rPr>
          <w:rStyle w:val="Gl"/>
          <w:b w:val="0"/>
        </w:rPr>
        <w:t>Esain</w:t>
      </w:r>
      <w:proofErr w:type="spellEnd"/>
      <w:r w:rsidRPr="00F94603">
        <w:rPr>
          <w:rStyle w:val="Gl"/>
          <w:b w:val="0"/>
        </w:rPr>
        <w:t xml:space="preserve">, </w:t>
      </w:r>
      <w:proofErr w:type="spellStart"/>
      <w:r w:rsidRPr="00F94603">
        <w:rPr>
          <w:rStyle w:val="Gl"/>
          <w:b w:val="0"/>
        </w:rPr>
        <w:t>Massey</w:t>
      </w:r>
      <w:proofErr w:type="spellEnd"/>
      <w:r w:rsidRPr="00F94603">
        <w:rPr>
          <w:rStyle w:val="Gl"/>
          <w:b w:val="0"/>
        </w:rPr>
        <w:t xml:space="preserve"> &amp; Samuel, 2009; </w:t>
      </w:r>
      <w:proofErr w:type="spellStart"/>
      <w:r w:rsidRPr="00F94603">
        <w:rPr>
          <w:rStyle w:val="Gl"/>
          <w:b w:val="0"/>
        </w:rPr>
        <w:t>Womack</w:t>
      </w:r>
      <w:proofErr w:type="spellEnd"/>
      <w:r w:rsidRPr="00F94603">
        <w:rPr>
          <w:rStyle w:val="Gl"/>
          <w:b w:val="0"/>
        </w:rPr>
        <w:t xml:space="preserve"> &amp; Jones, 2007</w:t>
      </w:r>
      <w:r w:rsidRPr="00F94603">
        <w:t xml:space="preserve">). Süreç iyileştirmeleri </w:t>
      </w:r>
      <w:r w:rsidRPr="00F94603">
        <w:rPr>
          <w:rStyle w:val="Gl"/>
          <w:b w:val="0"/>
        </w:rPr>
        <w:t>radikal dönüşümler (</w:t>
      </w:r>
      <w:proofErr w:type="spellStart"/>
      <w:r w:rsidRPr="00F94603">
        <w:rPr>
          <w:rStyle w:val="Gl"/>
          <w:b w:val="0"/>
        </w:rPr>
        <w:t>kaikaku</w:t>
      </w:r>
      <w:proofErr w:type="spellEnd"/>
      <w:r w:rsidRPr="00F94603">
        <w:rPr>
          <w:rStyle w:val="Gl"/>
          <w:b w:val="0"/>
        </w:rPr>
        <w:t>)</w:t>
      </w:r>
      <w:r w:rsidRPr="00F94603">
        <w:t xml:space="preserve"> ya da </w:t>
      </w:r>
      <w:r w:rsidRPr="00F94603">
        <w:rPr>
          <w:rStyle w:val="Gl"/>
          <w:b w:val="0"/>
        </w:rPr>
        <w:t>sürekli gelişim çalışmaları (</w:t>
      </w:r>
      <w:proofErr w:type="spellStart"/>
      <w:r w:rsidRPr="00F94603">
        <w:rPr>
          <w:rStyle w:val="Gl"/>
          <w:b w:val="0"/>
        </w:rPr>
        <w:t>kaizen</w:t>
      </w:r>
      <w:proofErr w:type="spellEnd"/>
      <w:r w:rsidRPr="00F94603">
        <w:rPr>
          <w:rStyle w:val="Gl"/>
          <w:b w:val="0"/>
        </w:rPr>
        <w:t>)</w:t>
      </w:r>
      <w:r w:rsidRPr="00F94603">
        <w:t xml:space="preserve"> aracılığıyla gerçekleştirilmektedir. İşletmeler, müşteri geri bildirimlerini dikkate alarak </w:t>
      </w:r>
      <w:r w:rsidRPr="00F94603">
        <w:rPr>
          <w:rStyle w:val="Gl"/>
          <w:b w:val="0"/>
        </w:rPr>
        <w:t>daha iyi üretim süreçleri</w:t>
      </w:r>
      <w:r w:rsidRPr="00F94603">
        <w:t xml:space="preserve"> geliştirmek için sürekli bir mükemmellik arayışı içindedirler (</w:t>
      </w:r>
      <w:proofErr w:type="spellStart"/>
      <w:r w:rsidRPr="00F94603">
        <w:rPr>
          <w:rStyle w:val="Gl"/>
          <w:b w:val="0"/>
        </w:rPr>
        <w:t>Womack</w:t>
      </w:r>
      <w:proofErr w:type="spellEnd"/>
      <w:r w:rsidRPr="00F94603">
        <w:rPr>
          <w:rStyle w:val="Gl"/>
          <w:b w:val="0"/>
        </w:rPr>
        <w:t xml:space="preserve"> &amp; Jones, 2007</w:t>
      </w:r>
      <w:r w:rsidRPr="00F94603">
        <w:t>).</w:t>
      </w:r>
    </w:p>
    <w:p w14:paraId="470C77F2" w14:textId="5EC41314" w:rsidR="00F94603" w:rsidRPr="00A32E34" w:rsidRDefault="00F94603" w:rsidP="00F94603">
      <w:pPr>
        <w:pStyle w:val="Balk2"/>
        <w:spacing w:line="360" w:lineRule="auto"/>
        <w:rPr>
          <w:rFonts w:cs="Times New Roman"/>
          <w:color w:val="000000" w:themeColor="text1"/>
        </w:rPr>
      </w:pPr>
      <w:r w:rsidRPr="00A32E34">
        <w:rPr>
          <w:rStyle w:val="Gl"/>
          <w:rFonts w:cs="Times New Roman"/>
          <w:bCs w:val="0"/>
          <w:color w:val="000000" w:themeColor="text1"/>
        </w:rPr>
        <w:t>Yalın Üretim Teknikleri</w:t>
      </w:r>
      <w:r w:rsidR="00A32E34">
        <w:rPr>
          <w:rStyle w:val="Gl"/>
          <w:rFonts w:cs="Times New Roman"/>
          <w:bCs w:val="0"/>
          <w:color w:val="000000" w:themeColor="text1"/>
        </w:rPr>
        <w:t>;</w:t>
      </w:r>
    </w:p>
    <w:p w14:paraId="446250E3" w14:textId="77777777" w:rsidR="00F94603" w:rsidRPr="00F94603" w:rsidRDefault="00F94603" w:rsidP="00F94603">
      <w:pPr>
        <w:pStyle w:val="NormalWeb"/>
        <w:spacing w:line="360" w:lineRule="auto"/>
        <w:jc w:val="both"/>
      </w:pPr>
      <w:r w:rsidRPr="00F94603">
        <w:t xml:space="preserve">Yalın üretim, </w:t>
      </w:r>
      <w:r w:rsidRPr="00F94603">
        <w:rPr>
          <w:rStyle w:val="Gl"/>
          <w:b w:val="0"/>
        </w:rPr>
        <w:t>verimliliği artırmak</w:t>
      </w:r>
      <w:r w:rsidRPr="00F94603">
        <w:t xml:space="preserve"> ve </w:t>
      </w:r>
      <w:r w:rsidRPr="00F94603">
        <w:rPr>
          <w:rStyle w:val="Gl"/>
          <w:b w:val="0"/>
        </w:rPr>
        <w:t>gereksiz israfları en aza indirmek</w:t>
      </w:r>
      <w:r w:rsidRPr="00F94603">
        <w:t xml:space="preserve"> amacıyla birçok farklı teknikten yararlanan bir üretim sistemidir. İşletmelerin yalın üretime geçiş süreçlerinde uygulayabileceği temel tekniklerden bazıları aşağıda açıklanmıştır.</w:t>
      </w:r>
    </w:p>
    <w:p w14:paraId="64B04AE3" w14:textId="0B62AB88" w:rsidR="00F94603" w:rsidRPr="00A32E34" w:rsidRDefault="00F94603" w:rsidP="00A32E34">
      <w:pPr>
        <w:pStyle w:val="Balk3"/>
        <w:spacing w:line="360" w:lineRule="auto"/>
        <w:jc w:val="both"/>
        <w:rPr>
          <w:rFonts w:ascii="Times New Roman" w:hAnsi="Times New Roman" w:cs="Times New Roman"/>
          <w:b/>
          <w:color w:val="000000" w:themeColor="text1"/>
        </w:rPr>
      </w:pPr>
      <w:proofErr w:type="spellStart"/>
      <w:r w:rsidRPr="00A32E34">
        <w:rPr>
          <w:rStyle w:val="Gl"/>
          <w:rFonts w:ascii="Times New Roman" w:hAnsi="Times New Roman" w:cs="Times New Roman"/>
          <w:b w:val="0"/>
          <w:bCs w:val="0"/>
          <w:color w:val="000000" w:themeColor="text1"/>
        </w:rPr>
        <w:t>Kanban</w:t>
      </w:r>
      <w:proofErr w:type="spellEnd"/>
      <w:r w:rsidRPr="00A32E34">
        <w:rPr>
          <w:rStyle w:val="Gl"/>
          <w:rFonts w:ascii="Times New Roman" w:hAnsi="Times New Roman" w:cs="Times New Roman"/>
          <w:b w:val="0"/>
          <w:bCs w:val="0"/>
          <w:color w:val="000000" w:themeColor="text1"/>
        </w:rPr>
        <w:t xml:space="preserve"> Sistemi</w:t>
      </w:r>
      <w:r w:rsidR="00A32E34" w:rsidRPr="00A32E34">
        <w:rPr>
          <w:rStyle w:val="Gl"/>
          <w:rFonts w:ascii="Times New Roman" w:hAnsi="Times New Roman" w:cs="Times New Roman"/>
          <w:b w:val="0"/>
          <w:bCs w:val="0"/>
          <w:color w:val="000000" w:themeColor="text1"/>
        </w:rPr>
        <w:t xml:space="preserve">, </w:t>
      </w:r>
      <w:proofErr w:type="spellStart"/>
      <w:r w:rsidR="00A32E34">
        <w:rPr>
          <w:rStyle w:val="Gl"/>
          <w:rFonts w:ascii="Times New Roman" w:hAnsi="Times New Roman" w:cs="Times New Roman"/>
          <w:b w:val="0"/>
          <w:color w:val="000000" w:themeColor="text1"/>
        </w:rPr>
        <w:t>k</w:t>
      </w:r>
      <w:r w:rsidRPr="00A32E34">
        <w:rPr>
          <w:rStyle w:val="Gl"/>
          <w:rFonts w:ascii="Times New Roman" w:hAnsi="Times New Roman" w:cs="Times New Roman"/>
          <w:b w:val="0"/>
          <w:color w:val="000000" w:themeColor="text1"/>
        </w:rPr>
        <w:t>anban</w:t>
      </w:r>
      <w:proofErr w:type="spellEnd"/>
      <w:r w:rsidRPr="00A32E34">
        <w:rPr>
          <w:rFonts w:ascii="Times New Roman" w:hAnsi="Times New Roman" w:cs="Times New Roman"/>
          <w:color w:val="000000" w:themeColor="text1"/>
        </w:rPr>
        <w:t xml:space="preserve">, yalın üretim uygulamalarında yaygın olarak kullanılan bir yönetim aracıdır. </w:t>
      </w:r>
      <w:proofErr w:type="spellStart"/>
      <w:r w:rsidRPr="00A32E34">
        <w:rPr>
          <w:rFonts w:ascii="Times New Roman" w:hAnsi="Times New Roman" w:cs="Times New Roman"/>
          <w:color w:val="000000" w:themeColor="text1"/>
        </w:rPr>
        <w:t>Japonca’da</w:t>
      </w:r>
      <w:proofErr w:type="spellEnd"/>
      <w:r w:rsidRPr="00A32E34">
        <w:rPr>
          <w:rFonts w:ascii="Times New Roman" w:hAnsi="Times New Roman" w:cs="Times New Roman"/>
          <w:color w:val="000000" w:themeColor="text1"/>
        </w:rPr>
        <w:t xml:space="preserve"> </w:t>
      </w:r>
      <w:r w:rsidRPr="00A32E34">
        <w:rPr>
          <w:rStyle w:val="Gl"/>
          <w:rFonts w:ascii="Times New Roman" w:hAnsi="Times New Roman" w:cs="Times New Roman"/>
          <w:b w:val="0"/>
          <w:color w:val="000000" w:themeColor="text1"/>
        </w:rPr>
        <w:t>"kart"</w:t>
      </w:r>
      <w:r w:rsidRPr="00A32E34">
        <w:rPr>
          <w:rFonts w:ascii="Times New Roman" w:hAnsi="Times New Roman" w:cs="Times New Roman"/>
          <w:color w:val="000000" w:themeColor="text1"/>
        </w:rPr>
        <w:t xml:space="preserve"> anlamına gelen bu kavram, </w:t>
      </w:r>
      <w:r w:rsidRPr="00A32E34">
        <w:rPr>
          <w:rStyle w:val="Gl"/>
          <w:rFonts w:ascii="Times New Roman" w:hAnsi="Times New Roman" w:cs="Times New Roman"/>
          <w:b w:val="0"/>
          <w:color w:val="000000" w:themeColor="text1"/>
        </w:rPr>
        <w:t>Toyota Üretim Sistemi'nin</w:t>
      </w:r>
      <w:r w:rsidRPr="00A32E34">
        <w:rPr>
          <w:rFonts w:ascii="Times New Roman" w:hAnsi="Times New Roman" w:cs="Times New Roman"/>
          <w:color w:val="000000" w:themeColor="text1"/>
        </w:rPr>
        <w:t xml:space="preserve"> işleyişini yöneten temel mekanizmalardan biridir.</w:t>
      </w:r>
    </w:p>
    <w:p w14:paraId="5A35DA14" w14:textId="77777777" w:rsidR="00F94603" w:rsidRPr="00F94603" w:rsidRDefault="00F94603" w:rsidP="00F94603">
      <w:pPr>
        <w:pStyle w:val="NormalWeb"/>
        <w:spacing w:line="360" w:lineRule="auto"/>
        <w:jc w:val="both"/>
      </w:pPr>
      <w:proofErr w:type="spellStart"/>
      <w:r w:rsidRPr="00F94603">
        <w:t>Kanban</w:t>
      </w:r>
      <w:proofErr w:type="spellEnd"/>
      <w:r w:rsidRPr="00F94603">
        <w:t xml:space="preserve"> sistemi, </w:t>
      </w:r>
      <w:r w:rsidRPr="00F94603">
        <w:rPr>
          <w:rStyle w:val="Gl"/>
          <w:b w:val="0"/>
        </w:rPr>
        <w:t>sevkiyat bilgisi, taşıma süreci ve üretim planlaması</w:t>
      </w:r>
      <w:r w:rsidRPr="00F94603">
        <w:t xml:space="preserve"> gibi kritik bilgileri içeren kartlarla yönetilir. Bu sistem, </w:t>
      </w:r>
      <w:r w:rsidRPr="00F94603">
        <w:rPr>
          <w:rStyle w:val="Gl"/>
          <w:b w:val="0"/>
        </w:rPr>
        <w:t>üretimin her aşamasını</w:t>
      </w:r>
      <w:r w:rsidRPr="00F94603">
        <w:t xml:space="preserve"> belirli bir düzen içinde ilerletmek ve gereksiz üretimi engellemek için geliştirilmiştir (</w:t>
      </w:r>
      <w:r w:rsidRPr="00F94603">
        <w:rPr>
          <w:rStyle w:val="Gl"/>
          <w:b w:val="0"/>
        </w:rPr>
        <w:t>Monden, 1998</w:t>
      </w:r>
      <w:r w:rsidRPr="00F94603">
        <w:t>).</w:t>
      </w:r>
    </w:p>
    <w:p w14:paraId="5EFC1585" w14:textId="77777777" w:rsidR="00F94603" w:rsidRPr="00F94603" w:rsidRDefault="00F94603" w:rsidP="00F94603">
      <w:pPr>
        <w:pStyle w:val="NormalWeb"/>
        <w:spacing w:line="360" w:lineRule="auto"/>
        <w:jc w:val="both"/>
      </w:pPr>
      <w:r w:rsidRPr="00F94603">
        <w:lastRenderedPageBreak/>
        <w:t xml:space="preserve">Genel olarak </w:t>
      </w:r>
      <w:r w:rsidRPr="00F94603">
        <w:rPr>
          <w:rStyle w:val="Gl"/>
          <w:b w:val="0"/>
        </w:rPr>
        <w:t xml:space="preserve">iki ana </w:t>
      </w:r>
      <w:proofErr w:type="spellStart"/>
      <w:r w:rsidRPr="00F94603">
        <w:rPr>
          <w:rStyle w:val="Gl"/>
          <w:b w:val="0"/>
        </w:rPr>
        <w:t>kanban</w:t>
      </w:r>
      <w:proofErr w:type="spellEnd"/>
      <w:r w:rsidRPr="00F94603">
        <w:rPr>
          <w:rStyle w:val="Gl"/>
          <w:b w:val="0"/>
        </w:rPr>
        <w:t xml:space="preserve"> türü</w:t>
      </w:r>
      <w:r w:rsidRPr="00F94603">
        <w:t xml:space="preserve"> bulunmaktadır:</w:t>
      </w:r>
    </w:p>
    <w:p w14:paraId="07D26A82" w14:textId="77777777" w:rsidR="00F94603" w:rsidRPr="00F94603" w:rsidRDefault="00F94603" w:rsidP="00FB6288">
      <w:pPr>
        <w:numPr>
          <w:ilvl w:val="0"/>
          <w:numId w:val="47"/>
        </w:numPr>
        <w:spacing w:before="100" w:beforeAutospacing="1" w:after="100" w:afterAutospacing="1" w:line="360" w:lineRule="auto"/>
        <w:jc w:val="both"/>
      </w:pPr>
      <w:r w:rsidRPr="00F94603">
        <w:rPr>
          <w:rStyle w:val="Gl"/>
          <w:b w:val="0"/>
        </w:rPr>
        <w:t xml:space="preserve">Çekme </w:t>
      </w:r>
      <w:proofErr w:type="spellStart"/>
      <w:r w:rsidRPr="00F94603">
        <w:rPr>
          <w:rStyle w:val="Gl"/>
          <w:b w:val="0"/>
        </w:rPr>
        <w:t>Kanbanı</w:t>
      </w:r>
      <w:proofErr w:type="spellEnd"/>
      <w:r w:rsidRPr="00F94603">
        <w:t xml:space="preserve">: Montaj hattındaki her bir istasyonun </w:t>
      </w:r>
      <w:r w:rsidRPr="00F94603">
        <w:rPr>
          <w:rStyle w:val="Gl"/>
          <w:b w:val="0"/>
        </w:rPr>
        <w:t>bir sonraki aşamadan gelen talepler doğrultusunda üretim yapmasını</w:t>
      </w:r>
      <w:r w:rsidRPr="00F94603">
        <w:t xml:space="preserve"> sağlayan bir mekanizmadır.</w:t>
      </w:r>
    </w:p>
    <w:p w14:paraId="2E4CB2E0" w14:textId="77777777" w:rsidR="00F94603" w:rsidRPr="00F94603" w:rsidRDefault="00F94603" w:rsidP="00FB6288">
      <w:pPr>
        <w:numPr>
          <w:ilvl w:val="0"/>
          <w:numId w:val="47"/>
        </w:numPr>
        <w:spacing w:before="100" w:beforeAutospacing="1" w:after="100" w:afterAutospacing="1" w:line="360" w:lineRule="auto"/>
        <w:jc w:val="both"/>
      </w:pPr>
      <w:r w:rsidRPr="00F94603">
        <w:rPr>
          <w:rStyle w:val="Gl"/>
          <w:b w:val="0"/>
        </w:rPr>
        <w:t xml:space="preserve">Üretim </w:t>
      </w:r>
      <w:proofErr w:type="spellStart"/>
      <w:r w:rsidRPr="00F94603">
        <w:rPr>
          <w:rStyle w:val="Gl"/>
          <w:b w:val="0"/>
        </w:rPr>
        <w:t>Kanbanı</w:t>
      </w:r>
      <w:proofErr w:type="spellEnd"/>
      <w:r w:rsidRPr="00F94603">
        <w:t xml:space="preserve">: Üretim sürecindeki her bir istasyona, </w:t>
      </w:r>
      <w:r w:rsidRPr="00F94603">
        <w:rPr>
          <w:rStyle w:val="Gl"/>
          <w:b w:val="0"/>
        </w:rPr>
        <w:t>ne zaman ve ne kadar üretim yapılması gerektiğini bildiren</w:t>
      </w:r>
      <w:r w:rsidRPr="00F94603">
        <w:t xml:space="preserve"> bir sinyal işlevi görür.</w:t>
      </w:r>
    </w:p>
    <w:p w14:paraId="26C62D08" w14:textId="0C8E0F33" w:rsidR="00F94603" w:rsidRPr="00F94603" w:rsidRDefault="00F94603" w:rsidP="00F94603">
      <w:pPr>
        <w:pStyle w:val="NormalWeb"/>
        <w:spacing w:line="360" w:lineRule="auto"/>
        <w:jc w:val="both"/>
      </w:pPr>
      <w:proofErr w:type="spellStart"/>
      <w:r w:rsidRPr="00F94603">
        <w:t>Kanban</w:t>
      </w:r>
      <w:proofErr w:type="spellEnd"/>
      <w:r w:rsidRPr="00F94603">
        <w:t xml:space="preserve">, üretimin </w:t>
      </w:r>
      <w:r w:rsidRPr="00F94603">
        <w:rPr>
          <w:rStyle w:val="Gl"/>
          <w:b w:val="0"/>
        </w:rPr>
        <w:t>talep odaklı</w:t>
      </w:r>
      <w:r w:rsidRPr="00F94603">
        <w:t xml:space="preserve"> olmasını sağlayarak </w:t>
      </w:r>
      <w:r w:rsidRPr="00F94603">
        <w:rPr>
          <w:rStyle w:val="Gl"/>
          <w:b w:val="0"/>
        </w:rPr>
        <w:t>gereksiz stok birikimini</w:t>
      </w:r>
      <w:r w:rsidRPr="00F94603">
        <w:t xml:space="preserve"> önlemekte ve </w:t>
      </w:r>
      <w:r w:rsidRPr="00F94603">
        <w:rPr>
          <w:rStyle w:val="Gl"/>
          <w:b w:val="0"/>
        </w:rPr>
        <w:t>çevik üretim süreçlerine</w:t>
      </w:r>
      <w:r w:rsidRPr="00F94603">
        <w:t xml:space="preserve"> olanak tanımaktadır (</w:t>
      </w:r>
      <w:r w:rsidRPr="00F94603">
        <w:rPr>
          <w:rStyle w:val="Gl"/>
          <w:b w:val="0"/>
        </w:rPr>
        <w:t xml:space="preserve">Huang &amp; </w:t>
      </w:r>
      <w:proofErr w:type="spellStart"/>
      <w:r w:rsidRPr="00F94603">
        <w:rPr>
          <w:rStyle w:val="Gl"/>
          <w:b w:val="0"/>
        </w:rPr>
        <w:t>Kusiak</w:t>
      </w:r>
      <w:proofErr w:type="spellEnd"/>
      <w:r w:rsidRPr="00F94603">
        <w:rPr>
          <w:rStyle w:val="Gl"/>
          <w:b w:val="0"/>
        </w:rPr>
        <w:t>, 1996</w:t>
      </w:r>
      <w:r w:rsidRPr="00F94603">
        <w:t>).</w:t>
      </w:r>
    </w:p>
    <w:p w14:paraId="58C1635A" w14:textId="5149088E" w:rsidR="00F94603" w:rsidRPr="00A32E34" w:rsidRDefault="00F94603" w:rsidP="00A32E34">
      <w:pPr>
        <w:pStyle w:val="Balk3"/>
        <w:spacing w:line="360" w:lineRule="auto"/>
        <w:jc w:val="both"/>
        <w:rPr>
          <w:rFonts w:ascii="Times New Roman" w:hAnsi="Times New Roman" w:cs="Times New Roman"/>
          <w:color w:val="000000" w:themeColor="text1"/>
        </w:rPr>
      </w:pPr>
      <w:r w:rsidRPr="00A32E34">
        <w:rPr>
          <w:rStyle w:val="Gl"/>
          <w:rFonts w:ascii="Times New Roman" w:hAnsi="Times New Roman" w:cs="Times New Roman"/>
          <w:b w:val="0"/>
          <w:bCs w:val="0"/>
          <w:color w:val="000000" w:themeColor="text1"/>
        </w:rPr>
        <w:t>Üretimde Esneklik ve Düzenlilik</w:t>
      </w:r>
      <w:r w:rsidR="00A32E34" w:rsidRPr="00A32E34">
        <w:rPr>
          <w:rStyle w:val="Gl"/>
          <w:rFonts w:ascii="Times New Roman" w:hAnsi="Times New Roman" w:cs="Times New Roman"/>
          <w:b w:val="0"/>
          <w:bCs w:val="0"/>
          <w:color w:val="000000" w:themeColor="text1"/>
        </w:rPr>
        <w:t>,</w:t>
      </w:r>
      <w:r w:rsidR="00A32E34" w:rsidRPr="00A32E34">
        <w:rPr>
          <w:rStyle w:val="Gl"/>
          <w:rFonts w:ascii="Times New Roman" w:hAnsi="Times New Roman" w:cs="Times New Roman"/>
          <w:bCs w:val="0"/>
          <w:color w:val="000000" w:themeColor="text1"/>
        </w:rPr>
        <w:t xml:space="preserve"> </w:t>
      </w:r>
      <w:r w:rsidRPr="00A32E34">
        <w:rPr>
          <w:rFonts w:ascii="Times New Roman" w:hAnsi="Times New Roman" w:cs="Times New Roman"/>
          <w:color w:val="000000" w:themeColor="text1"/>
        </w:rPr>
        <w:t xml:space="preserve">Üretim süreçleri doğası gereği </w:t>
      </w:r>
      <w:r w:rsidRPr="00A32E34">
        <w:rPr>
          <w:rStyle w:val="Gl"/>
          <w:rFonts w:ascii="Times New Roman" w:hAnsi="Times New Roman" w:cs="Times New Roman"/>
          <w:b w:val="0"/>
          <w:color w:val="000000" w:themeColor="text1"/>
        </w:rPr>
        <w:t>belirsizlikler içerebilir</w:t>
      </w:r>
      <w:r w:rsidRPr="00A32E34">
        <w:rPr>
          <w:rFonts w:ascii="Times New Roman" w:hAnsi="Times New Roman" w:cs="Times New Roman"/>
          <w:color w:val="000000" w:themeColor="text1"/>
        </w:rPr>
        <w:t xml:space="preserve">. Özellikle </w:t>
      </w:r>
      <w:r w:rsidRPr="00A32E34">
        <w:rPr>
          <w:rStyle w:val="Gl"/>
          <w:rFonts w:ascii="Times New Roman" w:hAnsi="Times New Roman" w:cs="Times New Roman"/>
          <w:b w:val="0"/>
          <w:color w:val="000000" w:themeColor="text1"/>
        </w:rPr>
        <w:t>talep değişkenliği</w:t>
      </w:r>
      <w:r w:rsidRPr="00A32E34">
        <w:rPr>
          <w:rFonts w:ascii="Times New Roman" w:hAnsi="Times New Roman" w:cs="Times New Roman"/>
          <w:color w:val="000000" w:themeColor="text1"/>
        </w:rPr>
        <w:t xml:space="preserve">, büyük ölçekli üretim yapan işletmeler için önemli bir zorluk oluşturabilir. Yalın üretimde </w:t>
      </w:r>
      <w:r w:rsidRPr="00A32E34">
        <w:rPr>
          <w:rStyle w:val="Gl"/>
          <w:rFonts w:ascii="Times New Roman" w:hAnsi="Times New Roman" w:cs="Times New Roman"/>
          <w:b w:val="0"/>
          <w:color w:val="000000" w:themeColor="text1"/>
        </w:rPr>
        <w:t>karışık yükleme yöntemi</w:t>
      </w:r>
      <w:r w:rsidRPr="00A32E34">
        <w:rPr>
          <w:rFonts w:ascii="Times New Roman" w:hAnsi="Times New Roman" w:cs="Times New Roman"/>
          <w:color w:val="000000" w:themeColor="text1"/>
        </w:rPr>
        <w:t>, talep değişikliklerine hızlı bir şekilde uyum sağlamak için kullanılan bir stratejidir.</w:t>
      </w:r>
    </w:p>
    <w:p w14:paraId="0E0D4FEF" w14:textId="77777777" w:rsidR="00F94603" w:rsidRPr="00F94603" w:rsidRDefault="00F94603" w:rsidP="00F94603">
      <w:pPr>
        <w:pStyle w:val="NormalWeb"/>
        <w:spacing w:line="360" w:lineRule="auto"/>
        <w:jc w:val="both"/>
      </w:pPr>
      <w:r w:rsidRPr="00F94603">
        <w:t>Bu yöntemin başlıca üç avantajı şunlardır:</w:t>
      </w:r>
    </w:p>
    <w:p w14:paraId="2FC04E4E" w14:textId="77777777" w:rsidR="00F94603" w:rsidRPr="00F94603" w:rsidRDefault="00F94603" w:rsidP="00FB6288">
      <w:pPr>
        <w:numPr>
          <w:ilvl w:val="0"/>
          <w:numId w:val="48"/>
        </w:numPr>
        <w:spacing w:before="100" w:beforeAutospacing="1" w:after="100" w:afterAutospacing="1" w:line="360" w:lineRule="auto"/>
        <w:jc w:val="both"/>
      </w:pPr>
      <w:r w:rsidRPr="00F94603">
        <w:t xml:space="preserve">Üretim sürecini, </w:t>
      </w:r>
      <w:r w:rsidRPr="00F94603">
        <w:rPr>
          <w:rStyle w:val="Gl"/>
          <w:b w:val="0"/>
        </w:rPr>
        <w:t>öngörülemeyen talep değişikliklerine</w:t>
      </w:r>
      <w:r w:rsidRPr="00F94603">
        <w:t xml:space="preserve"> karşı daha esnek hale getirir.</w:t>
      </w:r>
    </w:p>
    <w:p w14:paraId="7F88CEF0" w14:textId="77777777" w:rsidR="00F94603" w:rsidRPr="00F94603" w:rsidRDefault="00F94603" w:rsidP="00FB6288">
      <w:pPr>
        <w:numPr>
          <w:ilvl w:val="0"/>
          <w:numId w:val="48"/>
        </w:numPr>
        <w:spacing w:before="100" w:beforeAutospacing="1" w:after="100" w:afterAutospacing="1" w:line="360" w:lineRule="auto"/>
        <w:jc w:val="both"/>
      </w:pPr>
      <w:r w:rsidRPr="00F94603">
        <w:rPr>
          <w:rStyle w:val="Gl"/>
          <w:b w:val="0"/>
        </w:rPr>
        <w:t>Ürün montaj işlemlerinin optimizasyonunu</w:t>
      </w:r>
      <w:r w:rsidRPr="00F94603">
        <w:t xml:space="preserve"> sağlayarak, üretim alanında </w:t>
      </w:r>
      <w:r w:rsidRPr="00F94603">
        <w:rPr>
          <w:rStyle w:val="Gl"/>
          <w:b w:val="0"/>
        </w:rPr>
        <w:t>daha az yer kaplamasını</w:t>
      </w:r>
      <w:r w:rsidRPr="00F94603">
        <w:t xml:space="preserve"> ve hat sayısının azalmasını sağlar.</w:t>
      </w:r>
    </w:p>
    <w:p w14:paraId="3E77CDC4" w14:textId="77777777" w:rsidR="00F94603" w:rsidRPr="00F94603" w:rsidRDefault="00F94603" w:rsidP="00FB6288">
      <w:pPr>
        <w:numPr>
          <w:ilvl w:val="0"/>
          <w:numId w:val="48"/>
        </w:numPr>
        <w:spacing w:before="100" w:beforeAutospacing="1" w:after="100" w:afterAutospacing="1" w:line="360" w:lineRule="auto"/>
        <w:jc w:val="both"/>
      </w:pPr>
      <w:r w:rsidRPr="00F94603">
        <w:rPr>
          <w:rStyle w:val="Gl"/>
          <w:b w:val="0"/>
        </w:rPr>
        <w:t>Gereksiz stok oluşumunu engelleyerek</w:t>
      </w:r>
      <w:r w:rsidRPr="00F94603">
        <w:t>, siparişlerin daha hızlı sevk edilmesine olanak tanır (</w:t>
      </w:r>
      <w:r w:rsidRPr="00F94603">
        <w:rPr>
          <w:rStyle w:val="Gl"/>
          <w:b w:val="0"/>
        </w:rPr>
        <w:t>Okur, 2005</w:t>
      </w:r>
      <w:r w:rsidRPr="00F94603">
        <w:t>).</w:t>
      </w:r>
    </w:p>
    <w:p w14:paraId="2D83B5D8" w14:textId="61F5CFDD" w:rsidR="00F94603" w:rsidRPr="00F94603" w:rsidRDefault="00F94603" w:rsidP="00F94603">
      <w:pPr>
        <w:pStyle w:val="NormalWeb"/>
        <w:spacing w:line="360" w:lineRule="auto"/>
        <w:jc w:val="both"/>
      </w:pPr>
      <w:r w:rsidRPr="00F94603">
        <w:t xml:space="preserve">Yalın üretimde </w:t>
      </w:r>
      <w:r w:rsidRPr="00F94603">
        <w:rPr>
          <w:rStyle w:val="Gl"/>
          <w:b w:val="0"/>
        </w:rPr>
        <w:t>üretim süreçlerinin düzenli ve sürekli hale getirilmesi</w:t>
      </w:r>
      <w:r w:rsidRPr="00F94603">
        <w:t xml:space="preserve">, </w:t>
      </w:r>
      <w:r w:rsidRPr="00F94603">
        <w:rPr>
          <w:rStyle w:val="Gl"/>
          <w:b w:val="0"/>
        </w:rPr>
        <w:t>müşteri taleplerine hızlı yanıt verilmesini</w:t>
      </w:r>
      <w:r w:rsidRPr="00F94603">
        <w:t xml:space="preserve"> ve </w:t>
      </w:r>
      <w:r w:rsidRPr="00F94603">
        <w:rPr>
          <w:rStyle w:val="Gl"/>
          <w:b w:val="0"/>
        </w:rPr>
        <w:t>üretim süreçlerinin daha verimli yönetilmesini</w:t>
      </w:r>
      <w:r w:rsidRPr="00F94603">
        <w:t xml:space="preserve"> sağlamaktadır (</w:t>
      </w:r>
      <w:r w:rsidRPr="00F94603">
        <w:rPr>
          <w:rStyle w:val="Gl"/>
          <w:b w:val="0"/>
        </w:rPr>
        <w:t>Monden, 1998</w:t>
      </w:r>
      <w:r w:rsidRPr="00F94603">
        <w:t>).</w:t>
      </w:r>
    </w:p>
    <w:p w14:paraId="336A6E2F" w14:textId="337BF3E0" w:rsidR="00F94603" w:rsidRPr="00A32E34" w:rsidRDefault="00F94603" w:rsidP="00A32E34">
      <w:pPr>
        <w:pStyle w:val="Balk3"/>
        <w:spacing w:line="360" w:lineRule="auto"/>
        <w:jc w:val="both"/>
        <w:rPr>
          <w:rFonts w:ascii="Times New Roman" w:hAnsi="Times New Roman" w:cs="Times New Roman"/>
          <w:color w:val="000000" w:themeColor="text1"/>
        </w:rPr>
      </w:pPr>
      <w:r w:rsidRPr="00A32E34">
        <w:rPr>
          <w:rStyle w:val="Gl"/>
          <w:rFonts w:ascii="Times New Roman" w:hAnsi="Times New Roman" w:cs="Times New Roman"/>
          <w:b w:val="0"/>
          <w:bCs w:val="0"/>
          <w:color w:val="000000" w:themeColor="text1"/>
        </w:rPr>
        <w:t>Tek Parça Akışı</w:t>
      </w:r>
      <w:r w:rsidR="00A32E34" w:rsidRPr="00A32E34">
        <w:rPr>
          <w:rStyle w:val="Gl"/>
          <w:rFonts w:ascii="Times New Roman" w:hAnsi="Times New Roman" w:cs="Times New Roman"/>
          <w:b w:val="0"/>
          <w:bCs w:val="0"/>
          <w:color w:val="000000" w:themeColor="text1"/>
        </w:rPr>
        <w:t>,</w:t>
      </w:r>
      <w:r w:rsidR="00A32E34" w:rsidRPr="00A32E34">
        <w:rPr>
          <w:rStyle w:val="Gl"/>
          <w:rFonts w:ascii="Times New Roman" w:hAnsi="Times New Roman" w:cs="Times New Roman"/>
          <w:bCs w:val="0"/>
          <w:color w:val="000000" w:themeColor="text1"/>
        </w:rPr>
        <w:t xml:space="preserve"> </w:t>
      </w:r>
      <w:r w:rsidR="00A32E34" w:rsidRPr="00A32E34">
        <w:rPr>
          <w:rFonts w:ascii="Times New Roman" w:hAnsi="Times New Roman" w:cs="Times New Roman"/>
          <w:color w:val="000000" w:themeColor="text1"/>
        </w:rPr>
        <w:t>g</w:t>
      </w:r>
      <w:r w:rsidRPr="00A32E34">
        <w:rPr>
          <w:rFonts w:ascii="Times New Roman" w:hAnsi="Times New Roman" w:cs="Times New Roman"/>
          <w:color w:val="000000" w:themeColor="text1"/>
        </w:rPr>
        <w:t xml:space="preserve">eleneksel üretim sistemlerinde, </w:t>
      </w:r>
      <w:r w:rsidRPr="00A32E34">
        <w:rPr>
          <w:rStyle w:val="Gl"/>
          <w:rFonts w:ascii="Times New Roman" w:hAnsi="Times New Roman" w:cs="Times New Roman"/>
          <w:b w:val="0"/>
          <w:color w:val="000000" w:themeColor="text1"/>
        </w:rPr>
        <w:t>tezgahlar ve iş istasyonları arasındaki beklemeler</w:t>
      </w:r>
      <w:r w:rsidRPr="00A32E34">
        <w:rPr>
          <w:rFonts w:ascii="Times New Roman" w:hAnsi="Times New Roman" w:cs="Times New Roman"/>
          <w:color w:val="000000" w:themeColor="text1"/>
        </w:rPr>
        <w:t xml:space="preserve">, verimsizliklere neden olmaktadır. </w:t>
      </w:r>
      <w:r w:rsidRPr="00A32E34">
        <w:rPr>
          <w:rStyle w:val="Gl"/>
          <w:rFonts w:ascii="Times New Roman" w:hAnsi="Times New Roman" w:cs="Times New Roman"/>
          <w:b w:val="0"/>
          <w:color w:val="000000" w:themeColor="text1"/>
        </w:rPr>
        <w:t>Yalın üretim</w:t>
      </w:r>
      <w:r w:rsidRPr="00A32E34">
        <w:rPr>
          <w:rFonts w:ascii="Times New Roman" w:hAnsi="Times New Roman" w:cs="Times New Roman"/>
          <w:color w:val="000000" w:themeColor="text1"/>
        </w:rPr>
        <w:t xml:space="preserve"> yaklaşımında </w:t>
      </w:r>
      <w:r w:rsidRPr="00A32E34">
        <w:rPr>
          <w:rStyle w:val="Gl"/>
          <w:rFonts w:ascii="Times New Roman" w:hAnsi="Times New Roman" w:cs="Times New Roman"/>
          <w:b w:val="0"/>
          <w:color w:val="000000" w:themeColor="text1"/>
        </w:rPr>
        <w:t>tek parça akışı</w:t>
      </w:r>
      <w:r w:rsidRPr="00A32E34">
        <w:rPr>
          <w:rFonts w:ascii="Times New Roman" w:hAnsi="Times New Roman" w:cs="Times New Roman"/>
          <w:color w:val="000000" w:themeColor="text1"/>
        </w:rPr>
        <w:t xml:space="preserve">, üretim süreçlerinin </w:t>
      </w:r>
      <w:r w:rsidRPr="00A32E34">
        <w:rPr>
          <w:rStyle w:val="Gl"/>
          <w:rFonts w:ascii="Times New Roman" w:hAnsi="Times New Roman" w:cs="Times New Roman"/>
          <w:b w:val="0"/>
          <w:color w:val="000000" w:themeColor="text1"/>
        </w:rPr>
        <w:t>gereksiz beklemeleri ve taşımaları ortadan kaldıracak şekilde</w:t>
      </w:r>
      <w:r w:rsidRPr="00A32E34">
        <w:rPr>
          <w:rFonts w:ascii="Times New Roman" w:hAnsi="Times New Roman" w:cs="Times New Roman"/>
          <w:color w:val="000000" w:themeColor="text1"/>
        </w:rPr>
        <w:t xml:space="preserve"> düzenlenmesini sağlar.</w:t>
      </w:r>
    </w:p>
    <w:p w14:paraId="1511D91E" w14:textId="77777777" w:rsidR="00F94603" w:rsidRPr="00F94603" w:rsidRDefault="00F94603" w:rsidP="00F94603">
      <w:pPr>
        <w:pStyle w:val="NormalWeb"/>
        <w:spacing w:line="360" w:lineRule="auto"/>
        <w:jc w:val="both"/>
      </w:pPr>
      <w:r w:rsidRPr="00F94603">
        <w:t xml:space="preserve">Bu yöntemde, makineler ve iş istasyonları </w:t>
      </w:r>
      <w:r w:rsidRPr="00F94603">
        <w:rPr>
          <w:rStyle w:val="Gl"/>
          <w:b w:val="0"/>
        </w:rPr>
        <w:t>parçaların işlenme sırasına göre</w:t>
      </w:r>
      <w:r w:rsidRPr="00F94603">
        <w:t xml:space="preserve"> konumlandırılır ve üretim sırasında </w:t>
      </w:r>
      <w:r w:rsidRPr="00F94603">
        <w:rPr>
          <w:rStyle w:val="Gl"/>
          <w:b w:val="0"/>
        </w:rPr>
        <w:t>her parçanın bir sonraki aşamaya beklemeye gerek kalmadan</w:t>
      </w:r>
      <w:r w:rsidRPr="00F94603">
        <w:t xml:space="preserve"> iletilmesi sağlanır. </w:t>
      </w:r>
      <w:r w:rsidRPr="00F94603">
        <w:rPr>
          <w:rStyle w:val="Gl"/>
          <w:b w:val="0"/>
        </w:rPr>
        <w:t>Bu düzenlemeye "süreç-bazlı yerleşim"</w:t>
      </w:r>
      <w:r w:rsidRPr="00F94603">
        <w:t xml:space="preserve">, uygulanan üretim modeline de </w:t>
      </w:r>
      <w:r w:rsidRPr="00F94603">
        <w:rPr>
          <w:rStyle w:val="Gl"/>
          <w:b w:val="0"/>
        </w:rPr>
        <w:t>"tek parça akışı"</w:t>
      </w:r>
      <w:r w:rsidRPr="00F94603">
        <w:t xml:space="preserve"> adı verilir (</w:t>
      </w:r>
      <w:r w:rsidRPr="00F94603">
        <w:rPr>
          <w:rStyle w:val="Gl"/>
          <w:b w:val="0"/>
        </w:rPr>
        <w:t>Okur, 2005</w:t>
      </w:r>
      <w:r w:rsidRPr="00F94603">
        <w:t>).</w:t>
      </w:r>
    </w:p>
    <w:p w14:paraId="68C317C8" w14:textId="2E3442A7" w:rsidR="00F94603" w:rsidRPr="00A32E34" w:rsidRDefault="00F94603" w:rsidP="00F94603">
      <w:pPr>
        <w:spacing w:line="360" w:lineRule="auto"/>
        <w:jc w:val="both"/>
        <w:rPr>
          <w:color w:val="000000" w:themeColor="text1"/>
        </w:rPr>
      </w:pPr>
    </w:p>
    <w:p w14:paraId="4A43CD4E" w14:textId="6A3E0047" w:rsidR="00F94603" w:rsidRPr="00A32E34" w:rsidRDefault="00F94603" w:rsidP="00A32E34">
      <w:pPr>
        <w:pStyle w:val="Balk3"/>
        <w:spacing w:line="360" w:lineRule="auto"/>
        <w:jc w:val="both"/>
        <w:rPr>
          <w:rFonts w:ascii="Times New Roman" w:hAnsi="Times New Roman" w:cs="Times New Roman"/>
          <w:color w:val="000000" w:themeColor="text1"/>
        </w:rPr>
      </w:pPr>
      <w:r w:rsidRPr="00A32E34">
        <w:rPr>
          <w:rStyle w:val="Gl"/>
          <w:rFonts w:ascii="Times New Roman" w:hAnsi="Times New Roman" w:cs="Times New Roman"/>
          <w:b w:val="0"/>
          <w:bCs w:val="0"/>
          <w:color w:val="000000" w:themeColor="text1"/>
        </w:rPr>
        <w:t xml:space="preserve">Hızlı Kalıp Değiştirme (SMED - </w:t>
      </w:r>
      <w:proofErr w:type="spellStart"/>
      <w:r w:rsidRPr="00A32E34">
        <w:rPr>
          <w:rStyle w:val="Gl"/>
          <w:rFonts w:ascii="Times New Roman" w:hAnsi="Times New Roman" w:cs="Times New Roman"/>
          <w:b w:val="0"/>
          <w:bCs w:val="0"/>
          <w:color w:val="000000" w:themeColor="text1"/>
        </w:rPr>
        <w:t>Single</w:t>
      </w:r>
      <w:proofErr w:type="spellEnd"/>
      <w:r w:rsidRPr="00A32E34">
        <w:rPr>
          <w:rStyle w:val="Gl"/>
          <w:rFonts w:ascii="Times New Roman" w:hAnsi="Times New Roman" w:cs="Times New Roman"/>
          <w:b w:val="0"/>
          <w:bCs w:val="0"/>
          <w:color w:val="000000" w:themeColor="text1"/>
        </w:rPr>
        <w:t xml:space="preserve"> Minute Exchange of </w:t>
      </w:r>
      <w:proofErr w:type="spellStart"/>
      <w:r w:rsidRPr="00A32E34">
        <w:rPr>
          <w:rStyle w:val="Gl"/>
          <w:rFonts w:ascii="Times New Roman" w:hAnsi="Times New Roman" w:cs="Times New Roman"/>
          <w:b w:val="0"/>
          <w:bCs w:val="0"/>
          <w:color w:val="000000" w:themeColor="text1"/>
        </w:rPr>
        <w:t>Die</w:t>
      </w:r>
      <w:proofErr w:type="spellEnd"/>
      <w:r w:rsidRPr="00A32E34">
        <w:rPr>
          <w:rStyle w:val="Gl"/>
          <w:rFonts w:ascii="Times New Roman" w:hAnsi="Times New Roman" w:cs="Times New Roman"/>
          <w:b w:val="0"/>
          <w:bCs w:val="0"/>
          <w:color w:val="000000" w:themeColor="text1"/>
        </w:rPr>
        <w:t>)</w:t>
      </w:r>
      <w:r w:rsidR="00A32E34" w:rsidRPr="00A32E34">
        <w:rPr>
          <w:rStyle w:val="Gl"/>
          <w:rFonts w:ascii="Times New Roman" w:hAnsi="Times New Roman" w:cs="Times New Roman"/>
          <w:b w:val="0"/>
          <w:bCs w:val="0"/>
          <w:color w:val="000000" w:themeColor="text1"/>
        </w:rPr>
        <w:t>,</w:t>
      </w:r>
      <w:r w:rsidR="00A32E34" w:rsidRPr="00A32E34">
        <w:rPr>
          <w:rStyle w:val="Gl"/>
          <w:rFonts w:ascii="Times New Roman" w:hAnsi="Times New Roman" w:cs="Times New Roman"/>
          <w:bCs w:val="0"/>
          <w:color w:val="000000" w:themeColor="text1"/>
        </w:rPr>
        <w:t xml:space="preserve"> </w:t>
      </w:r>
      <w:r w:rsidRPr="00A32E34">
        <w:rPr>
          <w:rFonts w:ascii="Times New Roman" w:hAnsi="Times New Roman" w:cs="Times New Roman"/>
          <w:color w:val="000000" w:themeColor="text1"/>
        </w:rPr>
        <w:t xml:space="preserve">Üretim süreçlerinde </w:t>
      </w:r>
      <w:r w:rsidRPr="00A32E34">
        <w:rPr>
          <w:rStyle w:val="Gl"/>
          <w:rFonts w:ascii="Times New Roman" w:hAnsi="Times New Roman" w:cs="Times New Roman"/>
          <w:b w:val="0"/>
          <w:color w:val="000000" w:themeColor="text1"/>
        </w:rPr>
        <w:t>kalıp değiştirme işlemleri</w:t>
      </w:r>
      <w:r w:rsidRPr="00A32E34">
        <w:rPr>
          <w:rFonts w:ascii="Times New Roman" w:hAnsi="Times New Roman" w:cs="Times New Roman"/>
          <w:color w:val="000000" w:themeColor="text1"/>
        </w:rPr>
        <w:t xml:space="preserve">, üretimin durmasına ve uzun bekleme sürelerine neden olabilmektedir. </w:t>
      </w:r>
      <w:r w:rsidRPr="00A32E34">
        <w:rPr>
          <w:rStyle w:val="Gl"/>
          <w:rFonts w:ascii="Times New Roman" w:hAnsi="Times New Roman" w:cs="Times New Roman"/>
          <w:b w:val="0"/>
          <w:color w:val="000000" w:themeColor="text1"/>
        </w:rPr>
        <w:t>Tek Haneli Dakikalarda Kalıp Değiştirme (SMED)</w:t>
      </w:r>
      <w:r w:rsidRPr="00A32E34">
        <w:rPr>
          <w:rFonts w:ascii="Times New Roman" w:hAnsi="Times New Roman" w:cs="Times New Roman"/>
          <w:color w:val="000000" w:themeColor="text1"/>
        </w:rPr>
        <w:t xml:space="preserve"> tekniği, bu süreleri </w:t>
      </w:r>
      <w:r w:rsidRPr="00A32E34">
        <w:rPr>
          <w:rStyle w:val="Gl"/>
          <w:rFonts w:ascii="Times New Roman" w:hAnsi="Times New Roman" w:cs="Times New Roman"/>
          <w:b w:val="0"/>
          <w:color w:val="000000" w:themeColor="text1"/>
        </w:rPr>
        <w:t>minimuma indirerek üretkenliği artırmayı</w:t>
      </w:r>
      <w:r w:rsidRPr="00A32E34">
        <w:rPr>
          <w:rFonts w:ascii="Times New Roman" w:hAnsi="Times New Roman" w:cs="Times New Roman"/>
          <w:color w:val="000000" w:themeColor="text1"/>
        </w:rPr>
        <w:t xml:space="preserve"> hedeflemektedir.</w:t>
      </w:r>
    </w:p>
    <w:p w14:paraId="2627FCE2" w14:textId="77777777" w:rsidR="00F94603" w:rsidRPr="00F94603" w:rsidRDefault="00F94603" w:rsidP="00F94603">
      <w:pPr>
        <w:pStyle w:val="NormalWeb"/>
        <w:spacing w:line="360" w:lineRule="auto"/>
        <w:jc w:val="both"/>
      </w:pPr>
      <w:r w:rsidRPr="00F94603">
        <w:t xml:space="preserve">SMED yöntemi, kalıp değişim işlemlerini </w:t>
      </w:r>
      <w:r w:rsidRPr="00F94603">
        <w:rPr>
          <w:rStyle w:val="Gl"/>
          <w:b w:val="0"/>
        </w:rPr>
        <w:t>"iç hazırlık" ve "dış hazırlık"</w:t>
      </w:r>
      <w:r w:rsidRPr="00F94603">
        <w:t xml:space="preserve"> olarak ikiye ayırmaktadır:</w:t>
      </w:r>
    </w:p>
    <w:p w14:paraId="671D31E1" w14:textId="77777777" w:rsidR="00F94603" w:rsidRPr="00F94603" w:rsidRDefault="00F94603" w:rsidP="00FB6288">
      <w:pPr>
        <w:numPr>
          <w:ilvl w:val="0"/>
          <w:numId w:val="49"/>
        </w:numPr>
        <w:spacing w:before="100" w:beforeAutospacing="1" w:after="100" w:afterAutospacing="1" w:line="360" w:lineRule="auto"/>
        <w:jc w:val="both"/>
      </w:pPr>
      <w:r w:rsidRPr="00F94603">
        <w:rPr>
          <w:rStyle w:val="Gl"/>
          <w:b w:val="0"/>
        </w:rPr>
        <w:t>Dış hazırlık</w:t>
      </w:r>
      <w:r w:rsidRPr="00F94603">
        <w:t xml:space="preserve">: Tezgah çalışırken, </w:t>
      </w:r>
      <w:r w:rsidRPr="00F94603">
        <w:rPr>
          <w:rStyle w:val="Gl"/>
          <w:b w:val="0"/>
        </w:rPr>
        <w:t>gerekli ekipman ve malzemelerin önceden hazırlanması</w:t>
      </w:r>
      <w:r w:rsidRPr="00F94603">
        <w:t xml:space="preserve"> sürecidir.</w:t>
      </w:r>
    </w:p>
    <w:p w14:paraId="660F8563" w14:textId="77777777" w:rsidR="00F94603" w:rsidRPr="00F94603" w:rsidRDefault="00F94603" w:rsidP="00FB6288">
      <w:pPr>
        <w:numPr>
          <w:ilvl w:val="0"/>
          <w:numId w:val="49"/>
        </w:numPr>
        <w:spacing w:before="100" w:beforeAutospacing="1" w:after="100" w:afterAutospacing="1" w:line="360" w:lineRule="auto"/>
        <w:jc w:val="both"/>
      </w:pPr>
      <w:r w:rsidRPr="00F94603">
        <w:rPr>
          <w:rStyle w:val="Gl"/>
          <w:b w:val="0"/>
        </w:rPr>
        <w:t>İç hazırlık</w:t>
      </w:r>
      <w:r w:rsidRPr="00F94603">
        <w:t xml:space="preserve">: Tezgah durduğunda, </w:t>
      </w:r>
      <w:r w:rsidRPr="00F94603">
        <w:rPr>
          <w:rStyle w:val="Gl"/>
          <w:b w:val="0"/>
        </w:rPr>
        <w:t>kalıp değişiminin ve gerekli ayarlamaların yapılması</w:t>
      </w:r>
      <w:r w:rsidRPr="00F94603">
        <w:t xml:space="preserve"> aşamasıdır.</w:t>
      </w:r>
    </w:p>
    <w:p w14:paraId="6CD4FF72" w14:textId="76853277" w:rsidR="00F94603" w:rsidRPr="00772A6A" w:rsidRDefault="00F94603" w:rsidP="00772A6A">
      <w:pPr>
        <w:pStyle w:val="NormalWeb"/>
        <w:spacing w:line="360" w:lineRule="auto"/>
        <w:jc w:val="both"/>
      </w:pPr>
      <w:r w:rsidRPr="00F94603">
        <w:t xml:space="preserve">SMED sayesinde, </w:t>
      </w:r>
      <w:r w:rsidRPr="00F94603">
        <w:rPr>
          <w:rStyle w:val="Gl"/>
          <w:b w:val="0"/>
        </w:rPr>
        <w:t>kalıp değiştirme işlemleri hızlandırılarak</w:t>
      </w:r>
      <w:r w:rsidRPr="00F94603">
        <w:t xml:space="preserve">, üretimde </w:t>
      </w:r>
      <w:r w:rsidRPr="00F94603">
        <w:rPr>
          <w:rStyle w:val="Gl"/>
          <w:b w:val="0"/>
        </w:rPr>
        <w:t>daha küçük partilerle çalışmak ve stok maliyetlerini azaltmak</w:t>
      </w:r>
      <w:r w:rsidRPr="00F94603">
        <w:t xml:space="preserve"> mümkün olmaktadır (</w:t>
      </w:r>
      <w:r w:rsidRPr="00F94603">
        <w:rPr>
          <w:rStyle w:val="Gl"/>
          <w:b w:val="0"/>
        </w:rPr>
        <w:t>Monden, 1998</w:t>
      </w:r>
      <w:r w:rsidRPr="00F94603">
        <w:t>).</w:t>
      </w:r>
    </w:p>
    <w:p w14:paraId="57022FFC" w14:textId="71DF6D67" w:rsidR="00F94603" w:rsidRPr="00A32E34" w:rsidRDefault="007F0519" w:rsidP="00A32E34">
      <w:pPr>
        <w:spacing w:line="360" w:lineRule="auto"/>
        <w:jc w:val="both"/>
        <w:rPr>
          <w:b/>
        </w:rPr>
      </w:pPr>
      <w:r w:rsidRPr="00A32E34">
        <w:t>5S Tekniği</w:t>
      </w:r>
      <w:r w:rsidR="00A32E34" w:rsidRPr="00A32E34">
        <w:t>,</w:t>
      </w:r>
      <w:r w:rsidR="00A32E34" w:rsidRPr="00A32E34">
        <w:rPr>
          <w:rFonts w:eastAsia="Times New Roman"/>
          <w:bCs/>
          <w:lang w:eastAsia="tr-TR"/>
        </w:rPr>
        <w:t xml:space="preserve"> </w:t>
      </w:r>
      <w:r w:rsidR="00F94603" w:rsidRPr="00F94603">
        <w:rPr>
          <w:rFonts w:eastAsia="Times New Roman"/>
          <w:bCs/>
          <w:lang w:eastAsia="tr-TR"/>
        </w:rPr>
        <w:t>5S</w:t>
      </w:r>
      <w:r w:rsidR="00F94603" w:rsidRPr="00F94603">
        <w:rPr>
          <w:rFonts w:eastAsia="Times New Roman"/>
          <w:lang w:eastAsia="tr-TR"/>
        </w:rPr>
        <w:t xml:space="preserve">, iş yerinde </w:t>
      </w:r>
      <w:r w:rsidR="00F94603" w:rsidRPr="00F94603">
        <w:rPr>
          <w:rFonts w:eastAsia="Times New Roman"/>
          <w:bCs/>
          <w:lang w:eastAsia="tr-TR"/>
        </w:rPr>
        <w:t>düzen ve temizlik</w:t>
      </w:r>
      <w:r w:rsidR="00F94603" w:rsidRPr="00F94603">
        <w:rPr>
          <w:rFonts w:eastAsia="Times New Roman"/>
          <w:lang w:eastAsia="tr-TR"/>
        </w:rPr>
        <w:t xml:space="preserve"> sağlamak amacıyla geliştirilen bir yöntemdir. Japonca kökenli beş kelimenin baş harflerinden oluşur:</w:t>
      </w:r>
    </w:p>
    <w:p w14:paraId="09F7AAC5" w14:textId="77777777" w:rsidR="00F94603" w:rsidRPr="00F94603" w:rsidRDefault="00F94603" w:rsidP="00FB6288">
      <w:pPr>
        <w:numPr>
          <w:ilvl w:val="0"/>
          <w:numId w:val="50"/>
        </w:numPr>
        <w:spacing w:before="100" w:beforeAutospacing="1" w:after="100" w:afterAutospacing="1" w:line="360" w:lineRule="auto"/>
        <w:jc w:val="both"/>
        <w:rPr>
          <w:rFonts w:eastAsia="Times New Roman"/>
          <w:lang w:eastAsia="tr-TR"/>
        </w:rPr>
      </w:pPr>
      <w:proofErr w:type="spellStart"/>
      <w:r w:rsidRPr="00F94603">
        <w:rPr>
          <w:rFonts w:eastAsia="Times New Roman"/>
          <w:b/>
          <w:bCs/>
          <w:lang w:eastAsia="tr-TR"/>
        </w:rPr>
        <w:t>Seiri</w:t>
      </w:r>
      <w:proofErr w:type="spellEnd"/>
      <w:r w:rsidRPr="00F94603">
        <w:rPr>
          <w:rFonts w:eastAsia="Times New Roman"/>
          <w:b/>
          <w:bCs/>
          <w:lang w:eastAsia="tr-TR"/>
        </w:rPr>
        <w:t xml:space="preserve"> (Ayıklama)</w:t>
      </w:r>
      <w:r w:rsidRPr="00F94603">
        <w:rPr>
          <w:rFonts w:eastAsia="Times New Roman"/>
          <w:b/>
          <w:lang w:eastAsia="tr-TR"/>
        </w:rPr>
        <w:t xml:space="preserve">: </w:t>
      </w:r>
      <w:r w:rsidRPr="00F94603">
        <w:rPr>
          <w:rFonts w:eastAsia="Times New Roman"/>
          <w:lang w:eastAsia="tr-TR"/>
        </w:rPr>
        <w:t>Gereksiz ekipman ve malzemelerin üretim alanından uzaklaştırılması.</w:t>
      </w:r>
    </w:p>
    <w:p w14:paraId="7D5F0155" w14:textId="77777777" w:rsidR="00F94603" w:rsidRPr="00F94603" w:rsidRDefault="00F94603" w:rsidP="00FB6288">
      <w:pPr>
        <w:numPr>
          <w:ilvl w:val="0"/>
          <w:numId w:val="50"/>
        </w:numPr>
        <w:spacing w:before="100" w:beforeAutospacing="1" w:after="100" w:afterAutospacing="1" w:line="360" w:lineRule="auto"/>
        <w:jc w:val="both"/>
        <w:rPr>
          <w:rFonts w:eastAsia="Times New Roman"/>
          <w:lang w:eastAsia="tr-TR"/>
        </w:rPr>
      </w:pPr>
      <w:proofErr w:type="spellStart"/>
      <w:r w:rsidRPr="00F94603">
        <w:rPr>
          <w:rFonts w:eastAsia="Times New Roman"/>
          <w:b/>
          <w:bCs/>
          <w:lang w:eastAsia="tr-TR"/>
        </w:rPr>
        <w:t>Seiton</w:t>
      </w:r>
      <w:proofErr w:type="spellEnd"/>
      <w:r w:rsidRPr="00F94603">
        <w:rPr>
          <w:rFonts w:eastAsia="Times New Roman"/>
          <w:b/>
          <w:bCs/>
          <w:lang w:eastAsia="tr-TR"/>
        </w:rPr>
        <w:t xml:space="preserve"> (Düzenleme)</w:t>
      </w:r>
      <w:r w:rsidRPr="00F94603">
        <w:rPr>
          <w:rFonts w:eastAsia="Times New Roman"/>
          <w:b/>
          <w:lang w:eastAsia="tr-TR"/>
        </w:rPr>
        <w:t xml:space="preserve">: </w:t>
      </w:r>
      <w:r w:rsidRPr="00F94603">
        <w:rPr>
          <w:rFonts w:eastAsia="Times New Roman"/>
          <w:lang w:eastAsia="tr-TR"/>
        </w:rPr>
        <w:t>Gerekli malzemelerin kullanım sıklığına göre belirli bir düzen içinde yerleştirilmesi.</w:t>
      </w:r>
    </w:p>
    <w:p w14:paraId="40C31BCE" w14:textId="77777777" w:rsidR="00F94603" w:rsidRPr="00F94603" w:rsidRDefault="00F94603" w:rsidP="00FB6288">
      <w:pPr>
        <w:numPr>
          <w:ilvl w:val="0"/>
          <w:numId w:val="50"/>
        </w:numPr>
        <w:spacing w:before="100" w:beforeAutospacing="1" w:after="100" w:afterAutospacing="1" w:line="360" w:lineRule="auto"/>
        <w:jc w:val="both"/>
        <w:rPr>
          <w:rFonts w:eastAsia="Times New Roman"/>
          <w:b/>
          <w:lang w:eastAsia="tr-TR"/>
        </w:rPr>
      </w:pPr>
      <w:proofErr w:type="spellStart"/>
      <w:r w:rsidRPr="00F94603">
        <w:rPr>
          <w:rFonts w:eastAsia="Times New Roman"/>
          <w:b/>
          <w:bCs/>
          <w:lang w:eastAsia="tr-TR"/>
        </w:rPr>
        <w:t>Seiso</w:t>
      </w:r>
      <w:proofErr w:type="spellEnd"/>
      <w:r w:rsidRPr="00F94603">
        <w:rPr>
          <w:rFonts w:eastAsia="Times New Roman"/>
          <w:b/>
          <w:bCs/>
          <w:lang w:eastAsia="tr-TR"/>
        </w:rPr>
        <w:t xml:space="preserve"> (Temizlik</w:t>
      </w:r>
      <w:r w:rsidRPr="00F94603">
        <w:rPr>
          <w:rFonts w:eastAsia="Times New Roman"/>
          <w:bCs/>
          <w:lang w:eastAsia="tr-TR"/>
        </w:rPr>
        <w:t>)</w:t>
      </w:r>
      <w:r w:rsidRPr="00F94603">
        <w:rPr>
          <w:rFonts w:eastAsia="Times New Roman"/>
          <w:lang w:eastAsia="tr-TR"/>
        </w:rPr>
        <w:t>: Çalışma alanlarının temizlenmesi ve düzenli kontrol edilmesi.</w:t>
      </w:r>
    </w:p>
    <w:p w14:paraId="180E867B" w14:textId="77777777" w:rsidR="00F94603" w:rsidRPr="00F94603" w:rsidRDefault="00F94603" w:rsidP="00FB6288">
      <w:pPr>
        <w:numPr>
          <w:ilvl w:val="0"/>
          <w:numId w:val="50"/>
        </w:numPr>
        <w:spacing w:before="100" w:beforeAutospacing="1" w:after="100" w:afterAutospacing="1" w:line="360" w:lineRule="auto"/>
        <w:jc w:val="both"/>
        <w:rPr>
          <w:rFonts w:eastAsia="Times New Roman"/>
          <w:b/>
          <w:lang w:eastAsia="tr-TR"/>
        </w:rPr>
      </w:pPr>
      <w:proofErr w:type="spellStart"/>
      <w:r w:rsidRPr="00F94603">
        <w:rPr>
          <w:rFonts w:eastAsia="Times New Roman"/>
          <w:b/>
          <w:bCs/>
          <w:lang w:eastAsia="tr-TR"/>
        </w:rPr>
        <w:t>Seiketsu</w:t>
      </w:r>
      <w:proofErr w:type="spellEnd"/>
      <w:r w:rsidRPr="00F94603">
        <w:rPr>
          <w:rFonts w:eastAsia="Times New Roman"/>
          <w:b/>
          <w:bCs/>
          <w:lang w:eastAsia="tr-TR"/>
        </w:rPr>
        <w:t xml:space="preserve"> (Standartlaştırma)</w:t>
      </w:r>
      <w:r w:rsidRPr="00F94603">
        <w:rPr>
          <w:rFonts w:eastAsia="Times New Roman"/>
          <w:b/>
          <w:lang w:eastAsia="tr-TR"/>
        </w:rPr>
        <w:t xml:space="preserve">: </w:t>
      </w:r>
      <w:r w:rsidRPr="00F94603">
        <w:rPr>
          <w:rFonts w:eastAsia="Times New Roman"/>
          <w:lang w:eastAsia="tr-TR"/>
        </w:rPr>
        <w:t xml:space="preserve">Düzeni sağlamak için </w:t>
      </w:r>
      <w:r w:rsidRPr="00F94603">
        <w:rPr>
          <w:rFonts w:eastAsia="Times New Roman"/>
          <w:bCs/>
          <w:lang w:eastAsia="tr-TR"/>
        </w:rPr>
        <w:t>temizlik ve organizasyonun</w:t>
      </w:r>
      <w:r w:rsidRPr="00F94603">
        <w:rPr>
          <w:rFonts w:eastAsia="Times New Roman"/>
          <w:b/>
          <w:bCs/>
          <w:lang w:eastAsia="tr-TR"/>
        </w:rPr>
        <w:t xml:space="preserve"> </w:t>
      </w:r>
      <w:r w:rsidRPr="00F94603">
        <w:rPr>
          <w:rFonts w:eastAsia="Times New Roman"/>
          <w:bCs/>
          <w:lang w:eastAsia="tr-TR"/>
        </w:rPr>
        <w:t>sürekliliğinin sağlanması</w:t>
      </w:r>
      <w:r w:rsidRPr="00F94603">
        <w:rPr>
          <w:rFonts w:eastAsia="Times New Roman"/>
          <w:lang w:eastAsia="tr-TR"/>
        </w:rPr>
        <w:t>.</w:t>
      </w:r>
    </w:p>
    <w:p w14:paraId="0049CB98" w14:textId="77777777" w:rsidR="00F94603" w:rsidRPr="00F94603" w:rsidRDefault="00F94603" w:rsidP="00FB6288">
      <w:pPr>
        <w:numPr>
          <w:ilvl w:val="0"/>
          <w:numId w:val="50"/>
        </w:numPr>
        <w:spacing w:before="100" w:beforeAutospacing="1" w:after="100" w:afterAutospacing="1" w:line="360" w:lineRule="auto"/>
        <w:jc w:val="both"/>
        <w:rPr>
          <w:rFonts w:eastAsia="Times New Roman"/>
          <w:lang w:eastAsia="tr-TR"/>
        </w:rPr>
      </w:pPr>
      <w:r w:rsidRPr="00F94603">
        <w:rPr>
          <w:rFonts w:eastAsia="Times New Roman"/>
          <w:b/>
          <w:bCs/>
          <w:lang w:eastAsia="tr-TR"/>
        </w:rPr>
        <w:t>Shitsuke (Disiplin)</w:t>
      </w:r>
      <w:r w:rsidRPr="00F94603">
        <w:rPr>
          <w:rFonts w:eastAsia="Times New Roman"/>
          <w:b/>
          <w:lang w:eastAsia="tr-TR"/>
        </w:rPr>
        <w:t xml:space="preserve">: </w:t>
      </w:r>
      <w:r w:rsidRPr="00F94603">
        <w:rPr>
          <w:rFonts w:eastAsia="Times New Roman"/>
          <w:bCs/>
          <w:lang w:eastAsia="tr-TR"/>
        </w:rPr>
        <w:t>5S kurallarının kalıcı hale getirilmesi</w:t>
      </w:r>
      <w:r w:rsidRPr="00F94603">
        <w:rPr>
          <w:rFonts w:eastAsia="Times New Roman"/>
          <w:lang w:eastAsia="tr-TR"/>
        </w:rPr>
        <w:t xml:space="preserve"> ve tüm çalışanlar tarafından benimsenmesi.</w:t>
      </w:r>
    </w:p>
    <w:p w14:paraId="2A142E75" w14:textId="77777777" w:rsidR="00F94603" w:rsidRPr="00F94603" w:rsidRDefault="00F94603" w:rsidP="00F94603">
      <w:pPr>
        <w:spacing w:before="100" w:beforeAutospacing="1" w:after="100" w:afterAutospacing="1" w:line="360" w:lineRule="auto"/>
        <w:jc w:val="both"/>
        <w:rPr>
          <w:rFonts w:eastAsia="Times New Roman"/>
          <w:lang w:eastAsia="tr-TR"/>
        </w:rPr>
      </w:pPr>
      <w:r w:rsidRPr="00F94603">
        <w:rPr>
          <w:rFonts w:eastAsia="Times New Roman"/>
          <w:lang w:eastAsia="tr-TR"/>
        </w:rPr>
        <w:t xml:space="preserve">Bu sistem sayesinde, üretim alanında </w:t>
      </w:r>
      <w:r w:rsidRPr="00F94603">
        <w:rPr>
          <w:rFonts w:eastAsia="Times New Roman"/>
          <w:bCs/>
          <w:lang w:eastAsia="tr-TR"/>
        </w:rPr>
        <w:t>daha az hata, daha az israf ve daha fazla iş güvenliği</w:t>
      </w:r>
      <w:r w:rsidRPr="00F94603">
        <w:rPr>
          <w:rFonts w:eastAsia="Times New Roman"/>
          <w:lang w:eastAsia="tr-TR"/>
        </w:rPr>
        <w:t xml:space="preserve"> sağlanmaktadır (</w:t>
      </w:r>
      <w:r w:rsidRPr="00F94603">
        <w:rPr>
          <w:rFonts w:eastAsia="Times New Roman"/>
          <w:bCs/>
          <w:lang w:eastAsia="tr-TR"/>
        </w:rPr>
        <w:t>Black, 2008</w:t>
      </w:r>
      <w:r w:rsidRPr="00F94603">
        <w:rPr>
          <w:rFonts w:eastAsia="Times New Roman"/>
          <w:lang w:eastAsia="tr-TR"/>
        </w:rPr>
        <w:t>).</w:t>
      </w:r>
    </w:p>
    <w:p w14:paraId="19FCCBD5" w14:textId="503690EF" w:rsidR="007F0519" w:rsidRDefault="007F0519" w:rsidP="00650D4D">
      <w:pPr>
        <w:spacing w:line="360" w:lineRule="auto"/>
        <w:jc w:val="both"/>
        <w:rPr>
          <w:noProof/>
          <w:lang w:eastAsia="tr-TR"/>
        </w:rPr>
      </w:pPr>
    </w:p>
    <w:p w14:paraId="6856BC01" w14:textId="77777777" w:rsidR="009864D1" w:rsidRDefault="009864D1" w:rsidP="00650D4D">
      <w:pPr>
        <w:spacing w:line="360" w:lineRule="auto"/>
        <w:jc w:val="both"/>
        <w:rPr>
          <w:noProof/>
          <w:lang w:eastAsia="tr-TR"/>
        </w:rPr>
      </w:pPr>
    </w:p>
    <w:p w14:paraId="355DE49F" w14:textId="78C56DE3" w:rsidR="009864D1" w:rsidRPr="007F0519" w:rsidRDefault="009864D1" w:rsidP="00004987">
      <w:pPr>
        <w:spacing w:line="360" w:lineRule="auto"/>
        <w:jc w:val="center"/>
        <w:rPr>
          <w:b/>
        </w:rPr>
      </w:pPr>
      <w:r>
        <w:rPr>
          <w:noProof/>
          <w:lang w:eastAsia="tr-TR"/>
        </w:rPr>
        <w:lastRenderedPageBreak/>
        <w:drawing>
          <wp:inline distT="0" distB="0" distL="0" distR="0" wp14:anchorId="77E96730" wp14:editId="33BFC800">
            <wp:extent cx="2987040" cy="2987040"/>
            <wp:effectExtent l="0" t="0" r="3810" b="3810"/>
            <wp:docPr id="1218828591" name="Resim 2" descr="5S Nedir? Neden Yapılır? Verimliliğe İlk Adım - Esat Demi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S Nedir? Neden Yapılır? Verimliliğe İlk Adım - Esat Demir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7040" cy="2987040"/>
                    </a:xfrm>
                    <a:prstGeom prst="rect">
                      <a:avLst/>
                    </a:prstGeom>
                    <a:noFill/>
                    <a:ln>
                      <a:noFill/>
                    </a:ln>
                  </pic:spPr>
                </pic:pic>
              </a:graphicData>
            </a:graphic>
          </wp:inline>
        </w:drawing>
      </w:r>
    </w:p>
    <w:p w14:paraId="49AA1703" w14:textId="7432F84D" w:rsidR="007F0519" w:rsidRDefault="007F0519" w:rsidP="007F0519">
      <w:pPr>
        <w:jc w:val="center"/>
      </w:pPr>
      <w:r>
        <w:t xml:space="preserve">Şekil.1. </w:t>
      </w:r>
      <w:r w:rsidR="009864D1">
        <w:t>5S</w:t>
      </w:r>
      <w:r>
        <w:t xml:space="preserve"> aşamaları</w:t>
      </w:r>
    </w:p>
    <w:p w14:paraId="626C9164" w14:textId="77777777" w:rsidR="00004987" w:rsidRDefault="00004987" w:rsidP="007F0519">
      <w:pPr>
        <w:jc w:val="center"/>
      </w:pPr>
    </w:p>
    <w:p w14:paraId="17B72D93" w14:textId="77777777" w:rsidR="00713CF2" w:rsidRPr="00D24F8C" w:rsidRDefault="00713CF2" w:rsidP="007F0519">
      <w:pPr>
        <w:jc w:val="center"/>
      </w:pPr>
    </w:p>
    <w:p w14:paraId="1CDA1105" w14:textId="29C15E60" w:rsidR="00F94603" w:rsidRPr="00A32E34" w:rsidRDefault="00F94603" w:rsidP="00F94603">
      <w:pPr>
        <w:pStyle w:val="Balk3"/>
        <w:spacing w:line="360" w:lineRule="auto"/>
        <w:jc w:val="both"/>
        <w:rPr>
          <w:rFonts w:ascii="Times New Roman" w:eastAsia="Times New Roman" w:hAnsi="Times New Roman" w:cs="Times New Roman"/>
          <w:b/>
          <w:color w:val="000000" w:themeColor="text1"/>
          <w:sz w:val="27"/>
          <w:szCs w:val="27"/>
          <w:lang w:eastAsia="tr-TR"/>
        </w:rPr>
      </w:pPr>
      <w:proofErr w:type="spellStart"/>
      <w:r w:rsidRPr="00A32E34">
        <w:rPr>
          <w:rStyle w:val="Gl"/>
          <w:rFonts w:ascii="Times New Roman" w:hAnsi="Times New Roman" w:cs="Times New Roman"/>
          <w:b w:val="0"/>
          <w:bCs w:val="0"/>
          <w:color w:val="000000" w:themeColor="text1"/>
        </w:rPr>
        <w:t>Seiri</w:t>
      </w:r>
      <w:proofErr w:type="spellEnd"/>
      <w:r w:rsidRPr="00A32E34">
        <w:rPr>
          <w:rStyle w:val="Gl"/>
          <w:rFonts w:ascii="Times New Roman" w:hAnsi="Times New Roman" w:cs="Times New Roman"/>
          <w:b w:val="0"/>
          <w:bCs w:val="0"/>
          <w:color w:val="000000" w:themeColor="text1"/>
        </w:rPr>
        <w:t xml:space="preserve"> (Ayıklama)</w:t>
      </w:r>
      <w:r w:rsidR="00A32E34" w:rsidRPr="00A32E34">
        <w:rPr>
          <w:rStyle w:val="Gl"/>
          <w:rFonts w:ascii="Times New Roman" w:hAnsi="Times New Roman" w:cs="Times New Roman"/>
          <w:b w:val="0"/>
          <w:bCs w:val="0"/>
          <w:color w:val="000000" w:themeColor="text1"/>
        </w:rPr>
        <w:t>;</w:t>
      </w:r>
    </w:p>
    <w:p w14:paraId="74CBBD96" w14:textId="77777777" w:rsidR="00F94603" w:rsidRPr="00F94603" w:rsidRDefault="00F94603" w:rsidP="00F94603">
      <w:pPr>
        <w:pStyle w:val="NormalWeb"/>
        <w:spacing w:line="360" w:lineRule="auto"/>
        <w:jc w:val="both"/>
      </w:pPr>
      <w:proofErr w:type="spellStart"/>
      <w:r w:rsidRPr="00F94603">
        <w:rPr>
          <w:rStyle w:val="Gl"/>
          <w:b w:val="0"/>
        </w:rPr>
        <w:t>Seiri</w:t>
      </w:r>
      <w:proofErr w:type="spellEnd"/>
      <w:r w:rsidRPr="00F94603">
        <w:t xml:space="preserve">, </w:t>
      </w:r>
      <w:proofErr w:type="spellStart"/>
      <w:r w:rsidRPr="00F94603">
        <w:t>Japonca’da</w:t>
      </w:r>
      <w:proofErr w:type="spellEnd"/>
      <w:r w:rsidRPr="00F94603">
        <w:t xml:space="preserve"> </w:t>
      </w:r>
      <w:r w:rsidRPr="00F94603">
        <w:rPr>
          <w:rStyle w:val="Gl"/>
          <w:b w:val="0"/>
        </w:rPr>
        <w:t>"ayrıştırma" veya "ayıklama"</w:t>
      </w:r>
      <w:r w:rsidRPr="00F94603">
        <w:t xml:space="preserve"> anlamına gelmektedir ve </w:t>
      </w:r>
      <w:r w:rsidRPr="00F94603">
        <w:rPr>
          <w:rStyle w:val="Gl"/>
          <w:b w:val="0"/>
        </w:rPr>
        <w:t>5S tekniğinin ilk aşamasını</w:t>
      </w:r>
      <w:r w:rsidRPr="00F94603">
        <w:t xml:space="preserve"> oluşturur. Bu adım, </w:t>
      </w:r>
      <w:r w:rsidRPr="00F94603">
        <w:rPr>
          <w:rStyle w:val="Gl"/>
          <w:b w:val="0"/>
        </w:rPr>
        <w:t>çalışma alanında bulunan tüm unsurların gerekliliğine göre sınıflandırılmasını</w:t>
      </w:r>
      <w:r w:rsidRPr="00F94603">
        <w:t xml:space="preserve"> ve </w:t>
      </w:r>
      <w:r w:rsidRPr="00F94603">
        <w:rPr>
          <w:rStyle w:val="Gl"/>
          <w:b w:val="0"/>
        </w:rPr>
        <w:t>gereksiz olanların ortamdan uzaklaştırılmasını</w:t>
      </w:r>
      <w:r w:rsidRPr="00F94603">
        <w:t xml:space="preserve"> kapsar (</w:t>
      </w:r>
      <w:r w:rsidRPr="00F94603">
        <w:rPr>
          <w:rStyle w:val="Gl"/>
          <w:b w:val="0"/>
        </w:rPr>
        <w:t xml:space="preserve">Henderson &amp; </w:t>
      </w:r>
      <w:proofErr w:type="spellStart"/>
      <w:r w:rsidRPr="00F94603">
        <w:rPr>
          <w:rStyle w:val="Gl"/>
          <w:b w:val="0"/>
        </w:rPr>
        <w:t>Larco</w:t>
      </w:r>
      <w:proofErr w:type="spellEnd"/>
      <w:r w:rsidRPr="00F94603">
        <w:rPr>
          <w:rStyle w:val="Gl"/>
          <w:b w:val="0"/>
        </w:rPr>
        <w:t>, 1999</w:t>
      </w:r>
      <w:r w:rsidRPr="00F94603">
        <w:t>).</w:t>
      </w:r>
    </w:p>
    <w:p w14:paraId="47351C5A" w14:textId="77777777" w:rsidR="00F94603" w:rsidRPr="00F94603" w:rsidRDefault="00F94603" w:rsidP="00F94603">
      <w:pPr>
        <w:pStyle w:val="NormalWeb"/>
        <w:spacing w:line="360" w:lineRule="auto"/>
        <w:jc w:val="both"/>
      </w:pPr>
      <w:r w:rsidRPr="00F94603">
        <w:t xml:space="preserve">Bu süreçte, çalışma sahasında yer alan malzemeler </w:t>
      </w:r>
      <w:r w:rsidRPr="00F94603">
        <w:rPr>
          <w:rStyle w:val="Gl"/>
          <w:b w:val="0"/>
        </w:rPr>
        <w:t>“kesinlikle gerekli”, “belki gerekli” ve “gereksiz”</w:t>
      </w:r>
      <w:r w:rsidRPr="00F94603">
        <w:t xml:space="preserve"> olarak kategorilere ayrılır. </w:t>
      </w:r>
      <w:r w:rsidRPr="00F94603">
        <w:rPr>
          <w:rStyle w:val="Gl"/>
          <w:b w:val="0"/>
        </w:rPr>
        <w:t>İhtiyaç duyulmayan ekipman ve malzemeler elden çıkarılarak çalışma alanının daha düzenli ve işlevsel hale getirilmesi sağlanır</w:t>
      </w:r>
      <w:r w:rsidRPr="00F94603">
        <w:t xml:space="preserve"> (</w:t>
      </w:r>
      <w:proofErr w:type="spellStart"/>
      <w:r w:rsidRPr="00F94603">
        <w:rPr>
          <w:rStyle w:val="Gl"/>
          <w:b w:val="0"/>
        </w:rPr>
        <w:t>Khanna</w:t>
      </w:r>
      <w:proofErr w:type="spellEnd"/>
      <w:r w:rsidRPr="00F94603">
        <w:rPr>
          <w:rStyle w:val="Gl"/>
          <w:b w:val="0"/>
        </w:rPr>
        <w:t>, 2009</w:t>
      </w:r>
      <w:r w:rsidRPr="00F94603">
        <w:t>).</w:t>
      </w:r>
    </w:p>
    <w:p w14:paraId="5B8D8215" w14:textId="77777777" w:rsidR="00F94603" w:rsidRPr="00F94603" w:rsidRDefault="00F94603" w:rsidP="00F94603">
      <w:pPr>
        <w:pStyle w:val="NormalWeb"/>
        <w:spacing w:line="360" w:lineRule="auto"/>
        <w:jc w:val="both"/>
      </w:pPr>
      <w:r w:rsidRPr="00F94603">
        <w:t>Ayıklama aşamasında şu unsurlara dikkat edilmelidir:</w:t>
      </w:r>
    </w:p>
    <w:p w14:paraId="5EC45437" w14:textId="77777777" w:rsidR="00F94603" w:rsidRPr="00F94603" w:rsidRDefault="00F94603" w:rsidP="00FB6288">
      <w:pPr>
        <w:numPr>
          <w:ilvl w:val="0"/>
          <w:numId w:val="51"/>
        </w:numPr>
        <w:spacing w:before="100" w:beforeAutospacing="1" w:after="100" w:afterAutospacing="1" w:line="360" w:lineRule="auto"/>
        <w:jc w:val="both"/>
      </w:pPr>
      <w:r w:rsidRPr="00F94603">
        <w:t>Çalışma alanındaki gereksiz eşyaların tespit edilmesi,</w:t>
      </w:r>
    </w:p>
    <w:p w14:paraId="2CDFB419" w14:textId="77777777" w:rsidR="00F94603" w:rsidRPr="00F94603" w:rsidRDefault="00F94603" w:rsidP="00FB6288">
      <w:pPr>
        <w:numPr>
          <w:ilvl w:val="0"/>
          <w:numId w:val="51"/>
        </w:numPr>
        <w:spacing w:before="100" w:beforeAutospacing="1" w:after="100" w:afterAutospacing="1" w:line="360" w:lineRule="auto"/>
        <w:jc w:val="both"/>
      </w:pPr>
      <w:r w:rsidRPr="00F94603">
        <w:t>Malzemelerin kullanım sıklığına göre düzenlenmesi,</w:t>
      </w:r>
    </w:p>
    <w:p w14:paraId="1D0CEF10" w14:textId="77777777" w:rsidR="00F94603" w:rsidRPr="00F94603" w:rsidRDefault="00F94603" w:rsidP="00FB6288">
      <w:pPr>
        <w:numPr>
          <w:ilvl w:val="0"/>
          <w:numId w:val="51"/>
        </w:numPr>
        <w:spacing w:before="100" w:beforeAutospacing="1" w:after="100" w:afterAutospacing="1" w:line="360" w:lineRule="auto"/>
        <w:jc w:val="both"/>
      </w:pPr>
      <w:r w:rsidRPr="00F94603">
        <w:t xml:space="preserve">Üretim, depo ve ofis alanlarında </w:t>
      </w:r>
      <w:r w:rsidRPr="00F94603">
        <w:rPr>
          <w:rStyle w:val="Gl"/>
          <w:b w:val="0"/>
        </w:rPr>
        <w:t>fazla ya da kullanılmayan ekipmanların belirlenerek ortamdan kaldırılması</w:t>
      </w:r>
      <w:r w:rsidRPr="00F94603">
        <w:t>,</w:t>
      </w:r>
    </w:p>
    <w:p w14:paraId="5AE535EB" w14:textId="28131E3A" w:rsidR="00713CF2" w:rsidRDefault="00F94603" w:rsidP="00FB6288">
      <w:pPr>
        <w:numPr>
          <w:ilvl w:val="0"/>
          <w:numId w:val="51"/>
        </w:numPr>
        <w:spacing w:before="100" w:beforeAutospacing="1" w:after="100" w:afterAutospacing="1" w:line="360" w:lineRule="auto"/>
        <w:jc w:val="both"/>
      </w:pPr>
      <w:r w:rsidRPr="00F94603">
        <w:t xml:space="preserve">Sınıflandırılan eşyaların </w:t>
      </w:r>
      <w:r w:rsidRPr="00F94603">
        <w:rPr>
          <w:rStyle w:val="Gl"/>
          <w:b w:val="0"/>
        </w:rPr>
        <w:t>saklanması, satılması veya hurdaya ayrılması</w:t>
      </w:r>
      <w:r w:rsidRPr="00F94603">
        <w:t xml:space="preserve"> gibi yöntemlerle uygun şekilde değerlendirilmesi (</w:t>
      </w:r>
      <w:r w:rsidRPr="00F94603">
        <w:rPr>
          <w:rStyle w:val="Gl"/>
          <w:b w:val="0"/>
        </w:rPr>
        <w:t>Cebeci, 2011</w:t>
      </w:r>
      <w:r w:rsidRPr="00F94603">
        <w:t>).</w:t>
      </w:r>
    </w:p>
    <w:p w14:paraId="4749E6C7" w14:textId="77777777" w:rsidR="009864D1" w:rsidRDefault="009864D1" w:rsidP="009864D1">
      <w:pPr>
        <w:spacing w:before="100" w:beforeAutospacing="1" w:after="100" w:afterAutospacing="1" w:line="360" w:lineRule="auto"/>
        <w:jc w:val="both"/>
      </w:pPr>
    </w:p>
    <w:p w14:paraId="42449F2E" w14:textId="797C3ADA" w:rsidR="003C7B73" w:rsidRPr="003C7B73" w:rsidRDefault="00713CF2" w:rsidP="003C7B73">
      <w:pPr>
        <w:spacing w:after="120"/>
        <w:jc w:val="both"/>
      </w:pPr>
      <w:r w:rsidRPr="00320805">
        <w:rPr>
          <w:szCs w:val="28"/>
        </w:rPr>
        <w:lastRenderedPageBreak/>
        <w:t xml:space="preserve">Tablo 2. </w:t>
      </w:r>
      <w:r>
        <w:t>Malzemelerin Sınıflandırılması</w:t>
      </w:r>
      <w:r w:rsidR="003C7B73">
        <w:fldChar w:fldCharType="begin"/>
      </w:r>
      <w:r w:rsidR="003C7B73">
        <w:instrText xml:space="preserve"> LINK Excel.Sheet.12 "C:\\Users\\yunus.cetiner\\Desktop\\export.XLSX" "Sayfa2!R3C3:R10C4" \a \f 4 \h </w:instrText>
      </w:r>
      <w:r w:rsidR="00320805">
        <w:instrText xml:space="preserve"> \* MERGEFORMAT </w:instrText>
      </w:r>
      <w:r w:rsidR="003C7B73">
        <w:fldChar w:fldCharType="separate"/>
      </w:r>
    </w:p>
    <w:tbl>
      <w:tblPr>
        <w:tblW w:w="8907" w:type="dxa"/>
        <w:tblCellMar>
          <w:left w:w="70" w:type="dxa"/>
          <w:right w:w="70" w:type="dxa"/>
        </w:tblCellMar>
        <w:tblLook w:val="04A0" w:firstRow="1" w:lastRow="0" w:firstColumn="1" w:lastColumn="0" w:noHBand="0" w:noVBand="1"/>
      </w:tblPr>
      <w:tblGrid>
        <w:gridCol w:w="3357"/>
        <w:gridCol w:w="5550"/>
      </w:tblGrid>
      <w:tr w:rsidR="003C7B73" w:rsidRPr="003C7B73" w14:paraId="589E380C" w14:textId="77777777" w:rsidTr="00320805">
        <w:trPr>
          <w:trHeight w:val="448"/>
        </w:trPr>
        <w:tc>
          <w:tcPr>
            <w:tcW w:w="3357" w:type="dxa"/>
            <w:tcBorders>
              <w:top w:val="single" w:sz="4" w:space="0" w:color="auto"/>
              <w:bottom w:val="single" w:sz="4" w:space="0" w:color="auto"/>
            </w:tcBorders>
            <w:shd w:val="clear" w:color="auto" w:fill="auto"/>
            <w:vAlign w:val="center"/>
            <w:hideMark/>
          </w:tcPr>
          <w:p w14:paraId="10794C7E" w14:textId="31206161" w:rsidR="003C7B73" w:rsidRPr="003C7B73" w:rsidRDefault="003C7B73" w:rsidP="003C7B73">
            <w:pPr>
              <w:jc w:val="both"/>
              <w:rPr>
                <w:rFonts w:eastAsia="Times New Roman"/>
                <w:color w:val="000000"/>
                <w:lang w:eastAsia="tr-TR"/>
              </w:rPr>
            </w:pPr>
            <w:r w:rsidRPr="003C7B73">
              <w:rPr>
                <w:rFonts w:eastAsia="Times New Roman"/>
                <w:color w:val="000000"/>
                <w:lang w:eastAsia="tr-TR"/>
              </w:rPr>
              <w:t xml:space="preserve">Kullanım Sıklığı                                                             </w:t>
            </w:r>
          </w:p>
        </w:tc>
        <w:tc>
          <w:tcPr>
            <w:tcW w:w="5550" w:type="dxa"/>
            <w:tcBorders>
              <w:top w:val="single" w:sz="4" w:space="0" w:color="auto"/>
              <w:bottom w:val="single" w:sz="4" w:space="0" w:color="auto"/>
            </w:tcBorders>
            <w:shd w:val="clear" w:color="auto" w:fill="auto"/>
            <w:vAlign w:val="center"/>
            <w:hideMark/>
          </w:tcPr>
          <w:p w14:paraId="1878428F" w14:textId="77777777" w:rsidR="003C7B73" w:rsidRPr="003C7B73" w:rsidRDefault="003C7B73" w:rsidP="003C7B73">
            <w:pPr>
              <w:jc w:val="both"/>
              <w:rPr>
                <w:rFonts w:eastAsia="Times New Roman"/>
                <w:color w:val="000000"/>
                <w:lang w:eastAsia="tr-TR"/>
              </w:rPr>
            </w:pPr>
            <w:r w:rsidRPr="003C7B73">
              <w:rPr>
                <w:rFonts w:eastAsia="Times New Roman"/>
                <w:color w:val="000000"/>
                <w:lang w:eastAsia="tr-TR"/>
              </w:rPr>
              <w:t>Yerleşim Stratejisi</w:t>
            </w:r>
          </w:p>
        </w:tc>
      </w:tr>
      <w:tr w:rsidR="003C7B73" w:rsidRPr="003C7B73" w14:paraId="39679A30" w14:textId="77777777" w:rsidTr="00320805">
        <w:trPr>
          <w:trHeight w:val="539"/>
        </w:trPr>
        <w:tc>
          <w:tcPr>
            <w:tcW w:w="3357" w:type="dxa"/>
            <w:tcBorders>
              <w:top w:val="single" w:sz="4" w:space="0" w:color="auto"/>
            </w:tcBorders>
            <w:shd w:val="clear" w:color="auto" w:fill="auto"/>
            <w:vAlign w:val="center"/>
            <w:hideMark/>
          </w:tcPr>
          <w:p w14:paraId="48D904DE" w14:textId="77777777" w:rsidR="003C7B73" w:rsidRPr="003C7B73" w:rsidRDefault="003C7B73" w:rsidP="003C7B73">
            <w:pPr>
              <w:rPr>
                <w:rFonts w:eastAsia="Times New Roman"/>
                <w:color w:val="000000"/>
                <w:lang w:eastAsia="tr-TR"/>
              </w:rPr>
            </w:pPr>
            <w:r w:rsidRPr="003C7B73">
              <w:rPr>
                <w:rFonts w:eastAsia="Times New Roman"/>
                <w:bCs/>
                <w:color w:val="000000"/>
                <w:lang w:eastAsia="tr-TR"/>
              </w:rPr>
              <w:t>Kullanılmayan / Gereksiz</w:t>
            </w:r>
          </w:p>
        </w:tc>
        <w:tc>
          <w:tcPr>
            <w:tcW w:w="5550" w:type="dxa"/>
            <w:tcBorders>
              <w:top w:val="single" w:sz="4" w:space="0" w:color="auto"/>
            </w:tcBorders>
            <w:shd w:val="clear" w:color="auto" w:fill="auto"/>
            <w:vAlign w:val="center"/>
            <w:hideMark/>
          </w:tcPr>
          <w:p w14:paraId="489C90B0" w14:textId="77777777" w:rsidR="003C7B73" w:rsidRPr="003C7B73" w:rsidRDefault="003C7B73" w:rsidP="003C7B73">
            <w:pPr>
              <w:jc w:val="both"/>
              <w:rPr>
                <w:rFonts w:eastAsia="Times New Roman"/>
                <w:color w:val="000000"/>
                <w:lang w:eastAsia="tr-TR"/>
              </w:rPr>
            </w:pPr>
            <w:r w:rsidRPr="003C7B73">
              <w:rPr>
                <w:rFonts w:eastAsia="Times New Roman"/>
                <w:color w:val="000000"/>
                <w:lang w:eastAsia="tr-TR"/>
              </w:rPr>
              <w:t>Atılması, geri dönüştürülmesi veya elden çıkarılması önerilir.</w:t>
            </w:r>
          </w:p>
        </w:tc>
      </w:tr>
      <w:tr w:rsidR="003C7B73" w:rsidRPr="003C7B73" w14:paraId="0E2400E5" w14:textId="77777777" w:rsidTr="00320805">
        <w:trPr>
          <w:trHeight w:val="539"/>
        </w:trPr>
        <w:tc>
          <w:tcPr>
            <w:tcW w:w="3357" w:type="dxa"/>
            <w:tcBorders>
              <w:top w:val="nil"/>
            </w:tcBorders>
            <w:shd w:val="clear" w:color="auto" w:fill="auto"/>
            <w:vAlign w:val="center"/>
            <w:hideMark/>
          </w:tcPr>
          <w:p w14:paraId="5692ECA4" w14:textId="77777777" w:rsidR="003C7B73" w:rsidRPr="003C7B73" w:rsidRDefault="003C7B73" w:rsidP="003C7B73">
            <w:pPr>
              <w:rPr>
                <w:rFonts w:eastAsia="Times New Roman"/>
                <w:color w:val="000000"/>
                <w:lang w:eastAsia="tr-TR"/>
              </w:rPr>
            </w:pPr>
            <w:r w:rsidRPr="003C7B73">
              <w:rPr>
                <w:rFonts w:eastAsia="Times New Roman"/>
                <w:bCs/>
                <w:color w:val="000000"/>
                <w:lang w:eastAsia="tr-TR"/>
              </w:rPr>
              <w:t>Yılda bir kez kullanılan</w:t>
            </w:r>
          </w:p>
        </w:tc>
        <w:tc>
          <w:tcPr>
            <w:tcW w:w="5550" w:type="dxa"/>
            <w:tcBorders>
              <w:top w:val="nil"/>
            </w:tcBorders>
            <w:shd w:val="clear" w:color="auto" w:fill="auto"/>
            <w:vAlign w:val="center"/>
            <w:hideMark/>
          </w:tcPr>
          <w:p w14:paraId="5D8D3B2C" w14:textId="77777777" w:rsidR="003C7B73" w:rsidRPr="003C7B73" w:rsidRDefault="003C7B73" w:rsidP="003C7B73">
            <w:pPr>
              <w:jc w:val="both"/>
              <w:rPr>
                <w:rFonts w:eastAsia="Times New Roman"/>
                <w:color w:val="000000"/>
                <w:lang w:eastAsia="tr-TR"/>
              </w:rPr>
            </w:pPr>
            <w:r w:rsidRPr="003C7B73">
              <w:rPr>
                <w:rFonts w:eastAsia="Times New Roman"/>
                <w:color w:val="000000"/>
                <w:lang w:eastAsia="tr-TR"/>
              </w:rPr>
              <w:t>Depoda veya erişimi daha az öncelikli bir alanda saklanmalıdır.</w:t>
            </w:r>
          </w:p>
        </w:tc>
      </w:tr>
      <w:tr w:rsidR="003C7B73" w:rsidRPr="003C7B73" w14:paraId="5A048E81" w14:textId="77777777" w:rsidTr="00320805">
        <w:trPr>
          <w:trHeight w:val="539"/>
        </w:trPr>
        <w:tc>
          <w:tcPr>
            <w:tcW w:w="3357" w:type="dxa"/>
            <w:tcBorders>
              <w:top w:val="nil"/>
            </w:tcBorders>
            <w:shd w:val="clear" w:color="auto" w:fill="auto"/>
            <w:vAlign w:val="center"/>
            <w:hideMark/>
          </w:tcPr>
          <w:p w14:paraId="164318FA" w14:textId="77777777" w:rsidR="003C7B73" w:rsidRPr="003C7B73" w:rsidRDefault="003C7B73" w:rsidP="003C7B73">
            <w:pPr>
              <w:rPr>
                <w:rFonts w:eastAsia="Times New Roman"/>
                <w:color w:val="000000"/>
                <w:lang w:eastAsia="tr-TR"/>
              </w:rPr>
            </w:pPr>
            <w:r w:rsidRPr="003C7B73">
              <w:rPr>
                <w:rFonts w:eastAsia="Times New Roman"/>
                <w:bCs/>
                <w:color w:val="000000"/>
                <w:lang w:eastAsia="tr-TR"/>
              </w:rPr>
              <w:t>Ayda bir kez veya daha az</w:t>
            </w:r>
          </w:p>
        </w:tc>
        <w:tc>
          <w:tcPr>
            <w:tcW w:w="5550" w:type="dxa"/>
            <w:tcBorders>
              <w:top w:val="nil"/>
            </w:tcBorders>
            <w:shd w:val="clear" w:color="auto" w:fill="auto"/>
            <w:vAlign w:val="center"/>
            <w:hideMark/>
          </w:tcPr>
          <w:p w14:paraId="2721E2BF" w14:textId="77777777" w:rsidR="003C7B73" w:rsidRPr="003C7B73" w:rsidRDefault="003C7B73" w:rsidP="003C7B73">
            <w:pPr>
              <w:jc w:val="both"/>
              <w:rPr>
                <w:rFonts w:eastAsia="Times New Roman"/>
                <w:color w:val="000000"/>
                <w:lang w:eastAsia="tr-TR"/>
              </w:rPr>
            </w:pPr>
            <w:r w:rsidRPr="003C7B73">
              <w:rPr>
                <w:rFonts w:eastAsia="Times New Roman"/>
                <w:color w:val="000000"/>
                <w:lang w:eastAsia="tr-TR"/>
              </w:rPr>
              <w:t>Üretim alanına yakın, ancak sürekli ulaşılmayacak bir yerde tutulmalıdır.</w:t>
            </w:r>
          </w:p>
        </w:tc>
      </w:tr>
      <w:tr w:rsidR="003C7B73" w:rsidRPr="003C7B73" w14:paraId="6C4FAF1B" w14:textId="77777777" w:rsidTr="00320805">
        <w:trPr>
          <w:trHeight w:val="539"/>
        </w:trPr>
        <w:tc>
          <w:tcPr>
            <w:tcW w:w="3357" w:type="dxa"/>
            <w:tcBorders>
              <w:top w:val="nil"/>
            </w:tcBorders>
            <w:shd w:val="clear" w:color="auto" w:fill="auto"/>
            <w:vAlign w:val="center"/>
            <w:hideMark/>
          </w:tcPr>
          <w:p w14:paraId="7BDBD1E3" w14:textId="77777777" w:rsidR="003C7B73" w:rsidRPr="003C7B73" w:rsidRDefault="003C7B73" w:rsidP="003C7B73">
            <w:pPr>
              <w:rPr>
                <w:rFonts w:eastAsia="Times New Roman"/>
                <w:color w:val="000000"/>
                <w:lang w:eastAsia="tr-TR"/>
              </w:rPr>
            </w:pPr>
            <w:r w:rsidRPr="003C7B73">
              <w:rPr>
                <w:rFonts w:eastAsia="Times New Roman"/>
                <w:bCs/>
                <w:color w:val="000000"/>
                <w:lang w:eastAsia="tr-TR"/>
              </w:rPr>
              <w:t>Haftada bir kez kullanılan</w:t>
            </w:r>
          </w:p>
        </w:tc>
        <w:tc>
          <w:tcPr>
            <w:tcW w:w="5550" w:type="dxa"/>
            <w:tcBorders>
              <w:top w:val="nil"/>
            </w:tcBorders>
            <w:shd w:val="clear" w:color="auto" w:fill="auto"/>
            <w:vAlign w:val="center"/>
            <w:hideMark/>
          </w:tcPr>
          <w:p w14:paraId="3B0FE84D" w14:textId="2F8409E4" w:rsidR="003C7B73" w:rsidRPr="003C7B73" w:rsidRDefault="003C7B73" w:rsidP="003C7B73">
            <w:pPr>
              <w:jc w:val="both"/>
              <w:rPr>
                <w:rFonts w:eastAsia="Times New Roman"/>
                <w:color w:val="000000"/>
                <w:lang w:eastAsia="tr-TR"/>
              </w:rPr>
            </w:pPr>
            <w:r w:rsidRPr="003C7B73">
              <w:rPr>
                <w:rFonts w:eastAsia="Times New Roman"/>
                <w:color w:val="000000"/>
                <w:lang w:eastAsia="tr-TR"/>
              </w:rPr>
              <w:t>Kullanıldığı alana yakın bir konumda bulundurulmalıdır.</w:t>
            </w:r>
          </w:p>
        </w:tc>
      </w:tr>
      <w:tr w:rsidR="003C7B73" w:rsidRPr="003C7B73" w14:paraId="1F899F54" w14:textId="77777777" w:rsidTr="00320805">
        <w:trPr>
          <w:trHeight w:val="539"/>
        </w:trPr>
        <w:tc>
          <w:tcPr>
            <w:tcW w:w="3357" w:type="dxa"/>
            <w:vMerge w:val="restart"/>
            <w:tcBorders>
              <w:top w:val="nil"/>
              <w:bottom w:val="single" w:sz="4" w:space="0" w:color="auto"/>
            </w:tcBorders>
            <w:shd w:val="clear" w:color="auto" w:fill="auto"/>
            <w:vAlign w:val="center"/>
            <w:hideMark/>
          </w:tcPr>
          <w:p w14:paraId="47FD968B" w14:textId="77777777" w:rsidR="003C7B73" w:rsidRPr="003C7B73" w:rsidRDefault="003C7B73" w:rsidP="003C7B73">
            <w:pPr>
              <w:rPr>
                <w:rFonts w:eastAsia="Times New Roman"/>
                <w:lang w:eastAsia="tr-TR"/>
              </w:rPr>
            </w:pPr>
            <w:r w:rsidRPr="003C7B73">
              <w:rPr>
                <w:rFonts w:eastAsia="Times New Roman"/>
                <w:lang w:eastAsia="tr-TR"/>
              </w:rPr>
              <w:t>Günlük veya daha sık kullanılan</w:t>
            </w:r>
          </w:p>
        </w:tc>
        <w:tc>
          <w:tcPr>
            <w:tcW w:w="5550" w:type="dxa"/>
            <w:vMerge w:val="restart"/>
            <w:tcBorders>
              <w:top w:val="nil"/>
              <w:bottom w:val="single" w:sz="4" w:space="0" w:color="auto"/>
            </w:tcBorders>
            <w:shd w:val="clear" w:color="auto" w:fill="auto"/>
            <w:vAlign w:val="center"/>
            <w:hideMark/>
          </w:tcPr>
          <w:p w14:paraId="66853686" w14:textId="77777777" w:rsidR="003C7B73" w:rsidRPr="003C7B73" w:rsidRDefault="003C7B73" w:rsidP="003C7B73">
            <w:pPr>
              <w:jc w:val="both"/>
              <w:rPr>
                <w:rFonts w:eastAsia="Times New Roman"/>
                <w:color w:val="000000"/>
                <w:lang w:eastAsia="tr-TR"/>
              </w:rPr>
            </w:pPr>
            <w:r w:rsidRPr="003C7B73">
              <w:rPr>
                <w:rFonts w:eastAsia="Times New Roman"/>
                <w:color w:val="000000" w:themeColor="text1"/>
                <w:lang w:eastAsia="tr-TR"/>
              </w:rPr>
              <w:t>Doğrudan kullanım alanında yer almalı, kolay erişilebilir olmalıdır.</w:t>
            </w:r>
          </w:p>
        </w:tc>
      </w:tr>
      <w:tr w:rsidR="003C7B73" w:rsidRPr="003C7B73" w14:paraId="33168518" w14:textId="77777777" w:rsidTr="00320805">
        <w:trPr>
          <w:trHeight w:val="517"/>
        </w:trPr>
        <w:tc>
          <w:tcPr>
            <w:tcW w:w="3357" w:type="dxa"/>
            <w:vMerge/>
            <w:tcBorders>
              <w:top w:val="nil"/>
              <w:bottom w:val="single" w:sz="4" w:space="0" w:color="auto"/>
            </w:tcBorders>
            <w:vAlign w:val="center"/>
            <w:hideMark/>
          </w:tcPr>
          <w:p w14:paraId="7DB21B86" w14:textId="77777777" w:rsidR="003C7B73" w:rsidRPr="003C7B73" w:rsidRDefault="003C7B73" w:rsidP="003C7B73">
            <w:pPr>
              <w:rPr>
                <w:rFonts w:eastAsia="Times New Roman"/>
                <w:lang w:eastAsia="tr-TR"/>
              </w:rPr>
            </w:pPr>
          </w:p>
        </w:tc>
        <w:tc>
          <w:tcPr>
            <w:tcW w:w="5550" w:type="dxa"/>
            <w:vMerge/>
            <w:tcBorders>
              <w:top w:val="nil"/>
              <w:bottom w:val="single" w:sz="4" w:space="0" w:color="auto"/>
            </w:tcBorders>
            <w:vAlign w:val="center"/>
            <w:hideMark/>
          </w:tcPr>
          <w:p w14:paraId="34D6E4DB" w14:textId="77777777" w:rsidR="003C7B73" w:rsidRPr="003C7B73" w:rsidRDefault="003C7B73" w:rsidP="003C7B73">
            <w:pPr>
              <w:rPr>
                <w:rFonts w:eastAsia="Times New Roman"/>
                <w:color w:val="000000"/>
                <w:lang w:eastAsia="tr-TR"/>
              </w:rPr>
            </w:pPr>
          </w:p>
        </w:tc>
      </w:tr>
      <w:tr w:rsidR="003C7B73" w:rsidRPr="003C7B73" w14:paraId="2CDF3802" w14:textId="77777777" w:rsidTr="00320805">
        <w:trPr>
          <w:trHeight w:val="517"/>
        </w:trPr>
        <w:tc>
          <w:tcPr>
            <w:tcW w:w="3357" w:type="dxa"/>
            <w:vMerge/>
            <w:tcBorders>
              <w:top w:val="nil"/>
              <w:bottom w:val="single" w:sz="4" w:space="0" w:color="auto"/>
            </w:tcBorders>
            <w:vAlign w:val="center"/>
            <w:hideMark/>
          </w:tcPr>
          <w:p w14:paraId="01FCB3E7" w14:textId="77777777" w:rsidR="003C7B73" w:rsidRPr="003C7B73" w:rsidRDefault="003C7B73" w:rsidP="003C7B73">
            <w:pPr>
              <w:rPr>
                <w:rFonts w:eastAsia="Times New Roman"/>
                <w:lang w:eastAsia="tr-TR"/>
              </w:rPr>
            </w:pPr>
          </w:p>
        </w:tc>
        <w:tc>
          <w:tcPr>
            <w:tcW w:w="5550" w:type="dxa"/>
            <w:vMerge/>
            <w:tcBorders>
              <w:top w:val="nil"/>
              <w:bottom w:val="single" w:sz="4" w:space="0" w:color="auto"/>
            </w:tcBorders>
            <w:vAlign w:val="center"/>
            <w:hideMark/>
          </w:tcPr>
          <w:p w14:paraId="568E51A6" w14:textId="77777777" w:rsidR="003C7B73" w:rsidRPr="003C7B73" w:rsidRDefault="003C7B73" w:rsidP="003C7B73">
            <w:pPr>
              <w:rPr>
                <w:rFonts w:eastAsia="Times New Roman"/>
                <w:color w:val="000000"/>
                <w:lang w:eastAsia="tr-TR"/>
              </w:rPr>
            </w:pPr>
          </w:p>
        </w:tc>
      </w:tr>
    </w:tbl>
    <w:p w14:paraId="64CB3094" w14:textId="55024AD2" w:rsidR="00713CF2" w:rsidRPr="00715803" w:rsidRDefault="003C7B73" w:rsidP="00713CF2">
      <w:pPr>
        <w:jc w:val="both"/>
        <w:rPr>
          <w:sz w:val="22"/>
        </w:rPr>
      </w:pPr>
      <w:r>
        <w:rPr>
          <w:sz w:val="22"/>
        </w:rPr>
        <w:fldChar w:fldCharType="end"/>
      </w:r>
    </w:p>
    <w:p w14:paraId="0BA96C6D" w14:textId="10BC4855" w:rsidR="000C2898" w:rsidRPr="00966930" w:rsidRDefault="000C2898" w:rsidP="00320805">
      <w:pPr>
        <w:pStyle w:val="NormalWeb"/>
        <w:spacing w:before="0" w:beforeAutospacing="0" w:line="360" w:lineRule="auto"/>
        <w:jc w:val="both"/>
      </w:pPr>
      <w:r w:rsidRPr="00966930">
        <w:rPr>
          <w:rStyle w:val="Gl"/>
          <w:b w:val="0"/>
        </w:rPr>
        <w:t>Ayıklama işleminin yapılmaması durumunda</w:t>
      </w:r>
      <w:r w:rsidRPr="00966930">
        <w:t xml:space="preserve">, üretim alanı zamanla </w:t>
      </w:r>
      <w:r w:rsidRPr="00966930">
        <w:rPr>
          <w:rStyle w:val="Gl"/>
          <w:b w:val="0"/>
        </w:rPr>
        <w:t>düzensiz ve karmaşık bir hale gelecek</w:t>
      </w:r>
      <w:r w:rsidRPr="00966930">
        <w:t xml:space="preserve">, bu da çalışanların verimliliğini olumsuz etkileyecektir. </w:t>
      </w:r>
      <w:r w:rsidRPr="00966930">
        <w:rPr>
          <w:rStyle w:val="Gl"/>
          <w:b w:val="0"/>
        </w:rPr>
        <w:t>Raf ve dolapların düzensiz olması</w:t>
      </w:r>
      <w:r w:rsidRPr="00966930">
        <w:t xml:space="preserve"> ve gereksiz malzemelerin birikmesi, çalışanların ihtiyaç duydukları ekipmanlara ulaşmasını zorlaştırarak iş akışında aksamalara neden olabilir. Ayrıca, </w:t>
      </w:r>
      <w:r w:rsidRPr="00966930">
        <w:rPr>
          <w:rStyle w:val="Gl"/>
          <w:b w:val="0"/>
        </w:rPr>
        <w:t>el aletlerine erişimde yaşanan gecikmeler</w:t>
      </w:r>
      <w:r w:rsidRPr="00966930">
        <w:t xml:space="preserve"> bakım süreçlerini uzatarak </w:t>
      </w:r>
      <w:r w:rsidRPr="00966930">
        <w:rPr>
          <w:rStyle w:val="Gl"/>
          <w:b w:val="0"/>
        </w:rPr>
        <w:t>maliyetleri artırabilir</w:t>
      </w:r>
      <w:r w:rsidRPr="00966930">
        <w:t xml:space="preserve">. Kullanılmayan ve gereksiz malzemeler </w:t>
      </w:r>
      <w:r w:rsidRPr="00966930">
        <w:rPr>
          <w:rStyle w:val="Gl"/>
          <w:b w:val="0"/>
        </w:rPr>
        <w:t>süreçlerin akışını bozarak iş güvenliği risklerini artırabilir</w:t>
      </w:r>
      <w:r w:rsidRPr="00966930">
        <w:t xml:space="preserve">. Bunun yanı sıra, çalışanların </w:t>
      </w:r>
      <w:r w:rsidRPr="00966930">
        <w:rPr>
          <w:rStyle w:val="Gl"/>
          <w:b w:val="0"/>
        </w:rPr>
        <w:t>motivasyonunu düşürebilir</w:t>
      </w:r>
      <w:r w:rsidRPr="00966930">
        <w:t xml:space="preserve"> ve kaybolan malzemelerin tekrar satın alınması gibi </w:t>
      </w:r>
      <w:r w:rsidRPr="00966930">
        <w:rPr>
          <w:rStyle w:val="Gl"/>
          <w:b w:val="0"/>
        </w:rPr>
        <w:t>gereksiz harcamalara yol açabilir</w:t>
      </w:r>
      <w:r w:rsidRPr="00966930">
        <w:t>.</w:t>
      </w:r>
    </w:p>
    <w:p w14:paraId="7DB140CD" w14:textId="7A4E4C62" w:rsidR="000C2898" w:rsidRPr="00A32E34" w:rsidRDefault="000C2898" w:rsidP="00966930">
      <w:pPr>
        <w:pStyle w:val="Balk3"/>
        <w:spacing w:line="360" w:lineRule="auto"/>
        <w:jc w:val="both"/>
        <w:rPr>
          <w:rFonts w:ascii="Times New Roman" w:hAnsi="Times New Roman" w:cs="Times New Roman"/>
          <w:b/>
          <w:color w:val="000000" w:themeColor="text1"/>
        </w:rPr>
      </w:pPr>
      <w:proofErr w:type="spellStart"/>
      <w:r w:rsidRPr="00A32E34">
        <w:rPr>
          <w:rStyle w:val="Gl"/>
          <w:rFonts w:ascii="Times New Roman" w:hAnsi="Times New Roman" w:cs="Times New Roman"/>
          <w:b w:val="0"/>
          <w:bCs w:val="0"/>
          <w:color w:val="000000" w:themeColor="text1"/>
        </w:rPr>
        <w:t>Seiton</w:t>
      </w:r>
      <w:proofErr w:type="spellEnd"/>
      <w:r w:rsidRPr="00A32E34">
        <w:rPr>
          <w:rStyle w:val="Gl"/>
          <w:rFonts w:ascii="Times New Roman" w:hAnsi="Times New Roman" w:cs="Times New Roman"/>
          <w:b w:val="0"/>
          <w:bCs w:val="0"/>
          <w:color w:val="000000" w:themeColor="text1"/>
        </w:rPr>
        <w:t xml:space="preserve"> (Düzenleme)</w:t>
      </w:r>
      <w:r w:rsidR="00A32E34" w:rsidRPr="00A32E34">
        <w:rPr>
          <w:rStyle w:val="Gl"/>
          <w:rFonts w:ascii="Times New Roman" w:hAnsi="Times New Roman" w:cs="Times New Roman"/>
          <w:b w:val="0"/>
          <w:bCs w:val="0"/>
          <w:color w:val="000000" w:themeColor="text1"/>
        </w:rPr>
        <w:t>;</w:t>
      </w:r>
    </w:p>
    <w:p w14:paraId="140FE2F3" w14:textId="77777777" w:rsidR="000C2898" w:rsidRPr="00966930" w:rsidRDefault="000C2898" w:rsidP="00966930">
      <w:pPr>
        <w:pStyle w:val="NormalWeb"/>
        <w:spacing w:line="360" w:lineRule="auto"/>
        <w:jc w:val="both"/>
      </w:pPr>
      <w:proofErr w:type="spellStart"/>
      <w:r w:rsidRPr="00966930">
        <w:rPr>
          <w:rStyle w:val="Gl"/>
          <w:b w:val="0"/>
        </w:rPr>
        <w:t>Seiton</w:t>
      </w:r>
      <w:proofErr w:type="spellEnd"/>
      <w:r w:rsidRPr="00966930">
        <w:t xml:space="preserve">, </w:t>
      </w:r>
      <w:proofErr w:type="spellStart"/>
      <w:r w:rsidRPr="00966930">
        <w:t>Japonca’da</w:t>
      </w:r>
      <w:proofErr w:type="spellEnd"/>
      <w:r w:rsidRPr="00966930">
        <w:t xml:space="preserve"> </w:t>
      </w:r>
      <w:r w:rsidRPr="00966930">
        <w:rPr>
          <w:rStyle w:val="Gl"/>
          <w:b w:val="0"/>
        </w:rPr>
        <w:t>her şeyin en uygun şekilde yerleştirilmesi</w:t>
      </w:r>
      <w:r w:rsidRPr="00966930">
        <w:t xml:space="preserve"> anlamına gelir. Bu adım, </w:t>
      </w:r>
      <w:r w:rsidRPr="00966930">
        <w:rPr>
          <w:rStyle w:val="Gl"/>
          <w:b w:val="0"/>
        </w:rPr>
        <w:t>çalışma alanında düzeni sağlayarak herkesin ihtiyacı olan nesneyi kolay ve hızlı bir şekilde bulmasını sağlamayı</w:t>
      </w:r>
      <w:r w:rsidRPr="00966930">
        <w:t xml:space="preserve"> amaçlar (</w:t>
      </w:r>
      <w:r w:rsidRPr="00966930">
        <w:rPr>
          <w:rStyle w:val="Gl"/>
          <w:b w:val="0"/>
        </w:rPr>
        <w:t>Monden, 1998</w:t>
      </w:r>
      <w:r w:rsidRPr="00966930">
        <w:t xml:space="preserve">). Kısaca </w:t>
      </w:r>
      <w:r w:rsidRPr="00966930">
        <w:rPr>
          <w:rStyle w:val="Gl"/>
          <w:b w:val="0"/>
        </w:rPr>
        <w:t>“Her şeyin bir yeri olmalı ve her şey yerli yerinde bulunmalı”</w:t>
      </w:r>
      <w:r w:rsidRPr="00966930">
        <w:t xml:space="preserve"> prensibiyle ifade edilmektedir (</w:t>
      </w:r>
      <w:r w:rsidRPr="00966930">
        <w:rPr>
          <w:rStyle w:val="Gl"/>
          <w:b w:val="0"/>
        </w:rPr>
        <w:t xml:space="preserve">Henderson &amp; </w:t>
      </w:r>
      <w:proofErr w:type="spellStart"/>
      <w:r w:rsidRPr="00966930">
        <w:rPr>
          <w:rStyle w:val="Gl"/>
          <w:b w:val="0"/>
        </w:rPr>
        <w:t>Larco</w:t>
      </w:r>
      <w:proofErr w:type="spellEnd"/>
      <w:r w:rsidRPr="00966930">
        <w:rPr>
          <w:rStyle w:val="Gl"/>
          <w:b w:val="0"/>
        </w:rPr>
        <w:t>, 1999</w:t>
      </w:r>
      <w:r w:rsidRPr="00966930">
        <w:t>).</w:t>
      </w:r>
    </w:p>
    <w:p w14:paraId="40823C19" w14:textId="77777777" w:rsidR="000C2898" w:rsidRPr="00966930" w:rsidRDefault="000C2898" w:rsidP="00966930">
      <w:pPr>
        <w:pStyle w:val="NormalWeb"/>
        <w:spacing w:line="360" w:lineRule="auto"/>
        <w:jc w:val="both"/>
      </w:pPr>
      <w:r w:rsidRPr="00966930">
        <w:t xml:space="preserve">Düzenleme aşamasında, </w:t>
      </w:r>
      <w:r w:rsidRPr="00966930">
        <w:rPr>
          <w:rStyle w:val="Gl"/>
          <w:b w:val="0"/>
        </w:rPr>
        <w:t>sık kullanılan malzemelerin kolay erişilebilir bir konuma yerleştirilmesi</w:t>
      </w:r>
      <w:r w:rsidRPr="00966930">
        <w:t xml:space="preserve"> ve </w:t>
      </w:r>
      <w:r w:rsidRPr="00966930">
        <w:rPr>
          <w:rStyle w:val="Gl"/>
          <w:b w:val="0"/>
        </w:rPr>
        <w:t>renklendirme, etiketleme gibi görsel düzenleme tekniklerinin kullanılması</w:t>
      </w:r>
      <w:r w:rsidRPr="00966930">
        <w:t xml:space="preserve"> önem taşır. Bu süreç, </w:t>
      </w:r>
      <w:r w:rsidRPr="00966930">
        <w:rPr>
          <w:rStyle w:val="Gl"/>
          <w:b w:val="0"/>
        </w:rPr>
        <w:t>iş akışını hızlandırırken zaman kaybını en aza indirir</w:t>
      </w:r>
      <w:r w:rsidRPr="00966930">
        <w:t>.</w:t>
      </w:r>
    </w:p>
    <w:p w14:paraId="5F487148" w14:textId="77777777" w:rsidR="000C2898" w:rsidRPr="00966930" w:rsidRDefault="000C2898" w:rsidP="00966930">
      <w:pPr>
        <w:pStyle w:val="NormalWeb"/>
        <w:spacing w:line="360" w:lineRule="auto"/>
        <w:jc w:val="both"/>
      </w:pPr>
      <w:r w:rsidRPr="00966930">
        <w:t>Düzenleme aşaması beş temel adımdan oluşmaktadır:</w:t>
      </w:r>
    </w:p>
    <w:p w14:paraId="792ECE10" w14:textId="77777777" w:rsidR="000C2898" w:rsidRPr="00966930" w:rsidRDefault="000C2898" w:rsidP="00FB6288">
      <w:pPr>
        <w:numPr>
          <w:ilvl w:val="0"/>
          <w:numId w:val="52"/>
        </w:numPr>
        <w:spacing w:before="100" w:beforeAutospacing="1" w:after="100" w:afterAutospacing="1" w:line="360" w:lineRule="auto"/>
        <w:jc w:val="both"/>
      </w:pPr>
      <w:r w:rsidRPr="00966930">
        <w:rPr>
          <w:rStyle w:val="Gl"/>
          <w:b w:val="0"/>
        </w:rPr>
        <w:t>Gereksinim duyulan her öğe için belirli bir alan oluşturulması</w:t>
      </w:r>
      <w:r w:rsidRPr="00966930">
        <w:t>,</w:t>
      </w:r>
    </w:p>
    <w:p w14:paraId="13A44622" w14:textId="77777777" w:rsidR="000C2898" w:rsidRPr="00966930" w:rsidRDefault="000C2898" w:rsidP="00FB6288">
      <w:pPr>
        <w:numPr>
          <w:ilvl w:val="0"/>
          <w:numId w:val="52"/>
        </w:numPr>
        <w:spacing w:before="100" w:beforeAutospacing="1" w:after="100" w:afterAutospacing="1" w:line="360" w:lineRule="auto"/>
        <w:jc w:val="both"/>
      </w:pPr>
      <w:r w:rsidRPr="00966930">
        <w:rPr>
          <w:rStyle w:val="Gl"/>
          <w:b w:val="0"/>
        </w:rPr>
        <w:lastRenderedPageBreak/>
        <w:t>Bu öğelerin saklanabileceği uygun depolama alanlarının (dolap, raf vb.) düzenlenmesi</w:t>
      </w:r>
      <w:r w:rsidRPr="00966930">
        <w:t>,</w:t>
      </w:r>
    </w:p>
    <w:p w14:paraId="202345D1" w14:textId="77777777" w:rsidR="000C2898" w:rsidRPr="00966930" w:rsidRDefault="000C2898" w:rsidP="00FB6288">
      <w:pPr>
        <w:numPr>
          <w:ilvl w:val="0"/>
          <w:numId w:val="52"/>
        </w:numPr>
        <w:spacing w:before="100" w:beforeAutospacing="1" w:after="100" w:afterAutospacing="1" w:line="360" w:lineRule="auto"/>
        <w:jc w:val="both"/>
      </w:pPr>
      <w:r w:rsidRPr="00966930">
        <w:rPr>
          <w:rStyle w:val="Gl"/>
          <w:b w:val="0"/>
        </w:rPr>
        <w:t>Her bir malzemenin konumunun açıkça belirtilmesi</w:t>
      </w:r>
      <w:r w:rsidRPr="00966930">
        <w:t>,</w:t>
      </w:r>
    </w:p>
    <w:p w14:paraId="043A3700" w14:textId="77777777" w:rsidR="000C2898" w:rsidRPr="00966930" w:rsidRDefault="000C2898" w:rsidP="00FB6288">
      <w:pPr>
        <w:numPr>
          <w:ilvl w:val="0"/>
          <w:numId w:val="52"/>
        </w:numPr>
        <w:spacing w:before="100" w:beforeAutospacing="1" w:after="100" w:afterAutospacing="1" w:line="360" w:lineRule="auto"/>
        <w:jc w:val="both"/>
      </w:pPr>
      <w:r w:rsidRPr="00966930">
        <w:rPr>
          <w:rStyle w:val="Gl"/>
          <w:b w:val="0"/>
        </w:rPr>
        <w:t>Malzemelere ait kod ve miktar bilgilerinin hem öğe hem de saklandığı alanda gösterilmesi</w:t>
      </w:r>
      <w:r w:rsidRPr="00966930">
        <w:t>,</w:t>
      </w:r>
    </w:p>
    <w:p w14:paraId="485CA6D5" w14:textId="77777777" w:rsidR="000C2898" w:rsidRPr="00966930" w:rsidRDefault="000C2898" w:rsidP="00FB6288">
      <w:pPr>
        <w:numPr>
          <w:ilvl w:val="0"/>
          <w:numId w:val="52"/>
        </w:numPr>
        <w:spacing w:before="100" w:beforeAutospacing="1" w:after="100" w:afterAutospacing="1" w:line="360" w:lineRule="auto"/>
        <w:jc w:val="both"/>
      </w:pPr>
      <w:r w:rsidRPr="00966930">
        <w:rPr>
          <w:rStyle w:val="Gl"/>
          <w:b w:val="0"/>
        </w:rPr>
        <w:t>Düzenli kullanım ve yerleşim alışkanlığının sürekli hale getirilmesi</w:t>
      </w:r>
      <w:r w:rsidRPr="00966930">
        <w:t xml:space="preserve"> (</w:t>
      </w:r>
      <w:r w:rsidRPr="00966930">
        <w:rPr>
          <w:rStyle w:val="Gl"/>
          <w:b w:val="0"/>
        </w:rPr>
        <w:t>Monden, 1998</w:t>
      </w:r>
      <w:r w:rsidRPr="00966930">
        <w:t>).</w:t>
      </w:r>
    </w:p>
    <w:p w14:paraId="0C9ED20B" w14:textId="7E05C93A" w:rsidR="00966930" w:rsidRDefault="000C2898" w:rsidP="00966930">
      <w:pPr>
        <w:pStyle w:val="NormalWeb"/>
        <w:spacing w:line="360" w:lineRule="auto"/>
        <w:jc w:val="both"/>
      </w:pPr>
      <w:r w:rsidRPr="00966930">
        <w:t xml:space="preserve">İşletmelerde </w:t>
      </w:r>
      <w:r w:rsidRPr="00966930">
        <w:rPr>
          <w:rStyle w:val="Gl"/>
          <w:b w:val="0"/>
        </w:rPr>
        <w:t>üretim alanları, depo, bakım birimleri, sevkiyat bölümleri, ofisler ve fabrika sahasının düzenli temizliği ve bakımı</w:t>
      </w:r>
      <w:r w:rsidRPr="00966930">
        <w:t xml:space="preserve"> için </w:t>
      </w:r>
      <w:r w:rsidRPr="00966930">
        <w:rPr>
          <w:rStyle w:val="Gl"/>
          <w:b w:val="0"/>
        </w:rPr>
        <w:t>kimin, ne sıklıkla ve nasıl temizlik yapacağının</w:t>
      </w:r>
      <w:r w:rsidRPr="00966930">
        <w:t xml:space="preserve"> belirlenmesi gerekmektedir. </w:t>
      </w:r>
      <w:r w:rsidRPr="00966930">
        <w:rPr>
          <w:rStyle w:val="Gl"/>
          <w:b w:val="0"/>
        </w:rPr>
        <w:t>Bu noktada çalışanların eğitimi büyük önem taşır</w:t>
      </w:r>
      <w:r w:rsidRPr="00966930">
        <w:t xml:space="preserve">. Temizlik yapacak personelin </w:t>
      </w:r>
      <w:r w:rsidRPr="00966930">
        <w:rPr>
          <w:rStyle w:val="Gl"/>
          <w:b w:val="0"/>
        </w:rPr>
        <w:t>hijyen kuralları, makinelerin bakımı ve çalışma ortamının düzeni</w:t>
      </w:r>
      <w:r w:rsidRPr="00966930">
        <w:t xml:space="preserve"> konularında bilinçlendirilmesi, </w:t>
      </w:r>
      <w:r w:rsidRPr="00966930">
        <w:rPr>
          <w:rStyle w:val="Gl"/>
          <w:b w:val="0"/>
        </w:rPr>
        <w:t>sağlık ve iş güvenliği açısından risklerin azaltılmasına katkı sağlayacaktır</w:t>
      </w:r>
      <w:r w:rsidRPr="00966930">
        <w:t xml:space="preserve"> (</w:t>
      </w:r>
      <w:r w:rsidRPr="00966930">
        <w:rPr>
          <w:rStyle w:val="Gl"/>
          <w:b w:val="0"/>
        </w:rPr>
        <w:t>Cebeci, 2010</w:t>
      </w:r>
      <w:r w:rsidRPr="00966930">
        <w:t>).</w:t>
      </w:r>
      <w:r w:rsidR="00320805">
        <w:t xml:space="preserve"> </w:t>
      </w:r>
    </w:p>
    <w:p w14:paraId="265260D3" w14:textId="0B9C0C33" w:rsidR="00713CF2" w:rsidRDefault="000C2898" w:rsidP="00966930">
      <w:pPr>
        <w:pStyle w:val="NormalWeb"/>
        <w:spacing w:line="360" w:lineRule="auto"/>
        <w:jc w:val="both"/>
      </w:pPr>
      <w:proofErr w:type="spellStart"/>
      <w:r>
        <w:t>Seiton</w:t>
      </w:r>
      <w:proofErr w:type="spellEnd"/>
      <w:r>
        <w:t xml:space="preserve"> tekniğinin sağladığı faydalar, aşağıdaki tabloda özetlenmiştir.</w:t>
      </w:r>
      <w:r w:rsidR="00320805">
        <w:t xml:space="preserve"> </w:t>
      </w:r>
    </w:p>
    <w:p w14:paraId="3D369533" w14:textId="2E89DECD" w:rsidR="00F104C2" w:rsidRPr="00320805" w:rsidRDefault="00DF2EE3" w:rsidP="00F104C2">
      <w:pPr>
        <w:spacing w:after="120"/>
      </w:pPr>
      <w:r w:rsidRPr="00320805">
        <w:t xml:space="preserve">Tablo 3. </w:t>
      </w:r>
      <w:proofErr w:type="spellStart"/>
      <w:r w:rsidRPr="00320805">
        <w:t>Seiton</w:t>
      </w:r>
      <w:proofErr w:type="spellEnd"/>
      <w:r w:rsidR="009864D1" w:rsidRPr="00320805">
        <w:t xml:space="preserve"> </w:t>
      </w:r>
      <w:r w:rsidRPr="00320805">
        <w:t>(</w:t>
      </w:r>
      <w:r w:rsidR="009864D1" w:rsidRPr="00320805">
        <w:t>D</w:t>
      </w:r>
      <w:r w:rsidRPr="00320805">
        <w:t>üzenleme) Metodu ve Faydaları</w:t>
      </w:r>
      <w:r w:rsidR="00F104C2" w:rsidRPr="00320805">
        <w:fldChar w:fldCharType="begin"/>
      </w:r>
      <w:r w:rsidR="00F104C2" w:rsidRPr="00320805">
        <w:instrText xml:space="preserve"> LINK Excel.Sheet.12 "C:\\Users\\yunus.cetiner\\Desktop\\export.XLSX" "Sayfa3!R4C3:R10C5" \a \f 4 \h </w:instrText>
      </w:r>
      <w:r w:rsidR="00320805">
        <w:instrText xml:space="preserve"> \* MERGEFORMAT </w:instrText>
      </w:r>
      <w:r w:rsidR="00F104C2" w:rsidRPr="00320805">
        <w:fldChar w:fldCharType="separate"/>
      </w:r>
    </w:p>
    <w:tbl>
      <w:tblPr>
        <w:tblW w:w="8929" w:type="dxa"/>
        <w:tblCellMar>
          <w:left w:w="70" w:type="dxa"/>
          <w:right w:w="70" w:type="dxa"/>
        </w:tblCellMar>
        <w:tblLook w:val="04A0" w:firstRow="1" w:lastRow="0" w:firstColumn="1" w:lastColumn="0" w:noHBand="0" w:noVBand="1"/>
      </w:tblPr>
      <w:tblGrid>
        <w:gridCol w:w="1845"/>
        <w:gridCol w:w="3508"/>
        <w:gridCol w:w="3576"/>
      </w:tblGrid>
      <w:tr w:rsidR="00F104C2" w:rsidRPr="00F104C2" w14:paraId="287469F3" w14:textId="77777777" w:rsidTr="00320805">
        <w:trPr>
          <w:trHeight w:val="330"/>
        </w:trPr>
        <w:tc>
          <w:tcPr>
            <w:tcW w:w="1845" w:type="dxa"/>
            <w:tcBorders>
              <w:top w:val="single" w:sz="4" w:space="0" w:color="auto"/>
              <w:bottom w:val="single" w:sz="4" w:space="0" w:color="auto"/>
            </w:tcBorders>
            <w:shd w:val="clear" w:color="auto" w:fill="auto"/>
            <w:vAlign w:val="center"/>
            <w:hideMark/>
          </w:tcPr>
          <w:p w14:paraId="6A70FEB4" w14:textId="492C228F" w:rsidR="00F104C2" w:rsidRPr="00320805" w:rsidRDefault="00F104C2" w:rsidP="00F104C2">
            <w:pPr>
              <w:jc w:val="center"/>
              <w:rPr>
                <w:rFonts w:eastAsia="Times New Roman"/>
                <w:color w:val="000000"/>
                <w:lang w:eastAsia="tr-TR"/>
              </w:rPr>
            </w:pPr>
            <w:r w:rsidRPr="00320805">
              <w:rPr>
                <w:rFonts w:eastAsia="Times New Roman"/>
                <w:color w:val="000000"/>
                <w:lang w:eastAsia="tr-TR"/>
              </w:rPr>
              <w:t>Hedef</w:t>
            </w:r>
          </w:p>
        </w:tc>
        <w:tc>
          <w:tcPr>
            <w:tcW w:w="3508" w:type="dxa"/>
            <w:tcBorders>
              <w:top w:val="single" w:sz="4" w:space="0" w:color="auto"/>
              <w:bottom w:val="single" w:sz="4" w:space="0" w:color="auto"/>
            </w:tcBorders>
            <w:shd w:val="clear" w:color="auto" w:fill="auto"/>
            <w:vAlign w:val="center"/>
            <w:hideMark/>
          </w:tcPr>
          <w:p w14:paraId="0BE83422" w14:textId="77777777" w:rsidR="00F104C2" w:rsidRPr="00320805" w:rsidRDefault="00F104C2" w:rsidP="00F104C2">
            <w:pPr>
              <w:jc w:val="center"/>
              <w:rPr>
                <w:rFonts w:eastAsia="Times New Roman"/>
                <w:color w:val="000000"/>
                <w:lang w:eastAsia="tr-TR"/>
              </w:rPr>
            </w:pPr>
            <w:r w:rsidRPr="00320805">
              <w:rPr>
                <w:rFonts w:eastAsia="Times New Roman"/>
                <w:color w:val="000000"/>
                <w:lang w:eastAsia="tr-TR"/>
              </w:rPr>
              <w:t>Yöntem</w:t>
            </w:r>
          </w:p>
        </w:tc>
        <w:tc>
          <w:tcPr>
            <w:tcW w:w="3576" w:type="dxa"/>
            <w:tcBorders>
              <w:top w:val="single" w:sz="4" w:space="0" w:color="auto"/>
              <w:bottom w:val="single" w:sz="4" w:space="0" w:color="auto"/>
            </w:tcBorders>
            <w:shd w:val="clear" w:color="auto" w:fill="auto"/>
            <w:vAlign w:val="center"/>
            <w:hideMark/>
          </w:tcPr>
          <w:p w14:paraId="6624AFAD" w14:textId="3F05BC6B" w:rsidR="00F104C2" w:rsidRPr="00320805" w:rsidRDefault="00F104C2" w:rsidP="00F104C2">
            <w:pPr>
              <w:jc w:val="center"/>
              <w:rPr>
                <w:rFonts w:eastAsia="Times New Roman"/>
                <w:color w:val="000000"/>
                <w:lang w:eastAsia="tr-TR"/>
              </w:rPr>
            </w:pPr>
            <w:r w:rsidRPr="00320805">
              <w:rPr>
                <w:rFonts w:eastAsia="Times New Roman"/>
                <w:color w:val="000000"/>
                <w:lang w:eastAsia="tr-TR"/>
              </w:rPr>
              <w:t>Sağlana</w:t>
            </w:r>
            <w:r w:rsidR="00320805" w:rsidRPr="00320805">
              <w:rPr>
                <w:rFonts w:eastAsia="Times New Roman"/>
                <w:color w:val="000000"/>
                <w:lang w:eastAsia="tr-TR"/>
              </w:rPr>
              <w:t>n</w:t>
            </w:r>
            <w:r w:rsidRPr="00320805">
              <w:rPr>
                <w:rFonts w:eastAsia="Times New Roman"/>
                <w:color w:val="000000"/>
                <w:lang w:eastAsia="tr-TR"/>
              </w:rPr>
              <w:t xml:space="preserve"> Faydalar</w:t>
            </w:r>
          </w:p>
        </w:tc>
      </w:tr>
      <w:tr w:rsidR="00F104C2" w:rsidRPr="00F104C2" w14:paraId="23BDE676" w14:textId="77777777" w:rsidTr="00320805">
        <w:trPr>
          <w:trHeight w:val="672"/>
        </w:trPr>
        <w:tc>
          <w:tcPr>
            <w:tcW w:w="1845" w:type="dxa"/>
            <w:vMerge w:val="restart"/>
            <w:tcBorders>
              <w:top w:val="single" w:sz="4" w:space="0" w:color="auto"/>
              <w:bottom w:val="single" w:sz="4" w:space="0" w:color="auto"/>
            </w:tcBorders>
            <w:shd w:val="clear" w:color="auto" w:fill="auto"/>
            <w:vAlign w:val="center"/>
            <w:hideMark/>
          </w:tcPr>
          <w:p w14:paraId="15114A8C" w14:textId="77777777" w:rsidR="00F104C2" w:rsidRPr="00320805" w:rsidRDefault="00F104C2" w:rsidP="00F104C2">
            <w:pPr>
              <w:rPr>
                <w:rFonts w:eastAsia="Times New Roman"/>
                <w:color w:val="000000"/>
                <w:sz w:val="22"/>
                <w:szCs w:val="22"/>
                <w:lang w:eastAsia="tr-TR"/>
              </w:rPr>
            </w:pPr>
            <w:r w:rsidRPr="00320805">
              <w:rPr>
                <w:rFonts w:eastAsia="Times New Roman"/>
                <w:bCs/>
                <w:color w:val="000000"/>
                <w:sz w:val="22"/>
                <w:szCs w:val="22"/>
                <w:lang w:eastAsia="tr-TR"/>
              </w:rPr>
              <w:t>Çalışma alanında malzemelerin düzenli bir şekilde yerleştirilmesi</w:t>
            </w:r>
            <w:r w:rsidRPr="00320805">
              <w:rPr>
                <w:rFonts w:eastAsia="Times New Roman"/>
                <w:b/>
                <w:bCs/>
                <w:color w:val="000000"/>
                <w:sz w:val="22"/>
                <w:szCs w:val="22"/>
                <w:lang w:eastAsia="tr-TR"/>
              </w:rPr>
              <w:t>,</w:t>
            </w:r>
            <w:r w:rsidRPr="00320805">
              <w:rPr>
                <w:rFonts w:eastAsia="Times New Roman"/>
                <w:color w:val="000000"/>
                <w:sz w:val="22"/>
                <w:szCs w:val="22"/>
                <w:lang w:eastAsia="tr-TR"/>
              </w:rPr>
              <w:t xml:space="preserve"> kolay bulunabilir hale getirilmesi ve kullanım sonrası tekrar yerine konulmasının sağlanması.</w:t>
            </w:r>
          </w:p>
        </w:tc>
        <w:tc>
          <w:tcPr>
            <w:tcW w:w="3508" w:type="dxa"/>
            <w:tcBorders>
              <w:top w:val="single" w:sz="4" w:space="0" w:color="auto"/>
            </w:tcBorders>
            <w:shd w:val="clear" w:color="auto" w:fill="auto"/>
            <w:vAlign w:val="center"/>
            <w:hideMark/>
          </w:tcPr>
          <w:p w14:paraId="5365AA56" w14:textId="1E7EA5E6" w:rsidR="00F104C2" w:rsidRPr="00320805" w:rsidRDefault="00F104C2" w:rsidP="00320805">
            <w:pPr>
              <w:spacing w:after="120"/>
              <w:rPr>
                <w:rFonts w:eastAsia="Times New Roman"/>
                <w:color w:val="000000"/>
                <w:sz w:val="22"/>
                <w:szCs w:val="22"/>
                <w:lang w:eastAsia="tr-TR"/>
              </w:rPr>
            </w:pPr>
            <w:r w:rsidRPr="00320805">
              <w:rPr>
                <w:rFonts w:eastAsia="Times New Roman"/>
                <w:color w:val="000000"/>
                <w:sz w:val="22"/>
                <w:szCs w:val="22"/>
                <w:lang w:eastAsia="tr-TR"/>
              </w:rPr>
              <w:t>Depolama alanları, raf ve dolaplar gerekirse yeniden konumlandırılmalı ve çalışma alanına uygun hale getirilmelidir.</w:t>
            </w:r>
          </w:p>
        </w:tc>
        <w:tc>
          <w:tcPr>
            <w:tcW w:w="3576" w:type="dxa"/>
            <w:tcBorders>
              <w:top w:val="single" w:sz="4" w:space="0" w:color="auto"/>
            </w:tcBorders>
            <w:shd w:val="clear" w:color="auto" w:fill="auto"/>
            <w:vAlign w:val="center"/>
            <w:hideMark/>
          </w:tcPr>
          <w:p w14:paraId="7E447809" w14:textId="37AD22BE" w:rsidR="00F104C2" w:rsidRPr="00320805" w:rsidRDefault="00F104C2" w:rsidP="00F104C2">
            <w:pPr>
              <w:rPr>
                <w:rFonts w:eastAsia="Times New Roman"/>
                <w:b/>
                <w:bCs/>
                <w:color w:val="000000"/>
                <w:sz w:val="22"/>
                <w:szCs w:val="22"/>
                <w:lang w:eastAsia="tr-TR"/>
              </w:rPr>
            </w:pPr>
            <w:r w:rsidRPr="00320805">
              <w:rPr>
                <w:rFonts w:eastAsia="Times New Roman"/>
                <w:color w:val="000000"/>
                <w:sz w:val="22"/>
                <w:szCs w:val="22"/>
                <w:lang w:eastAsia="tr-TR"/>
              </w:rPr>
              <w:t>Malzemelerin belirlenen alandan kolayca alınmasını ve tekrar yerine konmasını sağlar.</w:t>
            </w:r>
          </w:p>
        </w:tc>
      </w:tr>
      <w:tr w:rsidR="00F104C2" w:rsidRPr="00F104C2" w14:paraId="2FD2763E" w14:textId="77777777" w:rsidTr="00320805">
        <w:trPr>
          <w:trHeight w:val="672"/>
        </w:trPr>
        <w:tc>
          <w:tcPr>
            <w:tcW w:w="1845" w:type="dxa"/>
            <w:vMerge/>
            <w:tcBorders>
              <w:bottom w:val="single" w:sz="4" w:space="0" w:color="auto"/>
            </w:tcBorders>
            <w:vAlign w:val="center"/>
            <w:hideMark/>
          </w:tcPr>
          <w:p w14:paraId="473EF3A4" w14:textId="77777777" w:rsidR="00F104C2" w:rsidRPr="00320805" w:rsidRDefault="00F104C2" w:rsidP="00F104C2">
            <w:pPr>
              <w:rPr>
                <w:rFonts w:eastAsia="Times New Roman"/>
                <w:color w:val="000000"/>
                <w:sz w:val="22"/>
                <w:szCs w:val="22"/>
                <w:lang w:eastAsia="tr-TR"/>
              </w:rPr>
            </w:pPr>
          </w:p>
        </w:tc>
        <w:tc>
          <w:tcPr>
            <w:tcW w:w="3508" w:type="dxa"/>
            <w:shd w:val="clear" w:color="auto" w:fill="auto"/>
            <w:vAlign w:val="center"/>
            <w:hideMark/>
          </w:tcPr>
          <w:p w14:paraId="5515ABF3" w14:textId="093A806B" w:rsidR="00F104C2" w:rsidRPr="00320805" w:rsidRDefault="00F104C2" w:rsidP="00320805">
            <w:pPr>
              <w:spacing w:after="120"/>
              <w:rPr>
                <w:rFonts w:eastAsia="Times New Roman"/>
                <w:color w:val="000000"/>
                <w:sz w:val="22"/>
                <w:szCs w:val="22"/>
                <w:lang w:eastAsia="tr-TR"/>
              </w:rPr>
            </w:pPr>
            <w:r w:rsidRPr="00320805">
              <w:rPr>
                <w:rFonts w:eastAsia="Times New Roman"/>
                <w:color w:val="000000"/>
                <w:sz w:val="22"/>
                <w:szCs w:val="22"/>
                <w:lang w:eastAsia="tr-TR"/>
              </w:rPr>
              <w:t>Malzemelerin erişimi kolay</w:t>
            </w:r>
            <w:r w:rsidRPr="00320805">
              <w:rPr>
                <w:rFonts w:eastAsia="Times New Roman"/>
                <w:b/>
                <w:bCs/>
                <w:color w:val="000000"/>
                <w:sz w:val="22"/>
                <w:szCs w:val="22"/>
                <w:lang w:eastAsia="tr-TR"/>
              </w:rPr>
              <w:t xml:space="preserve"> </w:t>
            </w:r>
            <w:r w:rsidRPr="00320805">
              <w:rPr>
                <w:rFonts w:eastAsia="Times New Roman"/>
                <w:color w:val="000000"/>
                <w:sz w:val="22"/>
                <w:szCs w:val="22"/>
                <w:lang w:eastAsia="tr-TR"/>
              </w:rPr>
              <w:t>olmalı,</w:t>
            </w:r>
            <w:r w:rsidRPr="00320805">
              <w:rPr>
                <w:rFonts w:eastAsia="Times New Roman"/>
                <w:b/>
                <w:bCs/>
                <w:color w:val="000000"/>
                <w:sz w:val="22"/>
                <w:szCs w:val="22"/>
                <w:lang w:eastAsia="tr-TR"/>
              </w:rPr>
              <w:t xml:space="preserve"> </w:t>
            </w:r>
            <w:r w:rsidRPr="00320805">
              <w:rPr>
                <w:rFonts w:eastAsia="Times New Roman"/>
                <w:color w:val="000000"/>
                <w:sz w:val="22"/>
                <w:szCs w:val="22"/>
                <w:lang w:eastAsia="tr-TR"/>
              </w:rPr>
              <w:t>etiketleme ve yönlendirme sistemleri ile bulunabilirliği artırılmalıdır.</w:t>
            </w:r>
          </w:p>
        </w:tc>
        <w:tc>
          <w:tcPr>
            <w:tcW w:w="3576" w:type="dxa"/>
            <w:shd w:val="clear" w:color="auto" w:fill="auto"/>
            <w:vAlign w:val="center"/>
            <w:hideMark/>
          </w:tcPr>
          <w:p w14:paraId="3B726D28" w14:textId="7EE5944E" w:rsidR="00F104C2" w:rsidRPr="00320805" w:rsidRDefault="00F104C2" w:rsidP="00F104C2">
            <w:pPr>
              <w:rPr>
                <w:rFonts w:eastAsia="Times New Roman"/>
                <w:b/>
                <w:bCs/>
                <w:color w:val="000000"/>
                <w:sz w:val="22"/>
                <w:szCs w:val="22"/>
                <w:lang w:eastAsia="tr-TR"/>
              </w:rPr>
            </w:pPr>
            <w:r w:rsidRPr="00320805">
              <w:rPr>
                <w:rFonts w:eastAsia="Times New Roman"/>
                <w:color w:val="000000"/>
                <w:sz w:val="22"/>
                <w:szCs w:val="22"/>
                <w:lang w:eastAsia="tr-TR"/>
              </w:rPr>
              <w:t>Hataları azaltarak iş akışının sorunsuz ilerlemesine katkıda bulunur.</w:t>
            </w:r>
          </w:p>
        </w:tc>
      </w:tr>
      <w:tr w:rsidR="00F104C2" w:rsidRPr="00F104C2" w14:paraId="48F6C53E" w14:textId="77777777" w:rsidTr="00320805">
        <w:trPr>
          <w:trHeight w:val="448"/>
        </w:trPr>
        <w:tc>
          <w:tcPr>
            <w:tcW w:w="1845" w:type="dxa"/>
            <w:vMerge/>
            <w:tcBorders>
              <w:bottom w:val="single" w:sz="4" w:space="0" w:color="auto"/>
            </w:tcBorders>
            <w:vAlign w:val="center"/>
            <w:hideMark/>
          </w:tcPr>
          <w:p w14:paraId="380EF2C7" w14:textId="77777777" w:rsidR="00F104C2" w:rsidRPr="00320805" w:rsidRDefault="00F104C2" w:rsidP="00F104C2">
            <w:pPr>
              <w:rPr>
                <w:rFonts w:eastAsia="Times New Roman"/>
                <w:color w:val="000000"/>
                <w:sz w:val="22"/>
                <w:szCs w:val="22"/>
                <w:lang w:eastAsia="tr-TR"/>
              </w:rPr>
            </w:pPr>
          </w:p>
        </w:tc>
        <w:tc>
          <w:tcPr>
            <w:tcW w:w="3508" w:type="dxa"/>
            <w:shd w:val="clear" w:color="auto" w:fill="auto"/>
            <w:vAlign w:val="center"/>
            <w:hideMark/>
          </w:tcPr>
          <w:p w14:paraId="3084965C" w14:textId="245D2B91" w:rsidR="00F104C2" w:rsidRPr="00320805" w:rsidRDefault="00F104C2" w:rsidP="00320805">
            <w:pPr>
              <w:spacing w:after="120"/>
              <w:rPr>
                <w:rFonts w:eastAsia="Times New Roman"/>
                <w:color w:val="000000"/>
                <w:sz w:val="22"/>
                <w:szCs w:val="22"/>
                <w:lang w:eastAsia="tr-TR"/>
              </w:rPr>
            </w:pPr>
            <w:r w:rsidRPr="00320805">
              <w:rPr>
                <w:rFonts w:eastAsia="Times New Roman"/>
                <w:color w:val="000000"/>
                <w:sz w:val="22"/>
                <w:szCs w:val="22"/>
                <w:lang w:eastAsia="tr-TR"/>
              </w:rPr>
              <w:t>Stok eksikliklerini belirlemek için alarm sistemleri veya göstergeler kullanılabilir.</w:t>
            </w:r>
          </w:p>
        </w:tc>
        <w:tc>
          <w:tcPr>
            <w:tcW w:w="3576" w:type="dxa"/>
            <w:shd w:val="clear" w:color="auto" w:fill="auto"/>
            <w:vAlign w:val="center"/>
            <w:hideMark/>
          </w:tcPr>
          <w:p w14:paraId="698907A2" w14:textId="26E484BB" w:rsidR="00F104C2" w:rsidRPr="00320805" w:rsidRDefault="00F104C2" w:rsidP="00F104C2">
            <w:pPr>
              <w:rPr>
                <w:rFonts w:eastAsia="Times New Roman"/>
                <w:b/>
                <w:bCs/>
                <w:color w:val="000000"/>
                <w:sz w:val="22"/>
                <w:szCs w:val="22"/>
                <w:lang w:eastAsia="tr-TR"/>
              </w:rPr>
            </w:pPr>
            <w:r w:rsidRPr="00320805">
              <w:rPr>
                <w:rFonts w:eastAsia="Times New Roman"/>
                <w:color w:val="000000"/>
                <w:sz w:val="22"/>
                <w:szCs w:val="22"/>
                <w:lang w:eastAsia="tr-TR"/>
              </w:rPr>
              <w:t>Arama süresini kısaltarak zaman kaybını önler.</w:t>
            </w:r>
          </w:p>
        </w:tc>
      </w:tr>
      <w:tr w:rsidR="00F104C2" w:rsidRPr="00F104C2" w14:paraId="2BA99208" w14:textId="77777777" w:rsidTr="00320805">
        <w:trPr>
          <w:trHeight w:val="672"/>
        </w:trPr>
        <w:tc>
          <w:tcPr>
            <w:tcW w:w="1845" w:type="dxa"/>
            <w:vMerge/>
            <w:tcBorders>
              <w:bottom w:val="single" w:sz="4" w:space="0" w:color="auto"/>
            </w:tcBorders>
            <w:vAlign w:val="center"/>
            <w:hideMark/>
          </w:tcPr>
          <w:p w14:paraId="3DF9AADF" w14:textId="77777777" w:rsidR="00F104C2" w:rsidRPr="00320805" w:rsidRDefault="00F104C2" w:rsidP="00F104C2">
            <w:pPr>
              <w:rPr>
                <w:rFonts w:eastAsia="Times New Roman"/>
                <w:color w:val="000000"/>
                <w:sz w:val="22"/>
                <w:szCs w:val="22"/>
                <w:lang w:eastAsia="tr-TR"/>
              </w:rPr>
            </w:pPr>
          </w:p>
        </w:tc>
        <w:tc>
          <w:tcPr>
            <w:tcW w:w="3508" w:type="dxa"/>
            <w:shd w:val="clear" w:color="auto" w:fill="auto"/>
            <w:vAlign w:val="center"/>
            <w:hideMark/>
          </w:tcPr>
          <w:p w14:paraId="2E1D1490" w14:textId="7E60FC3E" w:rsidR="00F104C2" w:rsidRPr="00320805" w:rsidRDefault="00F104C2" w:rsidP="00F104C2">
            <w:pPr>
              <w:rPr>
                <w:rFonts w:eastAsia="Times New Roman"/>
                <w:color w:val="000000"/>
                <w:sz w:val="22"/>
                <w:szCs w:val="22"/>
                <w:lang w:eastAsia="tr-TR"/>
              </w:rPr>
            </w:pPr>
            <w:r w:rsidRPr="00320805">
              <w:rPr>
                <w:rFonts w:eastAsia="Times New Roman"/>
                <w:color w:val="000000"/>
                <w:sz w:val="22"/>
                <w:szCs w:val="22"/>
                <w:lang w:eastAsia="tr-TR"/>
              </w:rPr>
              <w:t>Yol, giriş-çıkış noktaları, güvenlik alanları ve ekipmanlarının konumları</w:t>
            </w:r>
            <w:r w:rsidRPr="00320805">
              <w:rPr>
                <w:rFonts w:eastAsia="Times New Roman"/>
                <w:b/>
                <w:bCs/>
                <w:color w:val="000000"/>
                <w:sz w:val="22"/>
                <w:szCs w:val="22"/>
                <w:lang w:eastAsia="tr-TR"/>
              </w:rPr>
              <w:t>,</w:t>
            </w:r>
            <w:r w:rsidRPr="00320805">
              <w:rPr>
                <w:rFonts w:eastAsia="Times New Roman"/>
                <w:color w:val="000000"/>
                <w:sz w:val="22"/>
                <w:szCs w:val="22"/>
                <w:lang w:eastAsia="tr-TR"/>
              </w:rPr>
              <w:t xml:space="preserve"> zemin işaretleri ile belirtilmelidir.</w:t>
            </w:r>
          </w:p>
        </w:tc>
        <w:tc>
          <w:tcPr>
            <w:tcW w:w="3576" w:type="dxa"/>
            <w:vMerge w:val="restart"/>
            <w:tcBorders>
              <w:bottom w:val="single" w:sz="4" w:space="0" w:color="auto"/>
            </w:tcBorders>
            <w:shd w:val="clear" w:color="auto" w:fill="auto"/>
            <w:vAlign w:val="center"/>
            <w:hideMark/>
          </w:tcPr>
          <w:p w14:paraId="2CAAB334" w14:textId="41DB28AF" w:rsidR="00F104C2" w:rsidRPr="00320805" w:rsidRDefault="00F104C2" w:rsidP="00F104C2">
            <w:pPr>
              <w:rPr>
                <w:rFonts w:eastAsia="Times New Roman"/>
                <w:b/>
                <w:bCs/>
                <w:color w:val="000000"/>
                <w:sz w:val="22"/>
                <w:szCs w:val="22"/>
                <w:lang w:eastAsia="tr-TR"/>
              </w:rPr>
            </w:pPr>
            <w:r w:rsidRPr="00320805">
              <w:rPr>
                <w:rFonts w:eastAsia="Times New Roman"/>
                <w:color w:val="000000"/>
                <w:sz w:val="22"/>
                <w:szCs w:val="22"/>
                <w:lang w:eastAsia="tr-TR"/>
              </w:rPr>
              <w:t>Çalışma alanının daha güvenli hale gelmesini sağlar.</w:t>
            </w:r>
          </w:p>
        </w:tc>
      </w:tr>
      <w:tr w:rsidR="00F104C2" w:rsidRPr="00F104C2" w14:paraId="05512FCE" w14:textId="77777777" w:rsidTr="00320805">
        <w:trPr>
          <w:trHeight w:val="551"/>
        </w:trPr>
        <w:tc>
          <w:tcPr>
            <w:tcW w:w="1845" w:type="dxa"/>
            <w:vMerge/>
            <w:tcBorders>
              <w:bottom w:val="single" w:sz="4" w:space="0" w:color="auto"/>
            </w:tcBorders>
            <w:vAlign w:val="center"/>
            <w:hideMark/>
          </w:tcPr>
          <w:p w14:paraId="235402F7" w14:textId="77777777" w:rsidR="00F104C2" w:rsidRPr="00F104C2" w:rsidRDefault="00F104C2" w:rsidP="00F104C2">
            <w:pPr>
              <w:rPr>
                <w:rFonts w:eastAsia="Times New Roman"/>
                <w:color w:val="000000"/>
                <w:sz w:val="16"/>
                <w:szCs w:val="16"/>
                <w:lang w:eastAsia="tr-TR"/>
              </w:rPr>
            </w:pPr>
          </w:p>
        </w:tc>
        <w:tc>
          <w:tcPr>
            <w:tcW w:w="3508" w:type="dxa"/>
            <w:vMerge w:val="restart"/>
            <w:tcBorders>
              <w:bottom w:val="single" w:sz="4" w:space="0" w:color="auto"/>
            </w:tcBorders>
            <w:shd w:val="clear" w:color="auto" w:fill="auto"/>
            <w:vAlign w:val="center"/>
            <w:hideMark/>
          </w:tcPr>
          <w:p w14:paraId="69029133" w14:textId="169DEFB5" w:rsidR="00F104C2" w:rsidRPr="00320805" w:rsidRDefault="00F104C2" w:rsidP="00F104C2">
            <w:pPr>
              <w:rPr>
                <w:rFonts w:eastAsia="Times New Roman"/>
                <w:color w:val="000000"/>
                <w:sz w:val="22"/>
                <w:szCs w:val="22"/>
                <w:lang w:eastAsia="tr-TR"/>
              </w:rPr>
            </w:pPr>
            <w:r w:rsidRPr="00320805">
              <w:rPr>
                <w:rFonts w:eastAsia="Times New Roman"/>
                <w:color w:val="000000"/>
                <w:sz w:val="22"/>
                <w:szCs w:val="22"/>
                <w:lang w:eastAsia="tr-TR"/>
              </w:rPr>
              <w:t>Boru hatları (su, gaz, buhar, drenaj vb.) için standart renk kodlamaları uygulanmalıdır.</w:t>
            </w:r>
          </w:p>
        </w:tc>
        <w:tc>
          <w:tcPr>
            <w:tcW w:w="3576" w:type="dxa"/>
            <w:vMerge/>
            <w:tcBorders>
              <w:bottom w:val="single" w:sz="4" w:space="0" w:color="auto"/>
            </w:tcBorders>
            <w:vAlign w:val="center"/>
            <w:hideMark/>
          </w:tcPr>
          <w:p w14:paraId="228938B5" w14:textId="77777777" w:rsidR="00F104C2" w:rsidRPr="00F104C2" w:rsidRDefault="00F104C2" w:rsidP="00F104C2">
            <w:pPr>
              <w:rPr>
                <w:rFonts w:eastAsia="Times New Roman"/>
                <w:b/>
                <w:bCs/>
                <w:color w:val="000000"/>
                <w:sz w:val="16"/>
                <w:szCs w:val="16"/>
                <w:lang w:eastAsia="tr-TR"/>
              </w:rPr>
            </w:pPr>
          </w:p>
        </w:tc>
      </w:tr>
      <w:tr w:rsidR="00F104C2" w:rsidRPr="00F104C2" w14:paraId="4130A860" w14:textId="77777777" w:rsidTr="00320805">
        <w:trPr>
          <w:trHeight w:val="551"/>
        </w:trPr>
        <w:tc>
          <w:tcPr>
            <w:tcW w:w="1845" w:type="dxa"/>
            <w:vMerge/>
            <w:tcBorders>
              <w:bottom w:val="single" w:sz="4" w:space="0" w:color="auto"/>
            </w:tcBorders>
            <w:vAlign w:val="center"/>
            <w:hideMark/>
          </w:tcPr>
          <w:p w14:paraId="16A3A038" w14:textId="77777777" w:rsidR="00F104C2" w:rsidRPr="00F104C2" w:rsidRDefault="00F104C2" w:rsidP="00F104C2">
            <w:pPr>
              <w:rPr>
                <w:rFonts w:eastAsia="Times New Roman"/>
                <w:color w:val="000000"/>
                <w:sz w:val="16"/>
                <w:szCs w:val="16"/>
                <w:lang w:eastAsia="tr-TR"/>
              </w:rPr>
            </w:pPr>
          </w:p>
        </w:tc>
        <w:tc>
          <w:tcPr>
            <w:tcW w:w="3508" w:type="dxa"/>
            <w:vMerge/>
            <w:tcBorders>
              <w:bottom w:val="single" w:sz="4" w:space="0" w:color="auto"/>
            </w:tcBorders>
            <w:vAlign w:val="center"/>
            <w:hideMark/>
          </w:tcPr>
          <w:p w14:paraId="1E464888" w14:textId="77777777" w:rsidR="00F104C2" w:rsidRPr="00F104C2" w:rsidRDefault="00F104C2" w:rsidP="00F104C2">
            <w:pPr>
              <w:rPr>
                <w:rFonts w:eastAsia="Times New Roman"/>
                <w:color w:val="000000"/>
                <w:sz w:val="16"/>
                <w:szCs w:val="16"/>
                <w:lang w:eastAsia="tr-TR"/>
              </w:rPr>
            </w:pPr>
          </w:p>
        </w:tc>
        <w:tc>
          <w:tcPr>
            <w:tcW w:w="3576" w:type="dxa"/>
            <w:vMerge/>
            <w:tcBorders>
              <w:bottom w:val="single" w:sz="4" w:space="0" w:color="auto"/>
            </w:tcBorders>
            <w:vAlign w:val="center"/>
            <w:hideMark/>
          </w:tcPr>
          <w:p w14:paraId="09594820" w14:textId="77777777" w:rsidR="00F104C2" w:rsidRPr="00F104C2" w:rsidRDefault="00F104C2" w:rsidP="00F104C2">
            <w:pPr>
              <w:rPr>
                <w:rFonts w:eastAsia="Times New Roman"/>
                <w:b/>
                <w:bCs/>
                <w:color w:val="000000"/>
                <w:sz w:val="16"/>
                <w:szCs w:val="16"/>
                <w:lang w:eastAsia="tr-TR"/>
              </w:rPr>
            </w:pPr>
          </w:p>
        </w:tc>
      </w:tr>
    </w:tbl>
    <w:p w14:paraId="107F85A1" w14:textId="77777777" w:rsidR="00320805" w:rsidRDefault="00F104C2" w:rsidP="00F104C2">
      <w:pPr>
        <w:spacing w:line="360" w:lineRule="auto"/>
      </w:pPr>
      <w:r>
        <w:fldChar w:fldCharType="end"/>
      </w:r>
    </w:p>
    <w:p w14:paraId="03A3969E" w14:textId="2D6B82A3" w:rsidR="005A5CB5" w:rsidRPr="00F104C2" w:rsidRDefault="005A5CB5" w:rsidP="00320805">
      <w:pPr>
        <w:spacing w:line="360" w:lineRule="auto"/>
        <w:jc w:val="both"/>
      </w:pPr>
      <w:r w:rsidRPr="005A5CB5">
        <w:rPr>
          <w:rStyle w:val="Gl"/>
          <w:b w:val="0"/>
          <w:bCs w:val="0"/>
          <w:color w:val="000000" w:themeColor="text1"/>
        </w:rPr>
        <w:t xml:space="preserve">Düzenleme Olmadığında Karşılaşılabilecek Sorunlar, </w:t>
      </w:r>
      <w:r w:rsidRPr="005A5CB5">
        <w:rPr>
          <w:color w:val="000000" w:themeColor="text1"/>
        </w:rPr>
        <w:t xml:space="preserve">etkili bir düzenleme uygulanmadığında </w:t>
      </w:r>
      <w:proofErr w:type="gramStart"/>
      <w:r w:rsidRPr="005A5CB5">
        <w:rPr>
          <w:rStyle w:val="Gl"/>
          <w:b w:val="0"/>
          <w:color w:val="000000" w:themeColor="text1"/>
        </w:rPr>
        <w:t>iş</w:t>
      </w:r>
      <w:proofErr w:type="gramEnd"/>
      <w:r w:rsidRPr="005A5CB5">
        <w:rPr>
          <w:rStyle w:val="Gl"/>
          <w:b w:val="0"/>
          <w:color w:val="000000" w:themeColor="text1"/>
        </w:rPr>
        <w:t xml:space="preserve"> süreçlerinde gereksiz hareketler, zaman kaybı ve insan enerjisi israfı ortaya çıkabilir</w:t>
      </w:r>
      <w:r w:rsidRPr="005A5CB5">
        <w:rPr>
          <w:color w:val="000000" w:themeColor="text1"/>
        </w:rPr>
        <w:t xml:space="preserve">. Çalışma alanında </w:t>
      </w:r>
      <w:r w:rsidRPr="005A5CB5">
        <w:rPr>
          <w:rStyle w:val="Gl"/>
          <w:b w:val="0"/>
          <w:color w:val="000000" w:themeColor="text1"/>
        </w:rPr>
        <w:t>aşırı stok birikimi</w:t>
      </w:r>
      <w:r w:rsidRPr="005A5CB5">
        <w:rPr>
          <w:color w:val="000000" w:themeColor="text1"/>
        </w:rPr>
        <w:t xml:space="preserve">, </w:t>
      </w:r>
      <w:r w:rsidRPr="005A5CB5">
        <w:rPr>
          <w:rStyle w:val="Gl"/>
          <w:b w:val="0"/>
          <w:color w:val="000000" w:themeColor="text1"/>
        </w:rPr>
        <w:t>hatalı üretim oranında artış</w:t>
      </w:r>
      <w:r w:rsidRPr="005A5CB5">
        <w:rPr>
          <w:color w:val="000000" w:themeColor="text1"/>
        </w:rPr>
        <w:t xml:space="preserve"> ve </w:t>
      </w:r>
      <w:r w:rsidRPr="005A5CB5">
        <w:rPr>
          <w:rStyle w:val="Gl"/>
          <w:b w:val="0"/>
          <w:color w:val="000000" w:themeColor="text1"/>
        </w:rPr>
        <w:t>çalışanlar için güvensiz bir iş ortamı</w:t>
      </w:r>
      <w:r w:rsidRPr="005A5CB5">
        <w:rPr>
          <w:color w:val="000000" w:themeColor="text1"/>
        </w:rPr>
        <w:t xml:space="preserve"> oluşma riski yükselir. Düzensiz bir alan, </w:t>
      </w:r>
      <w:r w:rsidRPr="005A5CB5">
        <w:rPr>
          <w:rStyle w:val="Gl"/>
          <w:b w:val="0"/>
          <w:color w:val="000000" w:themeColor="text1"/>
        </w:rPr>
        <w:t>iş akışının verimsiz hale gelmesine ve üretim süreçlerinde aksamalara yol açabilir</w:t>
      </w:r>
      <w:r w:rsidRPr="005A5CB5">
        <w:rPr>
          <w:color w:val="000000" w:themeColor="text1"/>
        </w:rPr>
        <w:t>.</w:t>
      </w:r>
    </w:p>
    <w:p w14:paraId="35D5D07D" w14:textId="39DFD498" w:rsidR="005A5CB5" w:rsidRPr="00A32E34" w:rsidRDefault="005A5CB5" w:rsidP="005A5CB5">
      <w:pPr>
        <w:pStyle w:val="Balk3"/>
        <w:spacing w:line="360" w:lineRule="auto"/>
        <w:jc w:val="both"/>
        <w:rPr>
          <w:rFonts w:ascii="Times New Roman" w:hAnsi="Times New Roman" w:cs="Times New Roman"/>
          <w:b/>
          <w:color w:val="000000" w:themeColor="text1"/>
        </w:rPr>
      </w:pPr>
      <w:proofErr w:type="spellStart"/>
      <w:r w:rsidRPr="00A32E34">
        <w:rPr>
          <w:rStyle w:val="Gl"/>
          <w:rFonts w:ascii="Times New Roman" w:hAnsi="Times New Roman" w:cs="Times New Roman"/>
          <w:b w:val="0"/>
          <w:bCs w:val="0"/>
          <w:color w:val="000000" w:themeColor="text1"/>
        </w:rPr>
        <w:lastRenderedPageBreak/>
        <w:t>Seiso</w:t>
      </w:r>
      <w:proofErr w:type="spellEnd"/>
      <w:r w:rsidRPr="00A32E34">
        <w:rPr>
          <w:rStyle w:val="Gl"/>
          <w:rFonts w:ascii="Times New Roman" w:hAnsi="Times New Roman" w:cs="Times New Roman"/>
          <w:b w:val="0"/>
          <w:bCs w:val="0"/>
          <w:color w:val="000000" w:themeColor="text1"/>
        </w:rPr>
        <w:t xml:space="preserve"> (Temizlik)- Çalışma Alanının Temizliği ve Düzeni</w:t>
      </w:r>
      <w:r w:rsidR="00A32E34" w:rsidRPr="00A32E34">
        <w:rPr>
          <w:rStyle w:val="Gl"/>
          <w:rFonts w:ascii="Times New Roman" w:hAnsi="Times New Roman" w:cs="Times New Roman"/>
          <w:b w:val="0"/>
          <w:bCs w:val="0"/>
          <w:color w:val="000000" w:themeColor="text1"/>
        </w:rPr>
        <w:t>;</w:t>
      </w:r>
    </w:p>
    <w:p w14:paraId="66AC21E0" w14:textId="77777777" w:rsidR="005A5CB5" w:rsidRPr="005A5CB5" w:rsidRDefault="005A5CB5" w:rsidP="005A5CB5">
      <w:pPr>
        <w:pStyle w:val="NormalWeb"/>
        <w:spacing w:line="360" w:lineRule="auto"/>
        <w:jc w:val="both"/>
      </w:pPr>
      <w:proofErr w:type="spellStart"/>
      <w:r w:rsidRPr="005A5CB5">
        <w:t>Seiso</w:t>
      </w:r>
      <w:proofErr w:type="spellEnd"/>
      <w:r w:rsidRPr="005A5CB5">
        <w:t xml:space="preserve">, </w:t>
      </w:r>
      <w:r w:rsidRPr="005A5CB5">
        <w:rPr>
          <w:rStyle w:val="Gl"/>
          <w:b w:val="0"/>
        </w:rPr>
        <w:t>çalışma ortamında hijyenin sağlanması ve kirliliği oluşturan unsurların ortadan kaldırılmasına yönelik bir adımdır</w:t>
      </w:r>
      <w:r w:rsidRPr="005A5CB5">
        <w:t xml:space="preserve">. </w:t>
      </w:r>
      <w:r w:rsidRPr="005A5CB5">
        <w:rPr>
          <w:rStyle w:val="Gl"/>
          <w:b w:val="0"/>
        </w:rPr>
        <w:t>Toz, kir, döküntüler ve akışkanların temizlenmesi</w:t>
      </w:r>
      <w:r w:rsidRPr="005A5CB5">
        <w:t xml:space="preserve">, bu sürecin en önemli bileşenlerindendir. Aynı zamanda, </w:t>
      </w:r>
      <w:r w:rsidRPr="005A5CB5">
        <w:rPr>
          <w:rStyle w:val="Gl"/>
          <w:b w:val="0"/>
        </w:rPr>
        <w:t>önleyici bakımın bir parçası olarak</w:t>
      </w:r>
      <w:r w:rsidRPr="005A5CB5">
        <w:t xml:space="preserve">, üretim sahasında </w:t>
      </w:r>
      <w:r w:rsidRPr="005A5CB5">
        <w:rPr>
          <w:rStyle w:val="Gl"/>
          <w:b w:val="0"/>
        </w:rPr>
        <w:t>potansiyel arızaların erken tespit edilmesine olanak tanır</w:t>
      </w:r>
      <w:r w:rsidRPr="005A5CB5">
        <w:t xml:space="preserve">. Düzenli yapılan temizlik, makinelerin daha uzun ömürlü olmasını sağlarken, </w:t>
      </w:r>
      <w:r w:rsidRPr="005A5CB5">
        <w:rPr>
          <w:rStyle w:val="Gl"/>
          <w:b w:val="0"/>
        </w:rPr>
        <w:t>iş sağlığı ve güvenliğini artırır</w:t>
      </w:r>
      <w:r w:rsidRPr="005A5CB5">
        <w:t xml:space="preserve"> (</w:t>
      </w:r>
      <w:r w:rsidRPr="005A5CB5">
        <w:rPr>
          <w:rStyle w:val="Gl"/>
          <w:b w:val="0"/>
        </w:rPr>
        <w:t xml:space="preserve">Allen, Robinson &amp; </w:t>
      </w:r>
      <w:proofErr w:type="spellStart"/>
      <w:r w:rsidRPr="005A5CB5">
        <w:rPr>
          <w:rStyle w:val="Gl"/>
          <w:b w:val="0"/>
        </w:rPr>
        <w:t>Stewart</w:t>
      </w:r>
      <w:proofErr w:type="spellEnd"/>
      <w:r w:rsidRPr="005A5CB5">
        <w:rPr>
          <w:rStyle w:val="Gl"/>
          <w:b w:val="0"/>
        </w:rPr>
        <w:t>, 2001</w:t>
      </w:r>
      <w:r w:rsidRPr="005A5CB5">
        <w:t>).</w:t>
      </w:r>
    </w:p>
    <w:p w14:paraId="32DD6F0C" w14:textId="0628C30E" w:rsidR="005A5CB5" w:rsidRPr="005A5CB5" w:rsidRDefault="005A5CB5" w:rsidP="005A5CB5">
      <w:pPr>
        <w:pStyle w:val="NormalWeb"/>
        <w:spacing w:line="360" w:lineRule="auto"/>
        <w:jc w:val="both"/>
      </w:pPr>
      <w:r w:rsidRPr="005A5CB5">
        <w:t xml:space="preserve">Bu aşamada çalışanların </w:t>
      </w:r>
      <w:r w:rsidRPr="005A5CB5">
        <w:rPr>
          <w:rStyle w:val="Gl"/>
          <w:b w:val="0"/>
        </w:rPr>
        <w:t>temizlikten sorumlu oldukları alanlar belirlenmeli</w:t>
      </w:r>
      <w:r w:rsidRPr="005A5CB5">
        <w:t xml:space="preserve">, </w:t>
      </w:r>
      <w:r w:rsidRPr="005A5CB5">
        <w:rPr>
          <w:rStyle w:val="Gl"/>
          <w:b w:val="0"/>
        </w:rPr>
        <w:t>temizlik süreçlerinin ne sıklıkta ve nasıl yapılacağı</w:t>
      </w:r>
      <w:r w:rsidRPr="005A5CB5">
        <w:t xml:space="preserve"> önceden planlanarak kontrol edilmelidir. Temizlik yalnızca hijyen açısından değil, </w:t>
      </w:r>
      <w:r w:rsidRPr="005A5CB5">
        <w:rPr>
          <w:rStyle w:val="Gl"/>
          <w:b w:val="0"/>
        </w:rPr>
        <w:t>kaliteyi koruma ve makinelerin zarar görmesini önleme açısından da kritik bir süreçtir</w:t>
      </w:r>
      <w:r w:rsidRPr="005A5CB5">
        <w:t xml:space="preserve">. Temiz ve düzenli bir ortam, </w:t>
      </w:r>
      <w:r w:rsidRPr="005A5CB5">
        <w:rPr>
          <w:rStyle w:val="Gl"/>
          <w:b w:val="0"/>
        </w:rPr>
        <w:t>sorunların erken fark edilmesini sağlayarak kalite hatalarının ve üretim kayıplarının önüne geçebilir</w:t>
      </w:r>
      <w:r w:rsidRPr="005A5CB5">
        <w:t xml:space="preserve"> (</w:t>
      </w:r>
      <w:proofErr w:type="spellStart"/>
      <w:r w:rsidRPr="005A5CB5">
        <w:rPr>
          <w:rStyle w:val="Gl"/>
          <w:b w:val="0"/>
        </w:rPr>
        <w:t>Suzaki</w:t>
      </w:r>
      <w:proofErr w:type="spellEnd"/>
      <w:r w:rsidRPr="005A5CB5">
        <w:rPr>
          <w:rStyle w:val="Gl"/>
          <w:b w:val="0"/>
        </w:rPr>
        <w:t xml:space="preserve">, 2005; </w:t>
      </w:r>
      <w:proofErr w:type="spellStart"/>
      <w:r w:rsidRPr="005A5CB5">
        <w:rPr>
          <w:rStyle w:val="Gl"/>
          <w:b w:val="0"/>
        </w:rPr>
        <w:t>Akt</w:t>
      </w:r>
      <w:proofErr w:type="spellEnd"/>
      <w:r w:rsidRPr="005A5CB5">
        <w:rPr>
          <w:rStyle w:val="Gl"/>
          <w:b w:val="0"/>
        </w:rPr>
        <w:t>: Aydın, 2009</w:t>
      </w:r>
      <w:r w:rsidRPr="005A5CB5">
        <w:t>).</w:t>
      </w:r>
    </w:p>
    <w:p w14:paraId="73F9DCB9" w14:textId="23750075" w:rsidR="005A5CB5" w:rsidRPr="00A32E34" w:rsidRDefault="005A5CB5" w:rsidP="005A5CB5">
      <w:pPr>
        <w:pStyle w:val="Balk3"/>
        <w:spacing w:line="360" w:lineRule="auto"/>
        <w:jc w:val="both"/>
        <w:rPr>
          <w:rFonts w:ascii="Times New Roman" w:hAnsi="Times New Roman" w:cs="Times New Roman"/>
          <w:b/>
          <w:color w:val="000000" w:themeColor="text1"/>
        </w:rPr>
      </w:pPr>
      <w:r w:rsidRPr="00A32E34">
        <w:rPr>
          <w:rStyle w:val="Gl"/>
          <w:rFonts w:ascii="Times New Roman" w:hAnsi="Times New Roman" w:cs="Times New Roman"/>
          <w:b w:val="0"/>
          <w:bCs w:val="0"/>
          <w:color w:val="000000" w:themeColor="text1"/>
        </w:rPr>
        <w:t>Temizlik İhmal Edildiğinde Ortaya Çıkabilecek Sorunlar</w:t>
      </w:r>
      <w:r w:rsidR="00A32E34">
        <w:rPr>
          <w:rStyle w:val="Gl"/>
          <w:rFonts w:ascii="Times New Roman" w:hAnsi="Times New Roman" w:cs="Times New Roman"/>
          <w:b w:val="0"/>
          <w:bCs w:val="0"/>
          <w:color w:val="000000" w:themeColor="text1"/>
        </w:rPr>
        <w:t>;</w:t>
      </w:r>
    </w:p>
    <w:p w14:paraId="53959C58" w14:textId="77777777" w:rsidR="005A5CB5" w:rsidRPr="005A5CB5" w:rsidRDefault="005A5CB5" w:rsidP="005A5CB5">
      <w:pPr>
        <w:pStyle w:val="NormalWeb"/>
        <w:spacing w:line="360" w:lineRule="auto"/>
        <w:jc w:val="both"/>
      </w:pPr>
      <w:r w:rsidRPr="005A5CB5">
        <w:t xml:space="preserve">Çalışma ortamında temizlik uygulamalarının </w:t>
      </w:r>
      <w:r w:rsidRPr="005A5CB5">
        <w:rPr>
          <w:rStyle w:val="Gl"/>
          <w:b w:val="0"/>
        </w:rPr>
        <w:t>ihmal edilmesi</w:t>
      </w:r>
      <w:r w:rsidRPr="005A5CB5">
        <w:t>, sıklıkla karşılaşılan problemlerden biridir. Bunun başlıca nedenleri şunlardır (</w:t>
      </w:r>
      <w:proofErr w:type="spellStart"/>
      <w:r w:rsidRPr="005A5CB5">
        <w:rPr>
          <w:rStyle w:val="Gl"/>
          <w:b w:val="0"/>
        </w:rPr>
        <w:t>Lean</w:t>
      </w:r>
      <w:proofErr w:type="spellEnd"/>
      <w:r w:rsidRPr="005A5CB5">
        <w:rPr>
          <w:rStyle w:val="Gl"/>
          <w:b w:val="0"/>
        </w:rPr>
        <w:t xml:space="preserve"> Academy, 2013</w:t>
      </w:r>
      <w:r w:rsidRPr="005A5CB5">
        <w:t>):</w:t>
      </w:r>
    </w:p>
    <w:p w14:paraId="2D9BAE9E"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Temizliğin zor veya zahmetli olması</w:t>
      </w:r>
      <w:r w:rsidRPr="005A5CB5">
        <w:t>,</w:t>
      </w:r>
    </w:p>
    <w:p w14:paraId="4886A449"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Makinelerin ulaşılması güç bölgelerinin bulunması</w:t>
      </w:r>
      <w:r w:rsidRPr="005A5CB5">
        <w:t>,</w:t>
      </w:r>
    </w:p>
    <w:p w14:paraId="705969E5"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Temizlik için yeterli zaman ayrılmaması</w:t>
      </w:r>
      <w:r w:rsidRPr="005A5CB5">
        <w:t>,</w:t>
      </w:r>
    </w:p>
    <w:p w14:paraId="31406D2E"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Çalışanlara temizlik alanlarının belirli bir sistem dahilinde dağıtılmamış olması</w:t>
      </w:r>
      <w:r w:rsidRPr="005A5CB5">
        <w:t>,</w:t>
      </w:r>
    </w:p>
    <w:p w14:paraId="0FA94246"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Kirli ortamın zamanla normalleşmesi ve çalışanların duruma alışması</w:t>
      </w:r>
      <w:r w:rsidRPr="005A5CB5">
        <w:t>,</w:t>
      </w:r>
    </w:p>
    <w:p w14:paraId="6B60329F"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Kir oluşturan kaynakların ortadan kaldırılmaması</w:t>
      </w:r>
      <w:r w:rsidRPr="005A5CB5">
        <w:t>,</w:t>
      </w:r>
    </w:p>
    <w:p w14:paraId="6482EAA1"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Çalışanların temizlik konusunda inisiyatif almaması</w:t>
      </w:r>
      <w:r w:rsidRPr="005A5CB5">
        <w:t>,</w:t>
      </w:r>
    </w:p>
    <w:p w14:paraId="0D701FD9"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Temizliğin iş güvenliği ve üretim kalitesi açısından öneminin yeterince anlatılmaması</w:t>
      </w:r>
      <w:r w:rsidRPr="005A5CB5">
        <w:t>,</w:t>
      </w:r>
    </w:p>
    <w:p w14:paraId="218276E4"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Temizlik malzemelerinin yetersiz olması veya uygun yerlerde bulunmaması</w:t>
      </w:r>
      <w:r w:rsidRPr="005A5CB5">
        <w:t>,</w:t>
      </w:r>
    </w:p>
    <w:p w14:paraId="2517BF01" w14:textId="77777777" w:rsidR="005A5CB5" w:rsidRPr="005A5CB5" w:rsidRDefault="005A5CB5" w:rsidP="00FB6288">
      <w:pPr>
        <w:numPr>
          <w:ilvl w:val="0"/>
          <w:numId w:val="53"/>
        </w:numPr>
        <w:spacing w:before="100" w:beforeAutospacing="1" w:after="100" w:afterAutospacing="1" w:line="360" w:lineRule="auto"/>
        <w:jc w:val="both"/>
      </w:pPr>
      <w:r w:rsidRPr="005A5CB5">
        <w:rPr>
          <w:rStyle w:val="Gl"/>
          <w:b w:val="0"/>
        </w:rPr>
        <w:t>Üretim temposunun yüksek olması nedeniyle temizlik süreçlerinin ihmal edilmesi</w:t>
      </w:r>
      <w:r w:rsidRPr="005A5CB5">
        <w:t>.</w:t>
      </w:r>
    </w:p>
    <w:p w14:paraId="46B816B8" w14:textId="0BCB681C" w:rsidR="0064280A" w:rsidRDefault="005A5CB5" w:rsidP="005A5CB5">
      <w:pPr>
        <w:pStyle w:val="NormalWeb"/>
        <w:spacing w:line="360" w:lineRule="auto"/>
        <w:jc w:val="both"/>
      </w:pPr>
      <w:proofErr w:type="spellStart"/>
      <w:r w:rsidRPr="005A5CB5">
        <w:t>Seiso</w:t>
      </w:r>
      <w:proofErr w:type="spellEnd"/>
      <w:r w:rsidRPr="005A5CB5">
        <w:t xml:space="preserve"> aşamasının uygulanmaması, işletmelerde </w:t>
      </w:r>
      <w:r w:rsidRPr="005A5CB5">
        <w:rPr>
          <w:rStyle w:val="Gl"/>
          <w:b w:val="0"/>
        </w:rPr>
        <w:t>iş kazaları, ekipman arızaları ve üretim süreçlerinde verim kaybı gibi olumsuz sonuçlara yol açabilir</w:t>
      </w:r>
      <w:r w:rsidRPr="005A5CB5">
        <w:t xml:space="preserve">. Bu nedenle, temizlik süreçlerinin </w:t>
      </w:r>
      <w:r w:rsidRPr="005A5CB5">
        <w:rPr>
          <w:rStyle w:val="Gl"/>
          <w:b w:val="0"/>
        </w:rPr>
        <w:t>standart hale getirilmesi</w:t>
      </w:r>
      <w:r w:rsidRPr="005A5CB5">
        <w:t xml:space="preserve">, çalışanlara </w:t>
      </w:r>
      <w:r w:rsidRPr="005A5CB5">
        <w:rPr>
          <w:rStyle w:val="Gl"/>
          <w:b w:val="0"/>
        </w:rPr>
        <w:t>bilinçlendirme eğitimlerinin verilmesi</w:t>
      </w:r>
      <w:r w:rsidRPr="005A5CB5">
        <w:t xml:space="preserve"> ve </w:t>
      </w:r>
      <w:r w:rsidRPr="005A5CB5">
        <w:rPr>
          <w:rStyle w:val="Gl"/>
          <w:b w:val="0"/>
        </w:rPr>
        <w:t>uygulamaların sürekli denetlenmesi</w:t>
      </w:r>
      <w:r w:rsidRPr="005A5CB5">
        <w:t xml:space="preserve"> büyük önem taşımaktadır.</w:t>
      </w:r>
    </w:p>
    <w:p w14:paraId="6B490335" w14:textId="233A9E3F" w:rsidR="001C2217" w:rsidRPr="006F6955" w:rsidRDefault="0064280A" w:rsidP="006F6955">
      <w:pPr>
        <w:pStyle w:val="Default"/>
        <w:spacing w:line="360" w:lineRule="auto"/>
        <w:jc w:val="both"/>
      </w:pPr>
      <w:r w:rsidRPr="00B60B1A">
        <w:rPr>
          <w:szCs w:val="28"/>
        </w:rPr>
        <w:lastRenderedPageBreak/>
        <w:t xml:space="preserve">Tablo 4. </w:t>
      </w:r>
      <w:proofErr w:type="spellStart"/>
      <w:r>
        <w:t>Seiketsu</w:t>
      </w:r>
      <w:proofErr w:type="spellEnd"/>
      <w:r w:rsidR="009864D1">
        <w:t xml:space="preserve"> </w:t>
      </w:r>
      <w:r>
        <w:t>(</w:t>
      </w:r>
      <w:r w:rsidR="009864D1">
        <w:t>Standartlaştırma</w:t>
      </w:r>
      <w:r>
        <w:t>/</w:t>
      </w:r>
      <w:r w:rsidR="009864D1">
        <w:t>S</w:t>
      </w:r>
      <w:r>
        <w:t>üreklilik) metodu ve faydaları</w:t>
      </w:r>
      <w:r w:rsidR="001C2217">
        <w:fldChar w:fldCharType="begin"/>
      </w:r>
      <w:r w:rsidR="001C2217">
        <w:instrText xml:space="preserve"> LINK Excel.Sheet.12 "C:\\Users\\yunus.cetiner\\Desktop\\export.XLSX" "Sayfa3!R13C3:R18C5" \a \f 4 \h </w:instrText>
      </w:r>
      <w:r w:rsidR="00320805">
        <w:instrText xml:space="preserve"> \* MERGEFORMAT </w:instrText>
      </w:r>
      <w:r w:rsidR="001C2217">
        <w:fldChar w:fldCharType="separate"/>
      </w:r>
    </w:p>
    <w:tbl>
      <w:tblPr>
        <w:tblW w:w="8740" w:type="dxa"/>
        <w:tblCellMar>
          <w:left w:w="70" w:type="dxa"/>
          <w:right w:w="70" w:type="dxa"/>
        </w:tblCellMar>
        <w:tblLook w:val="04A0" w:firstRow="1" w:lastRow="0" w:firstColumn="1" w:lastColumn="0" w:noHBand="0" w:noVBand="1"/>
      </w:tblPr>
      <w:tblGrid>
        <w:gridCol w:w="1960"/>
        <w:gridCol w:w="3600"/>
        <w:gridCol w:w="3180"/>
      </w:tblGrid>
      <w:tr w:rsidR="001C2217" w:rsidRPr="001C2217" w14:paraId="758C4A68" w14:textId="77777777" w:rsidTr="00320805">
        <w:trPr>
          <w:trHeight w:val="310"/>
        </w:trPr>
        <w:tc>
          <w:tcPr>
            <w:tcW w:w="1960" w:type="dxa"/>
            <w:tcBorders>
              <w:top w:val="single" w:sz="4" w:space="0" w:color="auto"/>
              <w:bottom w:val="single" w:sz="4" w:space="0" w:color="auto"/>
            </w:tcBorders>
            <w:shd w:val="clear" w:color="auto" w:fill="auto"/>
            <w:vAlign w:val="center"/>
            <w:hideMark/>
          </w:tcPr>
          <w:p w14:paraId="0E1A1B60" w14:textId="79346D10" w:rsidR="001C2217" w:rsidRPr="001C2217" w:rsidRDefault="001C2217" w:rsidP="001C2217">
            <w:pPr>
              <w:jc w:val="center"/>
              <w:rPr>
                <w:rFonts w:eastAsia="Times New Roman"/>
                <w:color w:val="000000"/>
                <w:lang w:eastAsia="tr-TR"/>
              </w:rPr>
            </w:pPr>
            <w:r w:rsidRPr="001C2217">
              <w:rPr>
                <w:rFonts w:eastAsia="Times New Roman"/>
                <w:color w:val="000000"/>
                <w:lang w:eastAsia="tr-TR"/>
              </w:rPr>
              <w:t>Amaç</w:t>
            </w:r>
          </w:p>
        </w:tc>
        <w:tc>
          <w:tcPr>
            <w:tcW w:w="3600" w:type="dxa"/>
            <w:tcBorders>
              <w:top w:val="single" w:sz="4" w:space="0" w:color="auto"/>
              <w:bottom w:val="single" w:sz="4" w:space="0" w:color="auto"/>
            </w:tcBorders>
            <w:shd w:val="clear" w:color="auto" w:fill="auto"/>
            <w:vAlign w:val="center"/>
            <w:hideMark/>
          </w:tcPr>
          <w:p w14:paraId="1A98DFF5" w14:textId="77777777" w:rsidR="001C2217" w:rsidRPr="001C2217" w:rsidRDefault="001C2217" w:rsidP="001C2217">
            <w:pPr>
              <w:jc w:val="center"/>
              <w:rPr>
                <w:rFonts w:eastAsia="Times New Roman"/>
                <w:color w:val="000000"/>
                <w:lang w:eastAsia="tr-TR"/>
              </w:rPr>
            </w:pPr>
            <w:r w:rsidRPr="001C2217">
              <w:rPr>
                <w:rFonts w:eastAsia="Times New Roman"/>
                <w:color w:val="000000"/>
                <w:lang w:eastAsia="tr-TR"/>
              </w:rPr>
              <w:t>Yöntem</w:t>
            </w:r>
          </w:p>
        </w:tc>
        <w:tc>
          <w:tcPr>
            <w:tcW w:w="3180" w:type="dxa"/>
            <w:tcBorders>
              <w:top w:val="single" w:sz="4" w:space="0" w:color="auto"/>
              <w:bottom w:val="single" w:sz="4" w:space="0" w:color="auto"/>
            </w:tcBorders>
            <w:shd w:val="clear" w:color="auto" w:fill="auto"/>
            <w:vAlign w:val="center"/>
            <w:hideMark/>
          </w:tcPr>
          <w:p w14:paraId="75D488AD" w14:textId="77777777" w:rsidR="001C2217" w:rsidRPr="001C2217" w:rsidRDefault="001C2217" w:rsidP="001C2217">
            <w:pPr>
              <w:jc w:val="center"/>
              <w:rPr>
                <w:rFonts w:eastAsia="Times New Roman"/>
                <w:color w:val="000000"/>
                <w:lang w:eastAsia="tr-TR"/>
              </w:rPr>
            </w:pPr>
            <w:r w:rsidRPr="001C2217">
              <w:rPr>
                <w:rFonts w:eastAsia="Times New Roman"/>
                <w:color w:val="000000"/>
                <w:lang w:eastAsia="tr-TR"/>
              </w:rPr>
              <w:t>Sağlanan Faydalar</w:t>
            </w:r>
          </w:p>
        </w:tc>
      </w:tr>
      <w:tr w:rsidR="001C2217" w:rsidRPr="00320805" w14:paraId="32993D02" w14:textId="77777777" w:rsidTr="00320805">
        <w:trPr>
          <w:trHeight w:val="420"/>
        </w:trPr>
        <w:tc>
          <w:tcPr>
            <w:tcW w:w="1960" w:type="dxa"/>
            <w:vMerge w:val="restart"/>
            <w:tcBorders>
              <w:top w:val="single" w:sz="4" w:space="0" w:color="auto"/>
              <w:bottom w:val="single" w:sz="4" w:space="0" w:color="auto"/>
            </w:tcBorders>
            <w:shd w:val="clear" w:color="auto" w:fill="auto"/>
            <w:vAlign w:val="center"/>
            <w:hideMark/>
          </w:tcPr>
          <w:p w14:paraId="220F77D6" w14:textId="41E8BF94" w:rsidR="001C2217" w:rsidRPr="00320805" w:rsidRDefault="001C2217" w:rsidP="00320805">
            <w:pPr>
              <w:spacing w:after="120"/>
              <w:rPr>
                <w:rFonts w:eastAsia="Times New Roman"/>
                <w:color w:val="000000"/>
                <w:sz w:val="22"/>
                <w:szCs w:val="22"/>
                <w:lang w:eastAsia="tr-TR"/>
              </w:rPr>
            </w:pPr>
            <w:r w:rsidRPr="00320805">
              <w:rPr>
                <w:color w:val="000000"/>
                <w:sz w:val="22"/>
                <w:szCs w:val="22"/>
                <w:lang w:eastAsia="tr-TR"/>
              </w:rPr>
              <w:t>Şirketteki</w:t>
            </w:r>
            <w:r w:rsidR="00320805">
              <w:rPr>
                <w:color w:val="000000"/>
                <w:sz w:val="22"/>
                <w:szCs w:val="22"/>
                <w:lang w:eastAsia="tr-TR"/>
              </w:rPr>
              <w:t xml:space="preserve"> </w:t>
            </w:r>
            <w:r w:rsidRPr="00320805">
              <w:rPr>
                <w:color w:val="000000"/>
                <w:sz w:val="22"/>
                <w:szCs w:val="22"/>
                <w:lang w:eastAsia="tr-TR"/>
              </w:rPr>
              <w:t>tüm çalışanların aynı prosedürleri takip etmesini sağlamak</w:t>
            </w:r>
            <w:r w:rsidRPr="00320805">
              <w:rPr>
                <w:b/>
                <w:bCs/>
                <w:color w:val="000000"/>
                <w:sz w:val="22"/>
                <w:szCs w:val="22"/>
                <w:lang w:eastAsia="tr-TR"/>
              </w:rPr>
              <w:t>,</w:t>
            </w:r>
            <w:r w:rsidRPr="00320805">
              <w:rPr>
                <w:color w:val="000000"/>
                <w:sz w:val="22"/>
                <w:szCs w:val="22"/>
                <w:lang w:eastAsia="tr-TR"/>
              </w:rPr>
              <w:t xml:space="preserve"> malzemelerin isimlendirilmesi, zemin işaretlemeleri, renk kodları ve şekiller gibi standart uygulamaların tutarlılığını garanti etmek.</w:t>
            </w:r>
          </w:p>
        </w:tc>
        <w:tc>
          <w:tcPr>
            <w:tcW w:w="3600" w:type="dxa"/>
            <w:tcBorders>
              <w:top w:val="single" w:sz="4" w:space="0" w:color="auto"/>
            </w:tcBorders>
            <w:shd w:val="clear" w:color="auto" w:fill="auto"/>
            <w:vAlign w:val="center"/>
            <w:hideMark/>
          </w:tcPr>
          <w:p w14:paraId="4675108D" w14:textId="0FA24702" w:rsidR="001C2217" w:rsidRPr="00320805" w:rsidRDefault="001C2217" w:rsidP="00B60B1A">
            <w:pPr>
              <w:spacing w:before="120" w:after="120"/>
              <w:rPr>
                <w:rFonts w:eastAsia="Times New Roman"/>
                <w:b/>
                <w:bCs/>
                <w:color w:val="000000"/>
                <w:sz w:val="22"/>
                <w:szCs w:val="22"/>
                <w:lang w:eastAsia="tr-TR"/>
              </w:rPr>
            </w:pPr>
            <w:r w:rsidRPr="00320805">
              <w:rPr>
                <w:rFonts w:eastAsia="Times New Roman"/>
                <w:color w:val="000000"/>
                <w:sz w:val="22"/>
                <w:szCs w:val="22"/>
                <w:lang w:eastAsia="tr-TR"/>
              </w:rPr>
              <w:t>Standart prosedürlerin yazılı hale getirilmesi ve herkes tarafından erişilebilir olması sağlanmalıdır.</w:t>
            </w:r>
          </w:p>
        </w:tc>
        <w:tc>
          <w:tcPr>
            <w:tcW w:w="3180" w:type="dxa"/>
            <w:tcBorders>
              <w:top w:val="single" w:sz="4" w:space="0" w:color="auto"/>
            </w:tcBorders>
            <w:shd w:val="clear" w:color="auto" w:fill="auto"/>
            <w:vAlign w:val="center"/>
            <w:hideMark/>
          </w:tcPr>
          <w:p w14:paraId="1408D9D3" w14:textId="0EF60369" w:rsidR="001C2217" w:rsidRPr="00320805" w:rsidRDefault="001C2217" w:rsidP="00B60B1A">
            <w:pPr>
              <w:spacing w:after="120"/>
              <w:rPr>
                <w:rFonts w:eastAsia="Times New Roman"/>
                <w:b/>
                <w:bCs/>
                <w:color w:val="000000"/>
                <w:sz w:val="22"/>
                <w:szCs w:val="22"/>
                <w:lang w:eastAsia="tr-TR"/>
              </w:rPr>
            </w:pPr>
            <w:r w:rsidRPr="00320805">
              <w:rPr>
                <w:rFonts w:eastAsia="Times New Roman"/>
                <w:color w:val="000000"/>
                <w:sz w:val="22"/>
                <w:szCs w:val="22"/>
                <w:lang w:eastAsia="tr-TR"/>
              </w:rPr>
              <w:t>İş süreçlerinin daha sistematik ve basit hale gelmesini sağlar.</w:t>
            </w:r>
          </w:p>
        </w:tc>
      </w:tr>
      <w:tr w:rsidR="001C2217" w:rsidRPr="00320805" w14:paraId="2A312F63" w14:textId="77777777" w:rsidTr="00320805">
        <w:trPr>
          <w:trHeight w:val="630"/>
        </w:trPr>
        <w:tc>
          <w:tcPr>
            <w:tcW w:w="1960" w:type="dxa"/>
            <w:vMerge/>
            <w:tcBorders>
              <w:bottom w:val="single" w:sz="4" w:space="0" w:color="auto"/>
            </w:tcBorders>
            <w:vAlign w:val="center"/>
            <w:hideMark/>
          </w:tcPr>
          <w:p w14:paraId="3BC648E6" w14:textId="77777777" w:rsidR="001C2217" w:rsidRPr="00320805" w:rsidRDefault="001C2217" w:rsidP="00320805">
            <w:pPr>
              <w:spacing w:after="120"/>
              <w:rPr>
                <w:rFonts w:eastAsia="Times New Roman"/>
                <w:color w:val="000000"/>
                <w:sz w:val="22"/>
                <w:szCs w:val="22"/>
                <w:lang w:eastAsia="tr-TR"/>
              </w:rPr>
            </w:pPr>
          </w:p>
        </w:tc>
        <w:tc>
          <w:tcPr>
            <w:tcW w:w="3600" w:type="dxa"/>
            <w:shd w:val="clear" w:color="auto" w:fill="auto"/>
            <w:vAlign w:val="center"/>
            <w:hideMark/>
          </w:tcPr>
          <w:p w14:paraId="40E76ADC" w14:textId="6CAD8406" w:rsidR="001C2217" w:rsidRPr="00320805" w:rsidRDefault="001C2217" w:rsidP="00B60B1A">
            <w:pPr>
              <w:spacing w:after="120"/>
              <w:rPr>
                <w:rFonts w:eastAsia="Times New Roman"/>
                <w:b/>
                <w:bCs/>
                <w:color w:val="000000"/>
                <w:sz w:val="22"/>
                <w:szCs w:val="22"/>
                <w:lang w:eastAsia="tr-TR"/>
              </w:rPr>
            </w:pPr>
            <w:r w:rsidRPr="00320805">
              <w:rPr>
                <w:rFonts w:eastAsia="Times New Roman"/>
                <w:color w:val="000000"/>
                <w:sz w:val="22"/>
                <w:szCs w:val="22"/>
                <w:lang w:eastAsia="tr-TR"/>
              </w:rPr>
              <w:t>Her bölüm için kontrol listeleri oluşturulmalı ve çalışanlara bu listeleri nasıl kullanacakları konusunda eğitim verilmelidir.</w:t>
            </w:r>
          </w:p>
        </w:tc>
        <w:tc>
          <w:tcPr>
            <w:tcW w:w="3180" w:type="dxa"/>
            <w:shd w:val="clear" w:color="auto" w:fill="auto"/>
            <w:vAlign w:val="center"/>
            <w:hideMark/>
          </w:tcPr>
          <w:p w14:paraId="08FB4275" w14:textId="6D1E8BBE" w:rsidR="001C2217" w:rsidRPr="00320805" w:rsidRDefault="001C2217" w:rsidP="00B60B1A">
            <w:pPr>
              <w:spacing w:after="120"/>
              <w:rPr>
                <w:rFonts w:eastAsia="Times New Roman"/>
                <w:b/>
                <w:bCs/>
                <w:color w:val="000000"/>
                <w:sz w:val="22"/>
                <w:szCs w:val="22"/>
                <w:lang w:eastAsia="tr-TR"/>
              </w:rPr>
            </w:pPr>
            <w:r w:rsidRPr="00320805">
              <w:rPr>
                <w:rFonts w:eastAsia="Times New Roman"/>
                <w:color w:val="000000"/>
                <w:sz w:val="22"/>
                <w:szCs w:val="22"/>
                <w:lang w:eastAsia="tr-TR"/>
              </w:rPr>
              <w:t>İş uygulamalarında bütünlük ve tutarlılık oluşturarak hataların önüne geçilmesine yardımcı olur.</w:t>
            </w:r>
          </w:p>
        </w:tc>
      </w:tr>
      <w:tr w:rsidR="001C2217" w:rsidRPr="00320805" w14:paraId="5CCF5525" w14:textId="77777777" w:rsidTr="00320805">
        <w:trPr>
          <w:trHeight w:val="420"/>
        </w:trPr>
        <w:tc>
          <w:tcPr>
            <w:tcW w:w="1960" w:type="dxa"/>
            <w:vMerge/>
            <w:tcBorders>
              <w:bottom w:val="single" w:sz="4" w:space="0" w:color="auto"/>
            </w:tcBorders>
            <w:vAlign w:val="center"/>
            <w:hideMark/>
          </w:tcPr>
          <w:p w14:paraId="3BF3BB3D" w14:textId="77777777" w:rsidR="001C2217" w:rsidRPr="00320805" w:rsidRDefault="001C2217" w:rsidP="00320805">
            <w:pPr>
              <w:spacing w:after="120"/>
              <w:rPr>
                <w:rFonts w:eastAsia="Times New Roman"/>
                <w:color w:val="000000"/>
                <w:sz w:val="22"/>
                <w:szCs w:val="22"/>
                <w:lang w:eastAsia="tr-TR"/>
              </w:rPr>
            </w:pPr>
          </w:p>
        </w:tc>
        <w:tc>
          <w:tcPr>
            <w:tcW w:w="3600" w:type="dxa"/>
            <w:shd w:val="clear" w:color="auto" w:fill="auto"/>
            <w:vAlign w:val="center"/>
            <w:hideMark/>
          </w:tcPr>
          <w:p w14:paraId="1062D793" w14:textId="66C0D898" w:rsidR="001C2217" w:rsidRPr="00320805" w:rsidRDefault="001C2217" w:rsidP="00B60B1A">
            <w:pPr>
              <w:spacing w:after="120"/>
              <w:rPr>
                <w:rFonts w:eastAsia="Times New Roman"/>
                <w:b/>
                <w:bCs/>
                <w:color w:val="000000"/>
                <w:sz w:val="22"/>
                <w:szCs w:val="22"/>
                <w:lang w:eastAsia="tr-TR"/>
              </w:rPr>
            </w:pPr>
            <w:r w:rsidRPr="00320805">
              <w:rPr>
                <w:rFonts w:eastAsia="Times New Roman"/>
                <w:color w:val="000000"/>
                <w:sz w:val="22"/>
                <w:szCs w:val="22"/>
                <w:lang w:eastAsia="tr-TR"/>
              </w:rPr>
              <w:t>Belirli periyotlarda kontroller yapılarak standartların korunması sağlanmalıdır.</w:t>
            </w:r>
          </w:p>
        </w:tc>
        <w:tc>
          <w:tcPr>
            <w:tcW w:w="3180" w:type="dxa"/>
            <w:vMerge w:val="restart"/>
            <w:tcBorders>
              <w:bottom w:val="single" w:sz="4" w:space="0" w:color="auto"/>
            </w:tcBorders>
            <w:shd w:val="clear" w:color="auto" w:fill="auto"/>
            <w:vAlign w:val="center"/>
            <w:hideMark/>
          </w:tcPr>
          <w:p w14:paraId="3AF4CFA9" w14:textId="56CDAC0B" w:rsidR="001C2217" w:rsidRPr="00320805" w:rsidRDefault="001C2217" w:rsidP="00B60B1A">
            <w:pPr>
              <w:spacing w:after="120"/>
              <w:rPr>
                <w:rFonts w:eastAsia="Times New Roman"/>
                <w:b/>
                <w:bCs/>
                <w:color w:val="000000"/>
                <w:sz w:val="22"/>
                <w:szCs w:val="22"/>
                <w:lang w:eastAsia="tr-TR"/>
              </w:rPr>
            </w:pPr>
            <w:r w:rsidRPr="00320805">
              <w:rPr>
                <w:rFonts w:eastAsia="Times New Roman"/>
                <w:color w:val="000000"/>
                <w:sz w:val="22"/>
                <w:szCs w:val="22"/>
                <w:lang w:eastAsia="tr-TR"/>
              </w:rPr>
              <w:t>Şeffaf yönetim anlayışını geliştirerek iş süreçlerinin verimliliğini artırır.</w:t>
            </w:r>
          </w:p>
        </w:tc>
      </w:tr>
      <w:tr w:rsidR="001C2217" w:rsidRPr="00320805" w14:paraId="45DD8112" w14:textId="77777777" w:rsidTr="00320805">
        <w:trPr>
          <w:trHeight w:val="630"/>
        </w:trPr>
        <w:tc>
          <w:tcPr>
            <w:tcW w:w="1960" w:type="dxa"/>
            <w:vMerge/>
            <w:tcBorders>
              <w:bottom w:val="single" w:sz="4" w:space="0" w:color="auto"/>
            </w:tcBorders>
            <w:vAlign w:val="center"/>
            <w:hideMark/>
          </w:tcPr>
          <w:p w14:paraId="1902429D" w14:textId="77777777" w:rsidR="001C2217" w:rsidRPr="00320805" w:rsidRDefault="001C2217" w:rsidP="001C2217">
            <w:pPr>
              <w:rPr>
                <w:rFonts w:eastAsia="Times New Roman"/>
                <w:color w:val="000000"/>
                <w:sz w:val="22"/>
                <w:szCs w:val="22"/>
                <w:lang w:eastAsia="tr-TR"/>
              </w:rPr>
            </w:pPr>
          </w:p>
        </w:tc>
        <w:tc>
          <w:tcPr>
            <w:tcW w:w="3600" w:type="dxa"/>
            <w:vMerge w:val="restart"/>
            <w:tcBorders>
              <w:bottom w:val="single" w:sz="4" w:space="0" w:color="auto"/>
            </w:tcBorders>
            <w:shd w:val="clear" w:color="auto" w:fill="auto"/>
            <w:vAlign w:val="center"/>
            <w:hideMark/>
          </w:tcPr>
          <w:p w14:paraId="06C2302B" w14:textId="76663F01" w:rsidR="001C2217" w:rsidRPr="00320805" w:rsidRDefault="001C2217" w:rsidP="00B60B1A">
            <w:pPr>
              <w:rPr>
                <w:rFonts w:eastAsia="Times New Roman"/>
                <w:b/>
                <w:bCs/>
                <w:color w:val="000000"/>
                <w:sz w:val="22"/>
                <w:szCs w:val="22"/>
                <w:lang w:eastAsia="tr-TR"/>
              </w:rPr>
            </w:pPr>
            <w:r w:rsidRPr="00320805">
              <w:rPr>
                <w:rFonts w:eastAsia="Times New Roman"/>
                <w:color w:val="000000"/>
                <w:sz w:val="22"/>
                <w:szCs w:val="22"/>
                <w:lang w:eastAsia="tr-TR"/>
              </w:rPr>
              <w:t>Görsel yönetim teknikleri (renk kodları, işaretler) kullanılarak süreçlerin hızlı ve kolay takip edilmesi sağlanmalıdır.</w:t>
            </w:r>
          </w:p>
        </w:tc>
        <w:tc>
          <w:tcPr>
            <w:tcW w:w="3180" w:type="dxa"/>
            <w:vMerge/>
            <w:tcBorders>
              <w:bottom w:val="single" w:sz="4" w:space="0" w:color="auto"/>
            </w:tcBorders>
            <w:vAlign w:val="center"/>
            <w:hideMark/>
          </w:tcPr>
          <w:p w14:paraId="62BE9EC3" w14:textId="77777777" w:rsidR="001C2217" w:rsidRPr="00320805" w:rsidRDefault="001C2217" w:rsidP="001C2217">
            <w:pPr>
              <w:rPr>
                <w:rFonts w:eastAsia="Times New Roman"/>
                <w:b/>
                <w:bCs/>
                <w:color w:val="000000"/>
                <w:sz w:val="22"/>
                <w:szCs w:val="22"/>
                <w:lang w:eastAsia="tr-TR"/>
              </w:rPr>
            </w:pPr>
          </w:p>
        </w:tc>
      </w:tr>
      <w:tr w:rsidR="001C2217" w:rsidRPr="00320805" w14:paraId="68D01014" w14:textId="77777777" w:rsidTr="00320805">
        <w:trPr>
          <w:trHeight w:val="517"/>
        </w:trPr>
        <w:tc>
          <w:tcPr>
            <w:tcW w:w="1960" w:type="dxa"/>
            <w:vMerge/>
            <w:tcBorders>
              <w:bottom w:val="single" w:sz="4" w:space="0" w:color="auto"/>
            </w:tcBorders>
            <w:vAlign w:val="center"/>
            <w:hideMark/>
          </w:tcPr>
          <w:p w14:paraId="5DAD6E66" w14:textId="77777777" w:rsidR="001C2217" w:rsidRPr="00320805" w:rsidRDefault="001C2217" w:rsidP="001C2217">
            <w:pPr>
              <w:rPr>
                <w:rFonts w:eastAsia="Times New Roman"/>
                <w:color w:val="000000"/>
                <w:sz w:val="22"/>
                <w:szCs w:val="22"/>
                <w:lang w:eastAsia="tr-TR"/>
              </w:rPr>
            </w:pPr>
          </w:p>
        </w:tc>
        <w:tc>
          <w:tcPr>
            <w:tcW w:w="3600" w:type="dxa"/>
            <w:vMerge/>
            <w:tcBorders>
              <w:bottom w:val="single" w:sz="4" w:space="0" w:color="auto"/>
            </w:tcBorders>
            <w:vAlign w:val="center"/>
            <w:hideMark/>
          </w:tcPr>
          <w:p w14:paraId="6171173E" w14:textId="77777777" w:rsidR="001C2217" w:rsidRPr="00320805" w:rsidRDefault="001C2217" w:rsidP="001C2217">
            <w:pPr>
              <w:rPr>
                <w:rFonts w:eastAsia="Times New Roman"/>
                <w:b/>
                <w:bCs/>
                <w:color w:val="000000"/>
                <w:sz w:val="22"/>
                <w:szCs w:val="22"/>
                <w:lang w:eastAsia="tr-TR"/>
              </w:rPr>
            </w:pPr>
          </w:p>
        </w:tc>
        <w:tc>
          <w:tcPr>
            <w:tcW w:w="3180" w:type="dxa"/>
            <w:vMerge/>
            <w:tcBorders>
              <w:bottom w:val="single" w:sz="4" w:space="0" w:color="auto"/>
            </w:tcBorders>
            <w:vAlign w:val="center"/>
            <w:hideMark/>
          </w:tcPr>
          <w:p w14:paraId="4A959DB5" w14:textId="77777777" w:rsidR="001C2217" w:rsidRPr="00320805" w:rsidRDefault="001C2217" w:rsidP="001C2217">
            <w:pPr>
              <w:rPr>
                <w:rFonts w:eastAsia="Times New Roman"/>
                <w:b/>
                <w:bCs/>
                <w:color w:val="000000"/>
                <w:sz w:val="22"/>
                <w:szCs w:val="22"/>
                <w:lang w:eastAsia="tr-TR"/>
              </w:rPr>
            </w:pPr>
          </w:p>
        </w:tc>
      </w:tr>
    </w:tbl>
    <w:p w14:paraId="1F4C7A6C" w14:textId="6615A6CD" w:rsidR="0064280A" w:rsidRDefault="001C2217" w:rsidP="00D858EE">
      <w:pPr>
        <w:spacing w:line="360" w:lineRule="auto"/>
        <w:jc w:val="both"/>
      </w:pPr>
      <w:r>
        <w:fldChar w:fldCharType="end"/>
      </w:r>
    </w:p>
    <w:p w14:paraId="4DFB3F3C" w14:textId="28D53EB1" w:rsidR="005A5CB5" w:rsidRPr="00A32E34" w:rsidRDefault="005A5CB5" w:rsidP="005A5CB5">
      <w:pPr>
        <w:pStyle w:val="Balk3"/>
        <w:spacing w:line="360" w:lineRule="auto"/>
        <w:jc w:val="both"/>
        <w:rPr>
          <w:rFonts w:ascii="Times New Roman" w:eastAsia="Times New Roman" w:hAnsi="Times New Roman" w:cs="Times New Roman"/>
          <w:b/>
          <w:color w:val="000000" w:themeColor="text1"/>
          <w:sz w:val="27"/>
          <w:szCs w:val="27"/>
          <w:lang w:eastAsia="tr-TR"/>
        </w:rPr>
      </w:pPr>
      <w:r w:rsidRPr="00A32E34">
        <w:rPr>
          <w:rStyle w:val="Gl"/>
          <w:rFonts w:ascii="Times New Roman" w:hAnsi="Times New Roman" w:cs="Times New Roman"/>
          <w:b w:val="0"/>
          <w:bCs w:val="0"/>
          <w:color w:val="000000" w:themeColor="text1"/>
        </w:rPr>
        <w:t>Shitsuke (Disiplin</w:t>
      </w:r>
      <w:proofErr w:type="gramStart"/>
      <w:r w:rsidRPr="00A32E34">
        <w:rPr>
          <w:rStyle w:val="Gl"/>
          <w:rFonts w:ascii="Times New Roman" w:hAnsi="Times New Roman" w:cs="Times New Roman"/>
          <w:b w:val="0"/>
          <w:bCs w:val="0"/>
          <w:color w:val="000000" w:themeColor="text1"/>
        </w:rPr>
        <w:t>) -</w:t>
      </w:r>
      <w:proofErr w:type="gramEnd"/>
      <w:r w:rsidRPr="00A32E34">
        <w:rPr>
          <w:rStyle w:val="Gl"/>
          <w:rFonts w:ascii="Times New Roman" w:hAnsi="Times New Roman" w:cs="Times New Roman"/>
          <w:b w:val="0"/>
          <w:bCs w:val="0"/>
          <w:color w:val="000000" w:themeColor="text1"/>
        </w:rPr>
        <w:t xml:space="preserve"> Sürekliliği Sağlama ve Kurumsal Kültüre Entegre Etme</w:t>
      </w:r>
      <w:r w:rsidR="00A32E34" w:rsidRPr="00A32E34">
        <w:rPr>
          <w:rStyle w:val="Gl"/>
          <w:rFonts w:ascii="Times New Roman" w:hAnsi="Times New Roman" w:cs="Times New Roman"/>
          <w:b w:val="0"/>
          <w:bCs w:val="0"/>
          <w:color w:val="000000" w:themeColor="text1"/>
        </w:rPr>
        <w:t>;</w:t>
      </w:r>
    </w:p>
    <w:p w14:paraId="3AB5BB29" w14:textId="77777777" w:rsidR="005A5CB5" w:rsidRPr="005A5CB5" w:rsidRDefault="005A5CB5" w:rsidP="005A5CB5">
      <w:pPr>
        <w:pStyle w:val="NormalWeb"/>
        <w:spacing w:line="360" w:lineRule="auto"/>
        <w:jc w:val="both"/>
      </w:pPr>
      <w:r w:rsidRPr="005A5CB5">
        <w:t xml:space="preserve">Shitsuke, </w:t>
      </w:r>
      <w:r w:rsidRPr="005A5CB5">
        <w:rPr>
          <w:rStyle w:val="Gl"/>
          <w:b w:val="0"/>
        </w:rPr>
        <w:t>5S sisteminin sürdürülebilir hale getirilmesini</w:t>
      </w:r>
      <w:r w:rsidRPr="005A5CB5">
        <w:t xml:space="preserve"> sağlayan temel unsurdur. Bu aşama, işletmede </w:t>
      </w:r>
      <w:r w:rsidRPr="005A5CB5">
        <w:rPr>
          <w:rStyle w:val="Gl"/>
          <w:b w:val="0"/>
        </w:rPr>
        <w:t>disiplinin sağlanmasını, belirlenen kuralların alışkanlık haline getirilmesini</w:t>
      </w:r>
      <w:r w:rsidRPr="005A5CB5">
        <w:t xml:space="preserve"> ve </w:t>
      </w:r>
      <w:r w:rsidRPr="005A5CB5">
        <w:rPr>
          <w:rStyle w:val="Gl"/>
          <w:b w:val="0"/>
        </w:rPr>
        <w:t>çalışanların süreçleri sürekli olarak uygulamalarını</w:t>
      </w:r>
      <w:r w:rsidRPr="005A5CB5">
        <w:t xml:space="preserve"> içerir. İş yerinde düzeni korumak ve geliştirmek için çalışanların eğitimi, işletmeye bağlılıklarının artırılması ve iyileştirme çalışmalarının duyurulması gibi uygulamalar bu adımın temel bileşenleri arasındadır (</w:t>
      </w:r>
      <w:proofErr w:type="spellStart"/>
      <w:r w:rsidRPr="005A5CB5">
        <w:rPr>
          <w:rStyle w:val="Gl"/>
          <w:b w:val="0"/>
        </w:rPr>
        <w:t>Pheng</w:t>
      </w:r>
      <w:proofErr w:type="spellEnd"/>
      <w:r w:rsidRPr="005A5CB5">
        <w:rPr>
          <w:rStyle w:val="Gl"/>
          <w:b w:val="0"/>
        </w:rPr>
        <w:t>, 2001</w:t>
      </w:r>
      <w:r w:rsidRPr="005A5CB5">
        <w:t>).</w:t>
      </w:r>
    </w:p>
    <w:p w14:paraId="68D9EFFB" w14:textId="77777777" w:rsidR="005A5CB5" w:rsidRPr="005A5CB5" w:rsidRDefault="005A5CB5" w:rsidP="005A5CB5">
      <w:pPr>
        <w:pStyle w:val="NormalWeb"/>
        <w:spacing w:line="360" w:lineRule="auto"/>
        <w:jc w:val="both"/>
      </w:pPr>
      <w:r w:rsidRPr="005A5CB5">
        <w:t xml:space="preserve">Disiplin süreci, yalnızca </w:t>
      </w:r>
      <w:r w:rsidRPr="005A5CB5">
        <w:rPr>
          <w:rStyle w:val="Gl"/>
          <w:b w:val="0"/>
        </w:rPr>
        <w:t>kontrol amacıyla yapılan denetimlerden ibaret olmamalıdır</w:t>
      </w:r>
      <w:r w:rsidRPr="005A5CB5">
        <w:t xml:space="preserve">. Bunun yerine, </w:t>
      </w:r>
      <w:r w:rsidRPr="005A5CB5">
        <w:rPr>
          <w:rStyle w:val="Gl"/>
          <w:b w:val="0"/>
        </w:rPr>
        <w:t>çalışanların doğal bir iş akışı içinde bu sistemleri sürdürebilmeleri</w:t>
      </w:r>
      <w:r w:rsidRPr="005A5CB5">
        <w:t xml:space="preserve"> hedeflenmelidir. </w:t>
      </w:r>
      <w:r w:rsidRPr="005A5CB5">
        <w:rPr>
          <w:rStyle w:val="Gl"/>
          <w:b w:val="0"/>
        </w:rPr>
        <w:t>Toyota üretim sisteminde</w:t>
      </w:r>
      <w:r w:rsidRPr="005A5CB5">
        <w:t xml:space="preserve">, standart işlerin denetimi için düzenli olarak günlük, haftalık ve aylık kontroller yapıldığından, </w:t>
      </w:r>
      <w:r w:rsidRPr="005A5CB5">
        <w:rPr>
          <w:rStyle w:val="Gl"/>
          <w:b w:val="0"/>
        </w:rPr>
        <w:t>Shitsuke aşamasına ek bir adım olarak ihtiyaç duyulmamaktadır</w:t>
      </w:r>
      <w:r w:rsidRPr="005A5CB5">
        <w:t xml:space="preserve"> (</w:t>
      </w:r>
      <w:r w:rsidRPr="005A5CB5">
        <w:rPr>
          <w:rStyle w:val="Gl"/>
          <w:b w:val="0"/>
        </w:rPr>
        <w:t xml:space="preserve">Çapan, 1993; </w:t>
      </w:r>
      <w:proofErr w:type="spellStart"/>
      <w:r w:rsidRPr="005A5CB5">
        <w:rPr>
          <w:rStyle w:val="Gl"/>
          <w:b w:val="0"/>
        </w:rPr>
        <w:t>Akt</w:t>
      </w:r>
      <w:proofErr w:type="spellEnd"/>
      <w:r w:rsidRPr="005A5CB5">
        <w:rPr>
          <w:rStyle w:val="Gl"/>
          <w:b w:val="0"/>
        </w:rPr>
        <w:t>: Aydın, 2009</w:t>
      </w:r>
      <w:r w:rsidRPr="005A5CB5">
        <w:t>).</w:t>
      </w:r>
    </w:p>
    <w:p w14:paraId="0BD85318" w14:textId="77777777" w:rsidR="005A5CB5" w:rsidRPr="005A5CB5" w:rsidRDefault="005A5CB5" w:rsidP="005A5CB5">
      <w:pPr>
        <w:pStyle w:val="NormalWeb"/>
        <w:spacing w:line="360" w:lineRule="auto"/>
        <w:jc w:val="both"/>
      </w:pPr>
      <w:r w:rsidRPr="005A5CB5">
        <w:t xml:space="preserve">Bu aşama, </w:t>
      </w:r>
      <w:r w:rsidRPr="005A5CB5">
        <w:rPr>
          <w:rStyle w:val="Gl"/>
          <w:b w:val="0"/>
        </w:rPr>
        <w:t>diğer dört "S" aşamasını kalıcı hale getirmek için gerekli olan disiplini</w:t>
      </w:r>
      <w:r w:rsidRPr="005A5CB5">
        <w:t xml:space="preserve"> sağlar. Çalışanların düzeni korumasını teşvik etmek için </w:t>
      </w:r>
      <w:r w:rsidRPr="005A5CB5">
        <w:rPr>
          <w:rStyle w:val="Gl"/>
          <w:b w:val="0"/>
        </w:rPr>
        <w:t>ödüllendirme sistemleri, eğitim programları ve sürekli gelişimi destekleyen motivasyon çalışmaları</w:t>
      </w:r>
      <w:r w:rsidRPr="005A5CB5">
        <w:t xml:space="preserve"> uygulanmalıdır (</w:t>
      </w:r>
      <w:proofErr w:type="spellStart"/>
      <w:r w:rsidRPr="005A5CB5">
        <w:rPr>
          <w:rStyle w:val="Gl"/>
          <w:b w:val="0"/>
        </w:rPr>
        <w:t>Liker</w:t>
      </w:r>
      <w:proofErr w:type="spellEnd"/>
      <w:r w:rsidRPr="005A5CB5">
        <w:rPr>
          <w:rStyle w:val="Gl"/>
          <w:b w:val="0"/>
        </w:rPr>
        <w:t xml:space="preserve">, 2005; </w:t>
      </w:r>
      <w:proofErr w:type="spellStart"/>
      <w:r w:rsidRPr="005A5CB5">
        <w:rPr>
          <w:rStyle w:val="Gl"/>
          <w:b w:val="0"/>
        </w:rPr>
        <w:t>Akt</w:t>
      </w:r>
      <w:proofErr w:type="spellEnd"/>
      <w:r w:rsidRPr="005A5CB5">
        <w:rPr>
          <w:rStyle w:val="Gl"/>
          <w:b w:val="0"/>
        </w:rPr>
        <w:t>: Aydın, 2009</w:t>
      </w:r>
      <w:r w:rsidRPr="005A5CB5">
        <w:t>).</w:t>
      </w:r>
    </w:p>
    <w:p w14:paraId="04F86A35" w14:textId="77777777" w:rsidR="005A5CB5" w:rsidRPr="005A5CB5" w:rsidRDefault="005A5CB5" w:rsidP="005A5CB5">
      <w:pPr>
        <w:pStyle w:val="NormalWeb"/>
        <w:spacing w:line="360" w:lineRule="auto"/>
        <w:jc w:val="both"/>
      </w:pPr>
      <w:r w:rsidRPr="005A5CB5">
        <w:rPr>
          <w:rStyle w:val="Gl"/>
          <w:b w:val="0"/>
        </w:rPr>
        <w:t>Disiplinin sürekliliği sağlanabilmesi için işletmelerde güçlü bir yönetim kültürü oluşturulmalıdır</w:t>
      </w:r>
      <w:r w:rsidRPr="005A5CB5">
        <w:t xml:space="preserve">. 5S sisteminin yalnızca bir kural olarak uygulanması değil, aynı zamanda </w:t>
      </w:r>
      <w:r w:rsidRPr="005A5CB5">
        <w:rPr>
          <w:rStyle w:val="Gl"/>
          <w:b w:val="0"/>
        </w:rPr>
        <w:lastRenderedPageBreak/>
        <w:t>çalışanların içselleştirdiği bir alışkanlık haline gelmesi gerekmektedir</w:t>
      </w:r>
      <w:r w:rsidRPr="005A5CB5">
        <w:t xml:space="preserve">. Bu süreçte, yönetimin desteği büyük önem taşımaktadır. </w:t>
      </w:r>
      <w:r w:rsidRPr="005A5CB5">
        <w:rPr>
          <w:rStyle w:val="Gl"/>
          <w:b w:val="0"/>
        </w:rPr>
        <w:t>Atölyeden yönetim kademesine kadar herkesin bu yaklaşımı benimsemesi</w:t>
      </w:r>
      <w:r w:rsidRPr="005A5CB5">
        <w:t>, işletmelerin sürdürülebilir bir disiplin kültürü oluşturmasına yardımcı olur.</w:t>
      </w:r>
    </w:p>
    <w:p w14:paraId="653F4640" w14:textId="17D2E625" w:rsidR="005A5CB5" w:rsidRPr="00A32E34" w:rsidRDefault="005A5CB5" w:rsidP="005A5CB5">
      <w:pPr>
        <w:pStyle w:val="Balk3"/>
        <w:spacing w:line="360" w:lineRule="auto"/>
        <w:jc w:val="both"/>
        <w:rPr>
          <w:rFonts w:ascii="Times New Roman" w:hAnsi="Times New Roman" w:cs="Times New Roman"/>
          <w:b/>
          <w:color w:val="000000" w:themeColor="text1"/>
        </w:rPr>
      </w:pPr>
      <w:r w:rsidRPr="00A32E34">
        <w:rPr>
          <w:rStyle w:val="Gl"/>
          <w:rFonts w:ascii="Times New Roman" w:hAnsi="Times New Roman" w:cs="Times New Roman"/>
          <w:b w:val="0"/>
          <w:bCs w:val="0"/>
          <w:color w:val="000000" w:themeColor="text1"/>
        </w:rPr>
        <w:t>Disiplinin Sürekliliğini Sağlamak İçin Dikkat Edilmesi Gerekenler</w:t>
      </w:r>
      <w:r w:rsidR="00A32E34" w:rsidRPr="00A32E34">
        <w:rPr>
          <w:rStyle w:val="Gl"/>
          <w:rFonts w:ascii="Times New Roman" w:hAnsi="Times New Roman" w:cs="Times New Roman"/>
          <w:b w:val="0"/>
          <w:bCs w:val="0"/>
          <w:color w:val="000000" w:themeColor="text1"/>
        </w:rPr>
        <w:t>;</w:t>
      </w:r>
    </w:p>
    <w:p w14:paraId="4776F33F" w14:textId="77777777" w:rsidR="005A5CB5" w:rsidRPr="005A5CB5" w:rsidRDefault="005A5CB5" w:rsidP="00B60B1A">
      <w:pPr>
        <w:pStyle w:val="NormalWeb"/>
        <w:spacing w:after="120" w:afterAutospacing="0" w:line="360" w:lineRule="auto"/>
        <w:jc w:val="both"/>
      </w:pPr>
      <w:r w:rsidRPr="005A5CB5">
        <w:t>Shitsuke aşamasının başarılı bir şekilde uygulanması için aşağıdaki temel hususlar göz önünde bulundurulmalıdır (</w:t>
      </w:r>
      <w:r w:rsidRPr="005A5CB5">
        <w:rPr>
          <w:rStyle w:val="Gl"/>
          <w:b w:val="0"/>
        </w:rPr>
        <w:t>Cebeci, 2010</w:t>
      </w:r>
      <w:r w:rsidRPr="005A5CB5">
        <w:t>):</w:t>
      </w:r>
    </w:p>
    <w:p w14:paraId="395E843D" w14:textId="77777777" w:rsidR="005A5CB5" w:rsidRPr="005A5CB5" w:rsidRDefault="005A5CB5" w:rsidP="00B60B1A">
      <w:pPr>
        <w:numPr>
          <w:ilvl w:val="0"/>
          <w:numId w:val="54"/>
        </w:numPr>
        <w:spacing w:after="100" w:afterAutospacing="1" w:line="360" w:lineRule="auto"/>
        <w:ind w:left="714" w:hanging="357"/>
        <w:jc w:val="both"/>
      </w:pPr>
      <w:r w:rsidRPr="005A5CB5">
        <w:rPr>
          <w:rStyle w:val="Gl"/>
          <w:b w:val="0"/>
        </w:rPr>
        <w:t>İletişim:</w:t>
      </w:r>
      <w:r w:rsidRPr="005A5CB5">
        <w:t xml:space="preserve"> Çalışanların, işletmenin hangi hedeflere ulaşmak istediğini anlaması ve bunun neden önemli olduğunu kavraması sağlanmalıdır.</w:t>
      </w:r>
    </w:p>
    <w:p w14:paraId="7A03F585" w14:textId="77777777" w:rsidR="005A5CB5" w:rsidRPr="005A5CB5" w:rsidRDefault="005A5CB5" w:rsidP="00FB6288">
      <w:pPr>
        <w:numPr>
          <w:ilvl w:val="0"/>
          <w:numId w:val="54"/>
        </w:numPr>
        <w:spacing w:before="100" w:beforeAutospacing="1" w:after="100" w:afterAutospacing="1" w:line="360" w:lineRule="auto"/>
        <w:jc w:val="both"/>
      </w:pPr>
      <w:r w:rsidRPr="005A5CB5">
        <w:rPr>
          <w:rStyle w:val="Gl"/>
          <w:b w:val="0"/>
        </w:rPr>
        <w:t>Eğitim:</w:t>
      </w:r>
      <w:r w:rsidRPr="005A5CB5">
        <w:t xml:space="preserve"> Kavramların ve tekniklerin tüm çalışanlar tarafından benimsenmesi için düzenli eğitim programları organize edilmelidir.</w:t>
      </w:r>
    </w:p>
    <w:p w14:paraId="04EED599" w14:textId="77777777" w:rsidR="005A5CB5" w:rsidRPr="005A5CB5" w:rsidRDefault="005A5CB5" w:rsidP="00FB6288">
      <w:pPr>
        <w:numPr>
          <w:ilvl w:val="0"/>
          <w:numId w:val="54"/>
        </w:numPr>
        <w:spacing w:before="100" w:beforeAutospacing="1" w:after="100" w:afterAutospacing="1" w:line="360" w:lineRule="auto"/>
        <w:jc w:val="both"/>
      </w:pPr>
      <w:r w:rsidRPr="005A5CB5">
        <w:rPr>
          <w:rStyle w:val="Gl"/>
          <w:b w:val="0"/>
        </w:rPr>
        <w:t>Tanıma ve Ödüllendirme:</w:t>
      </w:r>
      <w:r w:rsidRPr="005A5CB5">
        <w:t xml:space="preserve"> Çalışanların gösterdiği çabanın fark edilmesi ve takdir edilmesi gerekir. Yönetimin çalışanları motive etmek için onları ödüllendirmesi, maddi teşvikler sunması, sertifikalar vermesi veya sözlü teşviklerde bulunması önerilir.</w:t>
      </w:r>
    </w:p>
    <w:p w14:paraId="5984FFCF" w14:textId="77777777" w:rsidR="005A5CB5" w:rsidRPr="005A5CB5" w:rsidRDefault="005A5CB5" w:rsidP="00FB6288">
      <w:pPr>
        <w:numPr>
          <w:ilvl w:val="0"/>
          <w:numId w:val="54"/>
        </w:numPr>
        <w:spacing w:before="100" w:beforeAutospacing="1" w:after="100" w:afterAutospacing="1" w:line="360" w:lineRule="auto"/>
        <w:jc w:val="both"/>
      </w:pPr>
      <w:r w:rsidRPr="005A5CB5">
        <w:rPr>
          <w:rStyle w:val="Gl"/>
          <w:b w:val="0"/>
        </w:rPr>
        <w:t>Zaman:</w:t>
      </w:r>
      <w:r w:rsidRPr="005A5CB5">
        <w:t xml:space="preserve"> Çalışanlara, 5S faaliyetlerini etkin bir şekilde sürdürebilmeleri için yeterli zaman tanınmalıdır.</w:t>
      </w:r>
    </w:p>
    <w:p w14:paraId="5E568F00" w14:textId="77777777" w:rsidR="005A5CB5" w:rsidRPr="005A5CB5" w:rsidRDefault="005A5CB5" w:rsidP="00B60B1A">
      <w:pPr>
        <w:numPr>
          <w:ilvl w:val="0"/>
          <w:numId w:val="54"/>
        </w:numPr>
        <w:spacing w:before="100" w:beforeAutospacing="1" w:after="120" w:line="360" w:lineRule="auto"/>
        <w:ind w:left="714" w:hanging="357"/>
        <w:jc w:val="both"/>
      </w:pPr>
      <w:r w:rsidRPr="005A5CB5">
        <w:rPr>
          <w:rStyle w:val="Gl"/>
          <w:b w:val="0"/>
        </w:rPr>
        <w:t>Dokümantasyon:</w:t>
      </w:r>
      <w:r w:rsidRPr="005A5CB5">
        <w:t xml:space="preserve"> Yapılan uygulamaların kayıt altına alınması, belirli bir düzen içinde raporlanması ve görünür hale getirilmesi gerekmektedir.</w:t>
      </w:r>
    </w:p>
    <w:p w14:paraId="51D08D48" w14:textId="77777777" w:rsidR="00163D0A" w:rsidRDefault="005A5CB5" w:rsidP="00B60B1A">
      <w:pPr>
        <w:pStyle w:val="NormalWeb"/>
        <w:spacing w:before="0" w:beforeAutospacing="0" w:after="120" w:afterAutospacing="0" w:line="360" w:lineRule="auto"/>
        <w:jc w:val="both"/>
      </w:pPr>
      <w:r w:rsidRPr="005A5CB5">
        <w:t xml:space="preserve">Bu prensipler uygulandığında, </w:t>
      </w:r>
      <w:r w:rsidRPr="005A5CB5">
        <w:rPr>
          <w:rStyle w:val="Gl"/>
          <w:b w:val="0"/>
        </w:rPr>
        <w:t>Shitsuke aşaması işletmenin kurumsal kültürüne entegre edilebilir ve 5S sisteminin uzun vadede sürdürülebilirliği sağlanabilir</w:t>
      </w:r>
      <w:r w:rsidRPr="005A5CB5">
        <w:t>.</w:t>
      </w:r>
    </w:p>
    <w:p w14:paraId="68352FA0" w14:textId="243416AE" w:rsidR="00163D0A" w:rsidRPr="00163D0A" w:rsidRDefault="00297741" w:rsidP="00B60B1A">
      <w:pPr>
        <w:pStyle w:val="NormalWeb"/>
        <w:spacing w:before="0" w:beforeAutospacing="0" w:after="0" w:afterAutospacing="0" w:line="360" w:lineRule="auto"/>
        <w:jc w:val="both"/>
      </w:pPr>
      <w:r w:rsidRPr="00B60B1A">
        <w:rPr>
          <w:szCs w:val="28"/>
        </w:rPr>
        <w:t xml:space="preserve">Tablo 5. </w:t>
      </w:r>
      <w:r>
        <w:t>Shitsuke</w:t>
      </w:r>
      <w:r w:rsidR="009864D1">
        <w:t xml:space="preserve"> </w:t>
      </w:r>
      <w:r>
        <w:t>(Disiplin) metodu ve faydaları</w:t>
      </w:r>
      <w:r w:rsidR="00B60B1A">
        <w:t xml:space="preserve">   </w:t>
      </w:r>
      <w:r w:rsidR="00163D0A">
        <w:fldChar w:fldCharType="begin"/>
      </w:r>
      <w:r w:rsidR="00163D0A">
        <w:instrText xml:space="preserve"> LINK Excel.Sheet.12 "C:\\Users\\yunus.cetiner\\Desktop\\export.XLSX" "Sayfa3!R22C3:R28C5" \a \f 4 \h </w:instrText>
      </w:r>
      <w:r w:rsidR="00B60B1A">
        <w:instrText xml:space="preserve"> \* MERGEFORMAT </w:instrText>
      </w:r>
      <w:r w:rsidR="00163D0A">
        <w:fldChar w:fldCharType="separate"/>
      </w:r>
    </w:p>
    <w:tbl>
      <w:tblPr>
        <w:tblW w:w="8840" w:type="dxa"/>
        <w:tblCellMar>
          <w:left w:w="70" w:type="dxa"/>
          <w:right w:w="70" w:type="dxa"/>
        </w:tblCellMar>
        <w:tblLook w:val="04A0" w:firstRow="1" w:lastRow="0" w:firstColumn="1" w:lastColumn="0" w:noHBand="0" w:noVBand="1"/>
      </w:tblPr>
      <w:tblGrid>
        <w:gridCol w:w="2060"/>
        <w:gridCol w:w="3600"/>
        <w:gridCol w:w="3180"/>
      </w:tblGrid>
      <w:tr w:rsidR="00163D0A" w:rsidRPr="00163D0A" w14:paraId="13F80035" w14:textId="77777777" w:rsidTr="00B60B1A">
        <w:trPr>
          <w:trHeight w:val="300"/>
        </w:trPr>
        <w:tc>
          <w:tcPr>
            <w:tcW w:w="2060" w:type="dxa"/>
            <w:tcBorders>
              <w:top w:val="single" w:sz="4" w:space="0" w:color="auto"/>
              <w:bottom w:val="single" w:sz="4" w:space="0" w:color="auto"/>
            </w:tcBorders>
            <w:shd w:val="clear" w:color="auto" w:fill="auto"/>
            <w:vAlign w:val="center"/>
            <w:hideMark/>
          </w:tcPr>
          <w:p w14:paraId="5557BEF4" w14:textId="43FD51BA" w:rsidR="00163D0A" w:rsidRPr="00163D0A" w:rsidRDefault="00163D0A" w:rsidP="00163D0A">
            <w:pPr>
              <w:jc w:val="center"/>
              <w:rPr>
                <w:rFonts w:eastAsia="Times New Roman"/>
                <w:b/>
                <w:bCs/>
                <w:color w:val="000000"/>
                <w:lang w:eastAsia="tr-TR"/>
              </w:rPr>
            </w:pPr>
            <w:r w:rsidRPr="00163D0A">
              <w:rPr>
                <w:rFonts w:eastAsia="Times New Roman"/>
                <w:b/>
                <w:bCs/>
                <w:color w:val="000000"/>
                <w:lang w:eastAsia="tr-TR"/>
              </w:rPr>
              <w:t xml:space="preserve">Amaç </w:t>
            </w:r>
          </w:p>
        </w:tc>
        <w:tc>
          <w:tcPr>
            <w:tcW w:w="3600" w:type="dxa"/>
            <w:tcBorders>
              <w:top w:val="single" w:sz="4" w:space="0" w:color="auto"/>
              <w:bottom w:val="single" w:sz="4" w:space="0" w:color="auto"/>
            </w:tcBorders>
            <w:shd w:val="clear" w:color="auto" w:fill="auto"/>
            <w:vAlign w:val="center"/>
            <w:hideMark/>
          </w:tcPr>
          <w:p w14:paraId="224578E0" w14:textId="77777777" w:rsidR="00163D0A" w:rsidRPr="00163D0A" w:rsidRDefault="00163D0A" w:rsidP="00163D0A">
            <w:pPr>
              <w:jc w:val="center"/>
              <w:rPr>
                <w:rFonts w:eastAsia="Times New Roman"/>
                <w:b/>
                <w:bCs/>
                <w:color w:val="000000"/>
                <w:lang w:eastAsia="tr-TR"/>
              </w:rPr>
            </w:pPr>
            <w:r w:rsidRPr="00163D0A">
              <w:rPr>
                <w:rFonts w:eastAsia="Times New Roman"/>
                <w:b/>
                <w:bCs/>
                <w:color w:val="000000"/>
                <w:lang w:eastAsia="tr-TR"/>
              </w:rPr>
              <w:t>Yöntem</w:t>
            </w:r>
          </w:p>
        </w:tc>
        <w:tc>
          <w:tcPr>
            <w:tcW w:w="3180" w:type="dxa"/>
            <w:tcBorders>
              <w:top w:val="single" w:sz="4" w:space="0" w:color="auto"/>
              <w:bottom w:val="single" w:sz="4" w:space="0" w:color="auto"/>
            </w:tcBorders>
            <w:shd w:val="clear" w:color="auto" w:fill="auto"/>
            <w:vAlign w:val="center"/>
            <w:hideMark/>
          </w:tcPr>
          <w:p w14:paraId="5E3AE1DF" w14:textId="77777777" w:rsidR="00163D0A" w:rsidRPr="00163D0A" w:rsidRDefault="00163D0A" w:rsidP="00163D0A">
            <w:pPr>
              <w:jc w:val="center"/>
              <w:rPr>
                <w:rFonts w:eastAsia="Times New Roman"/>
                <w:b/>
                <w:bCs/>
                <w:color w:val="000000"/>
                <w:lang w:eastAsia="tr-TR"/>
              </w:rPr>
            </w:pPr>
            <w:r w:rsidRPr="00163D0A">
              <w:rPr>
                <w:rFonts w:eastAsia="Times New Roman"/>
                <w:b/>
                <w:bCs/>
                <w:color w:val="000000"/>
                <w:lang w:eastAsia="tr-TR"/>
              </w:rPr>
              <w:t>Sağlanan Faydalar</w:t>
            </w:r>
          </w:p>
        </w:tc>
      </w:tr>
      <w:tr w:rsidR="00163D0A" w:rsidRPr="00163D0A" w14:paraId="3CFA058F" w14:textId="77777777" w:rsidTr="00B60B1A">
        <w:trPr>
          <w:trHeight w:val="420"/>
        </w:trPr>
        <w:tc>
          <w:tcPr>
            <w:tcW w:w="2060" w:type="dxa"/>
            <w:vMerge w:val="restart"/>
            <w:tcBorders>
              <w:top w:val="single" w:sz="4" w:space="0" w:color="auto"/>
              <w:bottom w:val="single" w:sz="4" w:space="0" w:color="auto"/>
            </w:tcBorders>
            <w:shd w:val="clear" w:color="auto" w:fill="auto"/>
            <w:vAlign w:val="center"/>
            <w:hideMark/>
          </w:tcPr>
          <w:p w14:paraId="2C2C9CB7" w14:textId="77777777" w:rsidR="00163D0A" w:rsidRPr="00B60B1A" w:rsidRDefault="00163D0A" w:rsidP="00B60B1A">
            <w:pPr>
              <w:rPr>
                <w:rFonts w:eastAsia="Times New Roman"/>
                <w:color w:val="000000"/>
                <w:sz w:val="20"/>
                <w:szCs w:val="20"/>
                <w:lang w:eastAsia="tr-TR"/>
              </w:rPr>
            </w:pPr>
            <w:r w:rsidRPr="00B60B1A">
              <w:rPr>
                <w:rFonts w:eastAsia="Times New Roman"/>
                <w:bCs/>
                <w:color w:val="000000"/>
                <w:sz w:val="20"/>
                <w:szCs w:val="20"/>
                <w:lang w:eastAsia="tr-TR"/>
              </w:rPr>
              <w:t>5S uygulamalarının işletme kültürünün bir parçası haline getirilmesi, çalışanların sistemin sürekliliğini sağlaması ve düzenin alışkanlık haline gelmesi.</w:t>
            </w:r>
          </w:p>
        </w:tc>
        <w:tc>
          <w:tcPr>
            <w:tcW w:w="3600" w:type="dxa"/>
            <w:tcBorders>
              <w:top w:val="single" w:sz="4" w:space="0" w:color="auto"/>
            </w:tcBorders>
            <w:shd w:val="clear" w:color="auto" w:fill="auto"/>
            <w:vAlign w:val="center"/>
            <w:hideMark/>
          </w:tcPr>
          <w:p w14:paraId="4684D971" w14:textId="79B5E337" w:rsidR="00163D0A" w:rsidRPr="00B60B1A" w:rsidRDefault="00163D0A" w:rsidP="00B60B1A">
            <w:pPr>
              <w:spacing w:before="120"/>
              <w:rPr>
                <w:rFonts w:eastAsia="Times New Roman"/>
                <w:b/>
                <w:bCs/>
                <w:color w:val="000000"/>
                <w:sz w:val="20"/>
                <w:szCs w:val="20"/>
                <w:lang w:eastAsia="tr-TR"/>
              </w:rPr>
            </w:pPr>
            <w:r w:rsidRPr="00B60B1A">
              <w:rPr>
                <w:rFonts w:eastAsia="Times New Roman"/>
                <w:color w:val="000000"/>
                <w:sz w:val="20"/>
                <w:szCs w:val="20"/>
                <w:lang w:eastAsia="tr-TR"/>
              </w:rPr>
              <w:t>Çalışanlar için bilinçlendirme programları oluşturulmalı, 5S sistemi işyeri genelinde yaygınlaştırılmalıdır.</w:t>
            </w:r>
          </w:p>
        </w:tc>
        <w:tc>
          <w:tcPr>
            <w:tcW w:w="3180" w:type="dxa"/>
            <w:tcBorders>
              <w:top w:val="single" w:sz="4" w:space="0" w:color="auto"/>
            </w:tcBorders>
            <w:shd w:val="clear" w:color="auto" w:fill="auto"/>
            <w:vAlign w:val="center"/>
            <w:hideMark/>
          </w:tcPr>
          <w:p w14:paraId="7196B065" w14:textId="68EF492C" w:rsidR="00163D0A" w:rsidRPr="00B60B1A" w:rsidRDefault="00163D0A" w:rsidP="00163D0A">
            <w:pPr>
              <w:rPr>
                <w:rFonts w:eastAsia="Times New Roman"/>
                <w:b/>
                <w:bCs/>
                <w:color w:val="000000"/>
                <w:sz w:val="20"/>
                <w:szCs w:val="20"/>
                <w:lang w:eastAsia="tr-TR"/>
              </w:rPr>
            </w:pPr>
            <w:r w:rsidRPr="00B60B1A">
              <w:rPr>
                <w:rFonts w:eastAsia="Times New Roman"/>
                <w:color w:val="000000"/>
                <w:sz w:val="20"/>
                <w:szCs w:val="20"/>
                <w:lang w:eastAsia="tr-TR"/>
              </w:rPr>
              <w:t>Çalışanların işyeri kurallarına uyma alışkanlığı geliştirmesini sağlar.</w:t>
            </w:r>
          </w:p>
        </w:tc>
      </w:tr>
      <w:tr w:rsidR="00163D0A" w:rsidRPr="00163D0A" w14:paraId="34AE6F2D" w14:textId="77777777" w:rsidTr="00B60B1A">
        <w:trPr>
          <w:trHeight w:val="420"/>
        </w:trPr>
        <w:tc>
          <w:tcPr>
            <w:tcW w:w="2060" w:type="dxa"/>
            <w:vMerge/>
            <w:tcBorders>
              <w:bottom w:val="single" w:sz="4" w:space="0" w:color="auto"/>
            </w:tcBorders>
            <w:vAlign w:val="center"/>
            <w:hideMark/>
          </w:tcPr>
          <w:p w14:paraId="5EB403F5" w14:textId="77777777" w:rsidR="00163D0A" w:rsidRPr="00B60B1A" w:rsidRDefault="00163D0A" w:rsidP="00163D0A">
            <w:pPr>
              <w:rPr>
                <w:rFonts w:eastAsia="Times New Roman"/>
                <w:color w:val="000000"/>
                <w:sz w:val="20"/>
                <w:szCs w:val="20"/>
                <w:lang w:eastAsia="tr-TR"/>
              </w:rPr>
            </w:pPr>
          </w:p>
        </w:tc>
        <w:tc>
          <w:tcPr>
            <w:tcW w:w="3600" w:type="dxa"/>
            <w:shd w:val="clear" w:color="auto" w:fill="auto"/>
            <w:vAlign w:val="center"/>
            <w:hideMark/>
          </w:tcPr>
          <w:p w14:paraId="3B08B302" w14:textId="3A0AB8D9" w:rsidR="00163D0A" w:rsidRPr="00B60B1A" w:rsidRDefault="00163D0A" w:rsidP="00B60B1A">
            <w:pPr>
              <w:rPr>
                <w:rFonts w:eastAsia="Times New Roman"/>
                <w:b/>
                <w:bCs/>
                <w:color w:val="000000"/>
                <w:sz w:val="20"/>
                <w:szCs w:val="20"/>
                <w:lang w:eastAsia="tr-TR"/>
              </w:rPr>
            </w:pPr>
            <w:r w:rsidRPr="00B60B1A">
              <w:rPr>
                <w:rFonts w:eastAsia="Times New Roman"/>
                <w:color w:val="000000"/>
                <w:sz w:val="20"/>
                <w:szCs w:val="20"/>
                <w:lang w:eastAsia="tr-TR"/>
              </w:rPr>
              <w:t>“5S Bültenleri”, “5S Afişleri”, “5S Günü” gibi etkinliklerle sistem sürekli gündemde tutulmalıdır.</w:t>
            </w:r>
          </w:p>
        </w:tc>
        <w:tc>
          <w:tcPr>
            <w:tcW w:w="3180" w:type="dxa"/>
            <w:shd w:val="clear" w:color="auto" w:fill="auto"/>
            <w:vAlign w:val="center"/>
            <w:hideMark/>
          </w:tcPr>
          <w:p w14:paraId="57C827DF" w14:textId="5837E948" w:rsidR="00163D0A" w:rsidRPr="00B60B1A" w:rsidRDefault="00163D0A" w:rsidP="00163D0A">
            <w:pPr>
              <w:rPr>
                <w:rFonts w:eastAsia="Times New Roman"/>
                <w:b/>
                <w:bCs/>
                <w:color w:val="000000"/>
                <w:sz w:val="20"/>
                <w:szCs w:val="20"/>
                <w:lang w:eastAsia="tr-TR"/>
              </w:rPr>
            </w:pPr>
            <w:r w:rsidRPr="00B60B1A">
              <w:rPr>
                <w:rFonts w:eastAsia="Times New Roman"/>
                <w:color w:val="000000"/>
                <w:sz w:val="20"/>
                <w:szCs w:val="20"/>
                <w:lang w:eastAsia="tr-TR"/>
              </w:rPr>
              <w:t>Daha sağlıklı, düzenli ve verimli bir çalışma ortamı oluşturur.</w:t>
            </w:r>
          </w:p>
        </w:tc>
      </w:tr>
      <w:tr w:rsidR="00163D0A" w:rsidRPr="00163D0A" w14:paraId="6E56C35A" w14:textId="77777777" w:rsidTr="00B60B1A">
        <w:trPr>
          <w:trHeight w:val="630"/>
        </w:trPr>
        <w:tc>
          <w:tcPr>
            <w:tcW w:w="2060" w:type="dxa"/>
            <w:vMerge/>
            <w:tcBorders>
              <w:bottom w:val="single" w:sz="4" w:space="0" w:color="auto"/>
            </w:tcBorders>
            <w:vAlign w:val="center"/>
            <w:hideMark/>
          </w:tcPr>
          <w:p w14:paraId="22EBF108" w14:textId="77777777" w:rsidR="00163D0A" w:rsidRPr="00B60B1A" w:rsidRDefault="00163D0A" w:rsidP="00163D0A">
            <w:pPr>
              <w:rPr>
                <w:rFonts w:eastAsia="Times New Roman"/>
                <w:color w:val="000000"/>
                <w:sz w:val="20"/>
                <w:szCs w:val="20"/>
                <w:lang w:eastAsia="tr-TR"/>
              </w:rPr>
            </w:pPr>
          </w:p>
        </w:tc>
        <w:tc>
          <w:tcPr>
            <w:tcW w:w="3600" w:type="dxa"/>
            <w:shd w:val="clear" w:color="auto" w:fill="auto"/>
            <w:vAlign w:val="center"/>
            <w:hideMark/>
          </w:tcPr>
          <w:p w14:paraId="508A9805" w14:textId="796E2BA1" w:rsidR="00163D0A" w:rsidRPr="00B60B1A" w:rsidRDefault="00163D0A" w:rsidP="00B60B1A">
            <w:pPr>
              <w:rPr>
                <w:rFonts w:eastAsia="Times New Roman"/>
                <w:b/>
                <w:bCs/>
                <w:color w:val="000000"/>
                <w:sz w:val="20"/>
                <w:szCs w:val="20"/>
                <w:lang w:eastAsia="tr-TR"/>
              </w:rPr>
            </w:pPr>
            <w:r w:rsidRPr="00B60B1A">
              <w:rPr>
                <w:rFonts w:eastAsia="Times New Roman"/>
                <w:color w:val="000000"/>
                <w:sz w:val="20"/>
                <w:szCs w:val="20"/>
                <w:lang w:eastAsia="tr-TR"/>
              </w:rPr>
              <w:t>İşyeri kurallarına uyumu teşvik etmek için farkındalık artırıcı çalışmalar yapılmalı ve takım çalışması desteklenmelidir.</w:t>
            </w:r>
          </w:p>
        </w:tc>
        <w:tc>
          <w:tcPr>
            <w:tcW w:w="3180" w:type="dxa"/>
            <w:shd w:val="clear" w:color="auto" w:fill="auto"/>
            <w:vAlign w:val="center"/>
            <w:hideMark/>
          </w:tcPr>
          <w:p w14:paraId="6FF6E908" w14:textId="55BE1DA1" w:rsidR="00163D0A" w:rsidRPr="00B60B1A" w:rsidRDefault="00163D0A" w:rsidP="00163D0A">
            <w:pPr>
              <w:rPr>
                <w:rFonts w:eastAsia="Times New Roman"/>
                <w:b/>
                <w:bCs/>
                <w:color w:val="000000"/>
                <w:sz w:val="20"/>
                <w:szCs w:val="20"/>
                <w:lang w:eastAsia="tr-TR"/>
              </w:rPr>
            </w:pPr>
            <w:r w:rsidRPr="00B60B1A">
              <w:rPr>
                <w:rFonts w:eastAsia="Times New Roman"/>
                <w:color w:val="000000"/>
                <w:sz w:val="20"/>
                <w:szCs w:val="20"/>
                <w:lang w:eastAsia="tr-TR"/>
              </w:rPr>
              <w:t>Ekip çalışmasını teşvik ederek iş birliğini artırır.</w:t>
            </w:r>
          </w:p>
        </w:tc>
      </w:tr>
      <w:tr w:rsidR="00163D0A" w:rsidRPr="00163D0A" w14:paraId="208402A5" w14:textId="77777777" w:rsidTr="00B60B1A">
        <w:trPr>
          <w:trHeight w:val="630"/>
        </w:trPr>
        <w:tc>
          <w:tcPr>
            <w:tcW w:w="2060" w:type="dxa"/>
            <w:vMerge/>
            <w:tcBorders>
              <w:bottom w:val="single" w:sz="4" w:space="0" w:color="auto"/>
            </w:tcBorders>
            <w:vAlign w:val="center"/>
            <w:hideMark/>
          </w:tcPr>
          <w:p w14:paraId="11913FD2" w14:textId="77777777" w:rsidR="00163D0A" w:rsidRPr="00B60B1A" w:rsidRDefault="00163D0A" w:rsidP="00163D0A">
            <w:pPr>
              <w:rPr>
                <w:rFonts w:eastAsia="Times New Roman"/>
                <w:color w:val="000000"/>
                <w:sz w:val="20"/>
                <w:szCs w:val="20"/>
                <w:lang w:eastAsia="tr-TR"/>
              </w:rPr>
            </w:pPr>
          </w:p>
        </w:tc>
        <w:tc>
          <w:tcPr>
            <w:tcW w:w="3600" w:type="dxa"/>
            <w:shd w:val="clear" w:color="auto" w:fill="auto"/>
            <w:vAlign w:val="center"/>
            <w:hideMark/>
          </w:tcPr>
          <w:p w14:paraId="0C4A12F7" w14:textId="7EF2F1A8" w:rsidR="00163D0A" w:rsidRPr="00B60B1A" w:rsidRDefault="00163D0A" w:rsidP="00B60B1A">
            <w:pPr>
              <w:rPr>
                <w:rFonts w:eastAsia="Times New Roman"/>
                <w:b/>
                <w:bCs/>
                <w:color w:val="000000"/>
                <w:sz w:val="20"/>
                <w:szCs w:val="20"/>
                <w:lang w:eastAsia="tr-TR"/>
              </w:rPr>
            </w:pPr>
            <w:r w:rsidRPr="00B60B1A">
              <w:rPr>
                <w:rFonts w:eastAsia="Times New Roman"/>
                <w:color w:val="000000"/>
                <w:sz w:val="20"/>
                <w:szCs w:val="20"/>
                <w:lang w:eastAsia="tr-TR"/>
              </w:rPr>
              <w:t>5S uygulamalarının başarısını değerlendirmek amacıyla düzenli denetimler ve performans ölçümleri gerçekleştirilmelidir.</w:t>
            </w:r>
          </w:p>
        </w:tc>
        <w:tc>
          <w:tcPr>
            <w:tcW w:w="3180" w:type="dxa"/>
            <w:shd w:val="clear" w:color="auto" w:fill="auto"/>
            <w:vAlign w:val="center"/>
            <w:hideMark/>
          </w:tcPr>
          <w:p w14:paraId="10C63FA3" w14:textId="45A27B91" w:rsidR="00163D0A" w:rsidRPr="00B60B1A" w:rsidRDefault="00163D0A" w:rsidP="00163D0A">
            <w:pPr>
              <w:rPr>
                <w:rFonts w:eastAsia="Times New Roman"/>
                <w:b/>
                <w:bCs/>
                <w:color w:val="000000"/>
                <w:sz w:val="20"/>
                <w:szCs w:val="20"/>
                <w:lang w:eastAsia="tr-TR"/>
              </w:rPr>
            </w:pPr>
            <w:r w:rsidRPr="00B60B1A">
              <w:rPr>
                <w:rFonts w:eastAsia="Times New Roman"/>
                <w:color w:val="000000"/>
                <w:sz w:val="20"/>
                <w:szCs w:val="20"/>
                <w:lang w:eastAsia="tr-TR"/>
              </w:rPr>
              <w:t>5S sisteminin gelişimini destekleyecek verilerin toplanmasına katkıda bulunur.</w:t>
            </w:r>
          </w:p>
        </w:tc>
      </w:tr>
      <w:tr w:rsidR="00163D0A" w:rsidRPr="00163D0A" w14:paraId="536BC20A" w14:textId="77777777" w:rsidTr="00B60B1A">
        <w:trPr>
          <w:trHeight w:val="420"/>
        </w:trPr>
        <w:tc>
          <w:tcPr>
            <w:tcW w:w="2060" w:type="dxa"/>
            <w:vMerge/>
            <w:tcBorders>
              <w:bottom w:val="single" w:sz="4" w:space="0" w:color="auto"/>
            </w:tcBorders>
            <w:vAlign w:val="center"/>
            <w:hideMark/>
          </w:tcPr>
          <w:p w14:paraId="036630CA" w14:textId="77777777" w:rsidR="00163D0A" w:rsidRPr="00B60B1A" w:rsidRDefault="00163D0A" w:rsidP="00163D0A">
            <w:pPr>
              <w:rPr>
                <w:rFonts w:eastAsia="Times New Roman"/>
                <w:color w:val="000000"/>
                <w:sz w:val="20"/>
                <w:szCs w:val="20"/>
                <w:lang w:eastAsia="tr-TR"/>
              </w:rPr>
            </w:pPr>
          </w:p>
        </w:tc>
        <w:tc>
          <w:tcPr>
            <w:tcW w:w="3600" w:type="dxa"/>
            <w:shd w:val="clear" w:color="auto" w:fill="auto"/>
            <w:vAlign w:val="center"/>
            <w:hideMark/>
          </w:tcPr>
          <w:p w14:paraId="026A5562" w14:textId="4D77087B" w:rsidR="00163D0A" w:rsidRPr="00B60B1A" w:rsidRDefault="00163D0A" w:rsidP="00B60B1A">
            <w:pPr>
              <w:rPr>
                <w:rFonts w:eastAsia="Times New Roman"/>
                <w:b/>
                <w:bCs/>
                <w:color w:val="000000"/>
                <w:sz w:val="20"/>
                <w:szCs w:val="20"/>
                <w:lang w:eastAsia="tr-TR"/>
              </w:rPr>
            </w:pPr>
            <w:r w:rsidRPr="00B60B1A">
              <w:rPr>
                <w:rFonts w:eastAsia="Times New Roman"/>
                <w:color w:val="000000"/>
                <w:sz w:val="20"/>
                <w:szCs w:val="20"/>
                <w:lang w:eastAsia="tr-TR"/>
              </w:rPr>
              <w:t>Yönetimin desteği sağlanarak kaynak tahsisi ve liderlik mekanizmaları oluşturulmalıdır.</w:t>
            </w:r>
          </w:p>
        </w:tc>
        <w:tc>
          <w:tcPr>
            <w:tcW w:w="3180" w:type="dxa"/>
            <w:shd w:val="clear" w:color="auto" w:fill="auto"/>
            <w:hideMark/>
          </w:tcPr>
          <w:p w14:paraId="445A3338" w14:textId="77777777" w:rsidR="00163D0A" w:rsidRPr="00B60B1A" w:rsidRDefault="00163D0A" w:rsidP="00163D0A">
            <w:pPr>
              <w:rPr>
                <w:rFonts w:ascii="Arial" w:eastAsia="Times New Roman" w:hAnsi="Arial" w:cs="Arial"/>
                <w:sz w:val="20"/>
                <w:szCs w:val="20"/>
                <w:lang w:eastAsia="tr-TR"/>
              </w:rPr>
            </w:pPr>
            <w:r w:rsidRPr="00B60B1A">
              <w:rPr>
                <w:rFonts w:ascii="Arial" w:eastAsia="Times New Roman" w:hAnsi="Arial" w:cs="Arial"/>
                <w:sz w:val="20"/>
                <w:szCs w:val="20"/>
                <w:lang w:eastAsia="tr-TR"/>
              </w:rPr>
              <w:t> </w:t>
            </w:r>
          </w:p>
        </w:tc>
      </w:tr>
      <w:tr w:rsidR="00163D0A" w:rsidRPr="00163D0A" w14:paraId="1B270BD3" w14:textId="77777777" w:rsidTr="00B60B1A">
        <w:trPr>
          <w:trHeight w:val="420"/>
        </w:trPr>
        <w:tc>
          <w:tcPr>
            <w:tcW w:w="2060" w:type="dxa"/>
            <w:vMerge/>
            <w:tcBorders>
              <w:bottom w:val="single" w:sz="4" w:space="0" w:color="auto"/>
            </w:tcBorders>
            <w:vAlign w:val="center"/>
            <w:hideMark/>
          </w:tcPr>
          <w:p w14:paraId="67FFCA2E" w14:textId="77777777" w:rsidR="00163D0A" w:rsidRPr="00B60B1A" w:rsidRDefault="00163D0A" w:rsidP="00163D0A">
            <w:pPr>
              <w:rPr>
                <w:rFonts w:eastAsia="Times New Roman"/>
                <w:color w:val="000000"/>
                <w:sz w:val="20"/>
                <w:szCs w:val="20"/>
                <w:lang w:eastAsia="tr-TR"/>
              </w:rPr>
            </w:pPr>
          </w:p>
        </w:tc>
        <w:tc>
          <w:tcPr>
            <w:tcW w:w="3600" w:type="dxa"/>
            <w:tcBorders>
              <w:bottom w:val="single" w:sz="4" w:space="0" w:color="auto"/>
            </w:tcBorders>
            <w:shd w:val="clear" w:color="auto" w:fill="auto"/>
            <w:vAlign w:val="center"/>
            <w:hideMark/>
          </w:tcPr>
          <w:p w14:paraId="5AFC2AAA" w14:textId="44FE7CB0" w:rsidR="00163D0A" w:rsidRPr="00B60B1A" w:rsidRDefault="00163D0A" w:rsidP="00B60B1A">
            <w:pPr>
              <w:spacing w:after="120"/>
              <w:rPr>
                <w:rFonts w:eastAsia="Times New Roman"/>
                <w:b/>
                <w:bCs/>
                <w:color w:val="000000"/>
                <w:sz w:val="20"/>
                <w:szCs w:val="20"/>
                <w:lang w:eastAsia="tr-TR"/>
              </w:rPr>
            </w:pPr>
            <w:r w:rsidRPr="00B60B1A">
              <w:rPr>
                <w:rFonts w:eastAsia="Times New Roman"/>
                <w:color w:val="000000"/>
                <w:sz w:val="20"/>
                <w:szCs w:val="20"/>
                <w:lang w:eastAsia="tr-TR"/>
              </w:rPr>
              <w:t>Başarı gösteren çalışanlar takdir edilmeli, ödüllendirme sistemleri uygulanmalıdır.</w:t>
            </w:r>
          </w:p>
        </w:tc>
        <w:tc>
          <w:tcPr>
            <w:tcW w:w="3180" w:type="dxa"/>
            <w:tcBorders>
              <w:bottom w:val="single" w:sz="4" w:space="0" w:color="auto"/>
            </w:tcBorders>
            <w:shd w:val="clear" w:color="auto" w:fill="auto"/>
            <w:hideMark/>
          </w:tcPr>
          <w:p w14:paraId="16FDA170" w14:textId="77777777" w:rsidR="00163D0A" w:rsidRPr="00B60B1A" w:rsidRDefault="00163D0A" w:rsidP="00163D0A">
            <w:pPr>
              <w:rPr>
                <w:rFonts w:ascii="Arial" w:eastAsia="Times New Roman" w:hAnsi="Arial" w:cs="Arial"/>
                <w:sz w:val="20"/>
                <w:szCs w:val="20"/>
                <w:lang w:eastAsia="tr-TR"/>
              </w:rPr>
            </w:pPr>
            <w:r w:rsidRPr="00B60B1A">
              <w:rPr>
                <w:rFonts w:ascii="Arial" w:eastAsia="Times New Roman" w:hAnsi="Arial" w:cs="Arial"/>
                <w:sz w:val="20"/>
                <w:szCs w:val="20"/>
                <w:lang w:eastAsia="tr-TR"/>
              </w:rPr>
              <w:t> </w:t>
            </w:r>
          </w:p>
        </w:tc>
      </w:tr>
    </w:tbl>
    <w:p w14:paraId="3003E91E" w14:textId="7A71F117" w:rsidR="004E584E" w:rsidRDefault="00163D0A" w:rsidP="00B60B1A">
      <w:pPr>
        <w:spacing w:line="360" w:lineRule="auto"/>
        <w:jc w:val="both"/>
        <w:rPr>
          <w:rFonts w:eastAsia="Times New Roman"/>
          <w:lang w:eastAsia="tr-TR"/>
        </w:rPr>
      </w:pPr>
      <w:r>
        <w:lastRenderedPageBreak/>
        <w:fldChar w:fldCharType="end"/>
      </w:r>
      <w:r w:rsidR="004E584E" w:rsidRPr="004E584E">
        <w:rPr>
          <w:rFonts w:eastAsia="Times New Roman"/>
          <w:lang w:eastAsia="tr-TR"/>
        </w:rPr>
        <w:t xml:space="preserve">Yalın üretim sistemlerinde </w:t>
      </w:r>
      <w:r w:rsidR="004E584E" w:rsidRPr="004E584E">
        <w:rPr>
          <w:rFonts w:eastAsia="Times New Roman"/>
          <w:bCs/>
          <w:lang w:eastAsia="tr-TR"/>
        </w:rPr>
        <w:t>5S yöntemi</w:t>
      </w:r>
      <w:r w:rsidR="004E584E" w:rsidRPr="004E584E">
        <w:rPr>
          <w:rFonts w:eastAsia="Times New Roman"/>
          <w:lang w:eastAsia="tr-TR"/>
        </w:rPr>
        <w:t xml:space="preserve">, genellikle </w:t>
      </w:r>
      <w:r w:rsidR="004E584E" w:rsidRPr="004E584E">
        <w:rPr>
          <w:rFonts w:eastAsia="Times New Roman"/>
          <w:bCs/>
          <w:lang w:eastAsia="tr-TR"/>
        </w:rPr>
        <w:t>Takt Zamanı</w:t>
      </w:r>
      <w:r w:rsidR="004E584E" w:rsidRPr="004E584E">
        <w:rPr>
          <w:rFonts w:eastAsia="Times New Roman"/>
          <w:lang w:eastAsia="tr-TR"/>
        </w:rPr>
        <w:t xml:space="preserve"> ile uyumlu bir şekilde çalışarak üretim akışını düzenlemeye yardımcı olur. </w:t>
      </w:r>
      <w:r w:rsidR="004E584E" w:rsidRPr="004E584E">
        <w:rPr>
          <w:rFonts w:eastAsia="Times New Roman"/>
          <w:bCs/>
          <w:lang w:eastAsia="tr-TR"/>
        </w:rPr>
        <w:t>5S uygulamaları, işletmelerde mevcut sorunların görünür hale getirilmesini sağlayan etkili bir araçtır</w:t>
      </w:r>
      <w:r w:rsidR="004E584E" w:rsidRPr="004E584E">
        <w:rPr>
          <w:rFonts w:eastAsia="Times New Roman"/>
          <w:lang w:eastAsia="tr-TR"/>
        </w:rPr>
        <w:t xml:space="preserve">. Doğru ve hassas bir şekilde uygulandığında, iyi tasarlanmış bir yalın üretim sisteminin </w:t>
      </w:r>
      <w:r w:rsidR="004E584E" w:rsidRPr="004E584E">
        <w:rPr>
          <w:rFonts w:eastAsia="Times New Roman"/>
          <w:bCs/>
          <w:lang w:eastAsia="tr-TR"/>
        </w:rPr>
        <w:t>görsel kontrol mekanizmalarının önemli bir parçası</w:t>
      </w:r>
      <w:r w:rsidR="004E584E" w:rsidRPr="004E584E">
        <w:rPr>
          <w:rFonts w:eastAsia="Times New Roman"/>
          <w:lang w:eastAsia="tr-TR"/>
        </w:rPr>
        <w:t xml:space="preserve"> haline gelebilir (</w:t>
      </w:r>
      <w:proofErr w:type="spellStart"/>
      <w:r w:rsidR="004E584E" w:rsidRPr="004E584E">
        <w:rPr>
          <w:rFonts w:eastAsia="Times New Roman"/>
          <w:bCs/>
          <w:lang w:eastAsia="tr-TR"/>
        </w:rPr>
        <w:t>Liker</w:t>
      </w:r>
      <w:proofErr w:type="spellEnd"/>
      <w:r w:rsidR="004E584E" w:rsidRPr="004E584E">
        <w:rPr>
          <w:rFonts w:eastAsia="Times New Roman"/>
          <w:bCs/>
          <w:lang w:eastAsia="tr-TR"/>
        </w:rPr>
        <w:t xml:space="preserve">, 2005; </w:t>
      </w:r>
      <w:proofErr w:type="spellStart"/>
      <w:r w:rsidR="004E584E" w:rsidRPr="004E584E">
        <w:rPr>
          <w:rFonts w:eastAsia="Times New Roman"/>
          <w:bCs/>
          <w:lang w:eastAsia="tr-TR"/>
        </w:rPr>
        <w:t>Akt</w:t>
      </w:r>
      <w:proofErr w:type="spellEnd"/>
      <w:r w:rsidR="004E584E" w:rsidRPr="004E584E">
        <w:rPr>
          <w:rFonts w:eastAsia="Times New Roman"/>
          <w:bCs/>
          <w:lang w:eastAsia="tr-TR"/>
        </w:rPr>
        <w:t>: Aydın, 2009</w:t>
      </w:r>
      <w:r w:rsidR="004E584E" w:rsidRPr="004E584E">
        <w:rPr>
          <w:rFonts w:eastAsia="Times New Roman"/>
          <w:lang w:eastAsia="tr-TR"/>
        </w:rPr>
        <w:t>).</w:t>
      </w:r>
    </w:p>
    <w:p w14:paraId="711D71B2" w14:textId="77777777" w:rsidR="00B60B1A" w:rsidRPr="004E584E" w:rsidRDefault="00B60B1A" w:rsidP="00B60B1A">
      <w:pPr>
        <w:spacing w:line="360" w:lineRule="auto"/>
        <w:jc w:val="both"/>
        <w:rPr>
          <w:rFonts w:eastAsia="Times New Roman"/>
          <w:lang w:eastAsia="tr-TR"/>
        </w:rPr>
      </w:pPr>
    </w:p>
    <w:p w14:paraId="2112E2FE" w14:textId="77777777" w:rsidR="004E584E" w:rsidRPr="004E584E" w:rsidRDefault="004E584E" w:rsidP="00B60B1A">
      <w:pPr>
        <w:spacing w:after="100" w:afterAutospacing="1" w:line="360" w:lineRule="auto"/>
        <w:jc w:val="both"/>
        <w:rPr>
          <w:rFonts w:eastAsia="Times New Roman"/>
          <w:lang w:eastAsia="tr-TR"/>
        </w:rPr>
      </w:pPr>
      <w:r w:rsidRPr="004E584E">
        <w:rPr>
          <w:rFonts w:eastAsia="Times New Roman"/>
          <w:bCs/>
          <w:lang w:eastAsia="tr-TR"/>
        </w:rPr>
        <w:t>5S uygulamalarının başarısını artırmak için belirlenen kurallara dikkat edilmelidir</w:t>
      </w:r>
      <w:r w:rsidRPr="004E584E">
        <w:rPr>
          <w:rFonts w:eastAsia="Times New Roman"/>
          <w:lang w:eastAsia="tr-TR"/>
        </w:rPr>
        <w:t xml:space="preserve">. Bu kapsamda, her bir malzemenin </w:t>
      </w:r>
      <w:r w:rsidRPr="004E584E">
        <w:rPr>
          <w:rFonts w:eastAsia="Times New Roman"/>
          <w:bCs/>
          <w:lang w:eastAsia="tr-TR"/>
        </w:rPr>
        <w:t>belirlenmiş bir yeri olması</w:t>
      </w:r>
      <w:r w:rsidRPr="004E584E">
        <w:rPr>
          <w:rFonts w:eastAsia="Times New Roman"/>
          <w:lang w:eastAsia="tr-TR"/>
        </w:rPr>
        <w:t xml:space="preserve"> ve her zaman </w:t>
      </w:r>
      <w:r w:rsidRPr="004E584E">
        <w:rPr>
          <w:rFonts w:eastAsia="Times New Roman"/>
          <w:bCs/>
          <w:lang w:eastAsia="tr-TR"/>
        </w:rPr>
        <w:t>bu yerinde bulunması</w:t>
      </w:r>
      <w:r w:rsidRPr="004E584E">
        <w:rPr>
          <w:rFonts w:eastAsia="Times New Roman"/>
          <w:lang w:eastAsia="tr-TR"/>
        </w:rPr>
        <w:t xml:space="preserve"> sağlanmalıdır. </w:t>
      </w:r>
      <w:r w:rsidRPr="004E584E">
        <w:rPr>
          <w:rFonts w:eastAsia="Times New Roman"/>
          <w:bCs/>
          <w:lang w:eastAsia="tr-TR"/>
        </w:rPr>
        <w:t>Sürekli iyileştirme yaklaşımı benimsenmeli, herhangi bir aksaklık durumunda çözüm üretmek için iş birliği yapılması teşvik edilmelidir</w:t>
      </w:r>
      <w:r w:rsidRPr="004E584E">
        <w:rPr>
          <w:rFonts w:eastAsia="Times New Roman"/>
          <w:lang w:eastAsia="tr-TR"/>
        </w:rPr>
        <w:t xml:space="preserve"> (</w:t>
      </w:r>
      <w:r w:rsidRPr="004E584E">
        <w:rPr>
          <w:rFonts w:eastAsia="Times New Roman"/>
          <w:bCs/>
          <w:lang w:eastAsia="tr-TR"/>
        </w:rPr>
        <w:t xml:space="preserve">Çapan, 1993; </w:t>
      </w:r>
      <w:proofErr w:type="spellStart"/>
      <w:r w:rsidRPr="004E584E">
        <w:rPr>
          <w:rFonts w:eastAsia="Times New Roman"/>
          <w:bCs/>
          <w:lang w:eastAsia="tr-TR"/>
        </w:rPr>
        <w:t>Akt</w:t>
      </w:r>
      <w:proofErr w:type="spellEnd"/>
      <w:r w:rsidRPr="004E584E">
        <w:rPr>
          <w:rFonts w:eastAsia="Times New Roman"/>
          <w:bCs/>
          <w:lang w:eastAsia="tr-TR"/>
        </w:rPr>
        <w:t>: Aydın, 2009</w:t>
      </w:r>
      <w:r w:rsidRPr="004E584E">
        <w:rPr>
          <w:rFonts w:eastAsia="Times New Roman"/>
          <w:lang w:eastAsia="tr-TR"/>
        </w:rPr>
        <w:t>).</w:t>
      </w:r>
    </w:p>
    <w:p w14:paraId="20186890" w14:textId="77777777" w:rsidR="004E584E" w:rsidRDefault="004E584E" w:rsidP="003046D0">
      <w:pPr>
        <w:spacing w:line="360" w:lineRule="auto"/>
        <w:jc w:val="center"/>
      </w:pPr>
    </w:p>
    <w:p w14:paraId="010F6DB3" w14:textId="6B225B60" w:rsidR="002B3968" w:rsidRDefault="003046D0" w:rsidP="00004987">
      <w:pPr>
        <w:spacing w:line="360" w:lineRule="auto"/>
        <w:jc w:val="center"/>
      </w:pPr>
      <w:r w:rsidRPr="007A5B86">
        <w:rPr>
          <w:noProof/>
          <w:lang w:eastAsia="tr-TR"/>
        </w:rPr>
        <w:drawing>
          <wp:inline distT="0" distB="0" distL="0" distR="0" wp14:anchorId="7863B409" wp14:editId="23FEAABE">
            <wp:extent cx="4198620" cy="1562100"/>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8620" cy="1562100"/>
                    </a:xfrm>
                    <a:prstGeom prst="rect">
                      <a:avLst/>
                    </a:prstGeom>
                    <a:noFill/>
                    <a:ln>
                      <a:noFill/>
                    </a:ln>
                  </pic:spPr>
                </pic:pic>
              </a:graphicData>
            </a:graphic>
          </wp:inline>
        </w:drawing>
      </w:r>
    </w:p>
    <w:p w14:paraId="4F62AB70" w14:textId="5C960B63" w:rsidR="003046D0" w:rsidRDefault="003046D0" w:rsidP="003046D0">
      <w:pPr>
        <w:pStyle w:val="Default"/>
        <w:spacing w:line="360" w:lineRule="auto"/>
        <w:jc w:val="center"/>
      </w:pPr>
      <w:r>
        <w:t xml:space="preserve">Şekil.2. 5S </w:t>
      </w:r>
      <w:r w:rsidR="009864D1">
        <w:t>Öncesi ve</w:t>
      </w:r>
      <w:r>
        <w:t xml:space="preserve"> Sonrası</w:t>
      </w:r>
      <w:r w:rsidR="009864D1">
        <w:t xml:space="preserve"> Temsili Görseli</w:t>
      </w:r>
      <w:r>
        <w:t xml:space="preserve"> </w:t>
      </w:r>
    </w:p>
    <w:p w14:paraId="4058275A" w14:textId="77777777" w:rsidR="009864D1" w:rsidRDefault="009864D1" w:rsidP="003046D0">
      <w:pPr>
        <w:pStyle w:val="Default"/>
        <w:spacing w:line="360" w:lineRule="auto"/>
        <w:jc w:val="center"/>
      </w:pPr>
    </w:p>
    <w:p w14:paraId="60BDAD6E" w14:textId="100481DD" w:rsidR="00B066B4" w:rsidRPr="00FC554C" w:rsidRDefault="00A32E34" w:rsidP="004E584E">
      <w:pPr>
        <w:pStyle w:val="Default"/>
        <w:spacing w:line="360" w:lineRule="auto"/>
        <w:jc w:val="both"/>
        <w:rPr>
          <w:b/>
        </w:rPr>
      </w:pPr>
      <w:r>
        <w:rPr>
          <w:b/>
        </w:rPr>
        <w:t>3.1</w:t>
      </w:r>
      <w:r w:rsidR="0097735A">
        <w:rPr>
          <w:b/>
        </w:rPr>
        <w:t>.</w:t>
      </w:r>
      <w:r>
        <w:rPr>
          <w:b/>
        </w:rPr>
        <w:t xml:space="preserve">1. </w:t>
      </w:r>
      <w:r w:rsidR="00B066B4" w:rsidRPr="00FC554C">
        <w:rPr>
          <w:b/>
        </w:rPr>
        <w:t xml:space="preserve">5S </w:t>
      </w:r>
      <w:r w:rsidR="00B60B1A">
        <w:rPr>
          <w:b/>
        </w:rPr>
        <w:t>t</w:t>
      </w:r>
      <w:r w:rsidR="00B066B4" w:rsidRPr="00FC554C">
        <w:rPr>
          <w:b/>
        </w:rPr>
        <w:t>ekniği uygulaması</w:t>
      </w:r>
    </w:p>
    <w:p w14:paraId="67B34101" w14:textId="77777777" w:rsidR="00B066B4" w:rsidRDefault="00B066B4" w:rsidP="004E584E">
      <w:pPr>
        <w:pStyle w:val="Default"/>
        <w:spacing w:line="360" w:lineRule="auto"/>
        <w:jc w:val="both"/>
      </w:pPr>
      <w:r>
        <w:t>Uygulamaya başlamadan önce ekibimizi bilgilendirmek ve teknikle ilgili farkındalık yaratmak çok önemlidir. Ekibimize ana hedefimizin iş yerimizi daha temiz, güvenli ve verimli olmasını sağlamak olduğunu anlatmalı ve bu sistemin çalışanların işlerini daha kolay ve rahat bir şekilde yapmalarına yardımcı olduğuna dair bilgilendirmeliyiz.</w:t>
      </w:r>
    </w:p>
    <w:p w14:paraId="118EDE64" w14:textId="77777777" w:rsidR="009864D1" w:rsidRDefault="009864D1" w:rsidP="004E584E">
      <w:pPr>
        <w:pStyle w:val="Default"/>
        <w:spacing w:line="360" w:lineRule="auto"/>
        <w:jc w:val="both"/>
      </w:pPr>
    </w:p>
    <w:p w14:paraId="62D1C0B7" w14:textId="77777777" w:rsidR="00B066B4" w:rsidRPr="00492A84" w:rsidRDefault="00B066B4" w:rsidP="004E584E">
      <w:pPr>
        <w:pStyle w:val="Default"/>
        <w:spacing w:line="360" w:lineRule="auto"/>
        <w:jc w:val="both"/>
      </w:pPr>
      <w:proofErr w:type="spellStart"/>
      <w:r w:rsidRPr="00492A84">
        <w:t>Seiri</w:t>
      </w:r>
      <w:proofErr w:type="spellEnd"/>
      <w:r w:rsidRPr="00492A84">
        <w:t xml:space="preserve"> (Ayıklama) işlemi;</w:t>
      </w:r>
    </w:p>
    <w:p w14:paraId="7B482262" w14:textId="3AA11067" w:rsidR="00B73FC4" w:rsidRDefault="00B066B4" w:rsidP="004E584E">
      <w:pPr>
        <w:spacing w:line="360" w:lineRule="auto"/>
        <w:jc w:val="both"/>
      </w:pPr>
      <w:r>
        <w:t>Mevcut malzemelerin bulundukları lokasyon, kullanım sıklığı ve gereklilik durumuna göre tasnif edilmesini sağlayan sistematik bir yöntem uygulanır. Bu süreçte, her bir malzemenin gereklilik durumu değerlendirilir ve saklanacak veya lokasyondan uzaklaştırılacak malzemeler belirlenir. Kullanım sıklığına göre, gerekli olan ve olmayan malzemeler net bir şekilde ayrıştırılır. Gereksiz olan malzemeler, çalışma alanının düzenini ve verimliliğini artırmak amacıyla lokasyondan kaldırılır. Bunun için aşağıda ki malzeme tasnif listesi oluşturulmuştur.</w:t>
      </w:r>
    </w:p>
    <w:p w14:paraId="085EEBD1" w14:textId="77777777" w:rsidR="004E584E" w:rsidRDefault="004E584E" w:rsidP="00B73FC4">
      <w:pPr>
        <w:pStyle w:val="Default"/>
        <w:spacing w:line="360" w:lineRule="auto"/>
        <w:rPr>
          <w:sz w:val="22"/>
        </w:rPr>
      </w:pPr>
    </w:p>
    <w:p w14:paraId="7E317174" w14:textId="5AE1ABA9" w:rsidR="00B2242E" w:rsidRPr="00B2242E" w:rsidRDefault="00B73FC4" w:rsidP="00B2242E">
      <w:pPr>
        <w:pStyle w:val="Default"/>
        <w:spacing w:line="360" w:lineRule="auto"/>
      </w:pPr>
      <w:r w:rsidRPr="00233B3E">
        <w:lastRenderedPageBreak/>
        <w:t>Tablo 6.</w:t>
      </w:r>
      <w:r w:rsidRPr="009864D1">
        <w:t xml:space="preserve"> Malzeme</w:t>
      </w:r>
      <w:r w:rsidRPr="009864D1">
        <w:rPr>
          <w:sz w:val="28"/>
          <w:szCs w:val="28"/>
        </w:rPr>
        <w:t xml:space="preserve"> </w:t>
      </w:r>
      <w:r>
        <w:t>Tasnif Listesi</w:t>
      </w:r>
      <w:r w:rsidR="007F6C9E">
        <w:t xml:space="preserve"> </w:t>
      </w:r>
      <w:r w:rsidR="00B2242E">
        <w:fldChar w:fldCharType="begin"/>
      </w:r>
      <w:r w:rsidR="00B2242E">
        <w:instrText xml:space="preserve"> LINK Excel.Sheet.12 "C:\\Users\\yunus.cetiner\\Downloads\\5S_Malzeme_Tasnif_Listesi.xlsx" "Sheet1!R2C2:R16C4" \a \f 4 \h </w:instrText>
      </w:r>
      <w:r w:rsidR="00B60B1A">
        <w:instrText xml:space="preserve"> \* MERGEFORMAT </w:instrText>
      </w:r>
      <w:r w:rsidR="00B2242E">
        <w:fldChar w:fldCharType="separate"/>
      </w:r>
    </w:p>
    <w:tbl>
      <w:tblPr>
        <w:tblpPr w:leftFromText="141" w:rightFromText="141" w:vertAnchor="text" w:tblpY="1"/>
        <w:tblOverlap w:val="never"/>
        <w:tblW w:w="8988" w:type="dxa"/>
        <w:tblCellMar>
          <w:left w:w="70" w:type="dxa"/>
          <w:right w:w="70" w:type="dxa"/>
        </w:tblCellMar>
        <w:tblLook w:val="04A0" w:firstRow="1" w:lastRow="0" w:firstColumn="1" w:lastColumn="0" w:noHBand="0" w:noVBand="1"/>
      </w:tblPr>
      <w:tblGrid>
        <w:gridCol w:w="1663"/>
        <w:gridCol w:w="4695"/>
        <w:gridCol w:w="2630"/>
      </w:tblGrid>
      <w:tr w:rsidR="00B2242E" w:rsidRPr="007F6C9E" w14:paraId="7F7EE573" w14:textId="77777777" w:rsidTr="007F6C9E">
        <w:trPr>
          <w:trHeight w:val="291"/>
        </w:trPr>
        <w:tc>
          <w:tcPr>
            <w:tcW w:w="8988" w:type="dxa"/>
            <w:gridSpan w:val="3"/>
            <w:tcBorders>
              <w:top w:val="single" w:sz="4" w:space="0" w:color="auto"/>
              <w:bottom w:val="single" w:sz="4" w:space="0" w:color="auto"/>
            </w:tcBorders>
            <w:shd w:val="clear" w:color="auto" w:fill="auto"/>
            <w:noWrap/>
            <w:vAlign w:val="bottom"/>
            <w:hideMark/>
          </w:tcPr>
          <w:p w14:paraId="2CBA3B3A" w14:textId="5F9F529E" w:rsidR="00B2242E" w:rsidRPr="007F6C9E" w:rsidRDefault="00B2242E" w:rsidP="00B2242E">
            <w:pPr>
              <w:jc w:val="center"/>
              <w:rPr>
                <w:rFonts w:eastAsia="Times New Roman"/>
                <w:b/>
                <w:bCs/>
                <w:color w:val="000000"/>
                <w:lang w:eastAsia="tr-TR"/>
              </w:rPr>
            </w:pPr>
            <w:r w:rsidRPr="007F6C9E">
              <w:rPr>
                <w:rFonts w:eastAsia="Times New Roman"/>
                <w:b/>
                <w:bCs/>
                <w:color w:val="000000"/>
                <w:lang w:eastAsia="tr-TR"/>
              </w:rPr>
              <w:t>5S MALZEME TASNİF LİSTESİ</w:t>
            </w:r>
          </w:p>
        </w:tc>
      </w:tr>
      <w:tr w:rsidR="00B2242E" w:rsidRPr="007F6C9E" w14:paraId="33EBD314" w14:textId="77777777" w:rsidTr="007F6C9E">
        <w:trPr>
          <w:trHeight w:val="291"/>
        </w:trPr>
        <w:tc>
          <w:tcPr>
            <w:tcW w:w="1663" w:type="dxa"/>
            <w:tcBorders>
              <w:top w:val="single" w:sz="4" w:space="0" w:color="auto"/>
              <w:bottom w:val="single" w:sz="4" w:space="0" w:color="auto"/>
            </w:tcBorders>
            <w:shd w:val="clear" w:color="auto" w:fill="auto"/>
            <w:noWrap/>
            <w:hideMark/>
          </w:tcPr>
          <w:p w14:paraId="4235749F" w14:textId="77777777" w:rsidR="00B2242E" w:rsidRPr="007F6C9E" w:rsidRDefault="00B2242E" w:rsidP="00B2242E">
            <w:pPr>
              <w:jc w:val="center"/>
              <w:rPr>
                <w:rFonts w:eastAsia="Times New Roman"/>
                <w:b/>
                <w:bCs/>
                <w:color w:val="000000"/>
                <w:lang w:eastAsia="tr-TR"/>
              </w:rPr>
            </w:pPr>
            <w:r w:rsidRPr="007F6C9E">
              <w:rPr>
                <w:rFonts w:eastAsia="Times New Roman"/>
                <w:b/>
                <w:bCs/>
                <w:color w:val="000000"/>
                <w:lang w:eastAsia="tr-TR"/>
              </w:rPr>
              <w:t>Tarih</w:t>
            </w:r>
          </w:p>
        </w:tc>
        <w:tc>
          <w:tcPr>
            <w:tcW w:w="4695" w:type="dxa"/>
            <w:tcBorders>
              <w:top w:val="single" w:sz="4" w:space="0" w:color="auto"/>
              <w:bottom w:val="single" w:sz="4" w:space="0" w:color="auto"/>
            </w:tcBorders>
            <w:shd w:val="clear" w:color="auto" w:fill="auto"/>
            <w:noWrap/>
            <w:hideMark/>
          </w:tcPr>
          <w:p w14:paraId="17C7DDBE" w14:textId="77777777" w:rsidR="00B2242E" w:rsidRPr="007F6C9E" w:rsidRDefault="00B2242E" w:rsidP="00B2242E">
            <w:pPr>
              <w:jc w:val="center"/>
              <w:rPr>
                <w:rFonts w:eastAsia="Times New Roman"/>
                <w:b/>
                <w:bCs/>
                <w:color w:val="000000"/>
                <w:lang w:eastAsia="tr-TR"/>
              </w:rPr>
            </w:pPr>
            <w:r w:rsidRPr="007F6C9E">
              <w:rPr>
                <w:rFonts w:eastAsia="Times New Roman"/>
                <w:b/>
                <w:bCs/>
                <w:color w:val="000000"/>
                <w:lang w:eastAsia="tr-TR"/>
              </w:rPr>
              <w:t>Sonuç</w:t>
            </w:r>
          </w:p>
        </w:tc>
        <w:tc>
          <w:tcPr>
            <w:tcW w:w="2629" w:type="dxa"/>
            <w:tcBorders>
              <w:top w:val="single" w:sz="4" w:space="0" w:color="auto"/>
              <w:bottom w:val="single" w:sz="4" w:space="0" w:color="auto"/>
            </w:tcBorders>
            <w:shd w:val="clear" w:color="auto" w:fill="auto"/>
            <w:noWrap/>
            <w:hideMark/>
          </w:tcPr>
          <w:p w14:paraId="69927DAA" w14:textId="77777777" w:rsidR="00B2242E" w:rsidRPr="007F6C9E" w:rsidRDefault="00B2242E" w:rsidP="00B2242E">
            <w:pPr>
              <w:jc w:val="center"/>
              <w:rPr>
                <w:rFonts w:eastAsia="Times New Roman"/>
                <w:b/>
                <w:bCs/>
                <w:color w:val="000000"/>
                <w:lang w:eastAsia="tr-TR"/>
              </w:rPr>
            </w:pPr>
            <w:r w:rsidRPr="007F6C9E">
              <w:rPr>
                <w:rFonts w:eastAsia="Times New Roman"/>
                <w:b/>
                <w:bCs/>
                <w:color w:val="000000"/>
                <w:lang w:eastAsia="tr-TR"/>
              </w:rPr>
              <w:t>Miktar</w:t>
            </w:r>
          </w:p>
        </w:tc>
      </w:tr>
      <w:tr w:rsidR="00B2242E" w:rsidRPr="007F6C9E" w14:paraId="58CA192D" w14:textId="77777777" w:rsidTr="007F6C9E">
        <w:trPr>
          <w:trHeight w:val="633"/>
        </w:trPr>
        <w:tc>
          <w:tcPr>
            <w:tcW w:w="1663" w:type="dxa"/>
            <w:tcBorders>
              <w:top w:val="single" w:sz="4" w:space="0" w:color="auto"/>
            </w:tcBorders>
            <w:shd w:val="clear" w:color="auto" w:fill="auto"/>
            <w:noWrap/>
            <w:vAlign w:val="bottom"/>
            <w:hideMark/>
          </w:tcPr>
          <w:p w14:paraId="790D6474"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w:t>
            </w:r>
          </w:p>
        </w:tc>
        <w:tc>
          <w:tcPr>
            <w:tcW w:w="4695" w:type="dxa"/>
            <w:tcBorders>
              <w:top w:val="single" w:sz="4" w:space="0" w:color="auto"/>
            </w:tcBorders>
            <w:shd w:val="clear" w:color="auto" w:fill="auto"/>
            <w:vAlign w:val="center"/>
            <w:hideMark/>
          </w:tcPr>
          <w:p w14:paraId="11D3AD34" w14:textId="77777777" w:rsidR="00B2242E" w:rsidRPr="007F6C9E" w:rsidRDefault="00B2242E" w:rsidP="007F6C9E">
            <w:pPr>
              <w:rPr>
                <w:rFonts w:eastAsia="Times New Roman"/>
                <w:color w:val="000000"/>
                <w:lang w:eastAsia="tr-TR"/>
              </w:rPr>
            </w:pPr>
            <w:r w:rsidRPr="007F6C9E">
              <w:rPr>
                <w:rFonts w:eastAsia="Times New Roman"/>
                <w:color w:val="000000"/>
                <w:lang w:eastAsia="tr-TR"/>
              </w:rPr>
              <w:t>Fazla Malzemenin Gideceği Lokasyon</w:t>
            </w:r>
          </w:p>
        </w:tc>
        <w:tc>
          <w:tcPr>
            <w:tcW w:w="2629" w:type="dxa"/>
            <w:tcBorders>
              <w:top w:val="single" w:sz="4" w:space="0" w:color="auto"/>
            </w:tcBorders>
            <w:shd w:val="clear" w:color="auto" w:fill="auto"/>
            <w:noWrap/>
            <w:vAlign w:val="bottom"/>
            <w:hideMark/>
          </w:tcPr>
          <w:p w14:paraId="00A86F7F"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2401 Malzeme depo</w:t>
            </w:r>
          </w:p>
        </w:tc>
      </w:tr>
      <w:tr w:rsidR="00B2242E" w:rsidRPr="007F6C9E" w14:paraId="51F75053" w14:textId="77777777" w:rsidTr="007F6C9E">
        <w:trPr>
          <w:trHeight w:val="291"/>
        </w:trPr>
        <w:tc>
          <w:tcPr>
            <w:tcW w:w="1663" w:type="dxa"/>
            <w:shd w:val="clear" w:color="auto" w:fill="auto"/>
            <w:noWrap/>
            <w:vAlign w:val="bottom"/>
            <w:hideMark/>
          </w:tcPr>
          <w:p w14:paraId="5C34BC79"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c>
          <w:tcPr>
            <w:tcW w:w="4695" w:type="dxa"/>
            <w:shd w:val="clear" w:color="auto" w:fill="auto"/>
            <w:noWrap/>
            <w:vAlign w:val="bottom"/>
            <w:hideMark/>
          </w:tcPr>
          <w:p w14:paraId="6E2F4D30"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Acil Gerekmeyen Miktar</w:t>
            </w:r>
          </w:p>
        </w:tc>
        <w:tc>
          <w:tcPr>
            <w:tcW w:w="2629" w:type="dxa"/>
            <w:shd w:val="clear" w:color="auto" w:fill="auto"/>
            <w:noWrap/>
            <w:vAlign w:val="bottom"/>
            <w:hideMark/>
          </w:tcPr>
          <w:p w14:paraId="27B12579"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180 kg</w:t>
            </w:r>
          </w:p>
        </w:tc>
      </w:tr>
      <w:tr w:rsidR="00B2242E" w:rsidRPr="007F6C9E" w14:paraId="60DA8506" w14:textId="77777777" w:rsidTr="007F6C9E">
        <w:trPr>
          <w:trHeight w:val="291"/>
        </w:trPr>
        <w:tc>
          <w:tcPr>
            <w:tcW w:w="1663" w:type="dxa"/>
            <w:shd w:val="clear" w:color="auto" w:fill="auto"/>
            <w:noWrap/>
            <w:vAlign w:val="bottom"/>
            <w:hideMark/>
          </w:tcPr>
          <w:p w14:paraId="17D150EE"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c>
          <w:tcPr>
            <w:tcW w:w="4695" w:type="dxa"/>
            <w:shd w:val="clear" w:color="auto" w:fill="auto"/>
            <w:noWrap/>
            <w:vAlign w:val="bottom"/>
            <w:hideMark/>
          </w:tcPr>
          <w:p w14:paraId="541A6698"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Gerekli Miktar</w:t>
            </w:r>
          </w:p>
        </w:tc>
        <w:tc>
          <w:tcPr>
            <w:tcW w:w="2629" w:type="dxa"/>
            <w:shd w:val="clear" w:color="auto" w:fill="auto"/>
            <w:noWrap/>
            <w:vAlign w:val="bottom"/>
            <w:hideMark/>
          </w:tcPr>
          <w:p w14:paraId="13DEAE89"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540 kg</w:t>
            </w:r>
          </w:p>
        </w:tc>
      </w:tr>
      <w:tr w:rsidR="00B2242E" w:rsidRPr="007F6C9E" w14:paraId="1B79358C" w14:textId="77777777" w:rsidTr="007F6C9E">
        <w:trPr>
          <w:trHeight w:val="291"/>
        </w:trPr>
        <w:tc>
          <w:tcPr>
            <w:tcW w:w="1663" w:type="dxa"/>
            <w:vMerge w:val="restart"/>
            <w:shd w:val="clear" w:color="auto" w:fill="auto"/>
            <w:vAlign w:val="center"/>
            <w:hideMark/>
          </w:tcPr>
          <w:p w14:paraId="3A2E2D6B" w14:textId="77777777" w:rsidR="00B2242E" w:rsidRPr="007F6C9E" w:rsidRDefault="00B2242E" w:rsidP="007F6C9E">
            <w:pPr>
              <w:rPr>
                <w:rFonts w:eastAsia="Times New Roman"/>
                <w:color w:val="000000"/>
                <w:lang w:eastAsia="tr-TR"/>
              </w:rPr>
            </w:pPr>
            <w:r w:rsidRPr="007F6C9E">
              <w:rPr>
                <w:rFonts w:eastAsia="Times New Roman"/>
                <w:color w:val="000000"/>
                <w:lang w:eastAsia="tr-TR"/>
              </w:rPr>
              <w:t>KULLANIM PERİYODU</w:t>
            </w:r>
          </w:p>
        </w:tc>
        <w:tc>
          <w:tcPr>
            <w:tcW w:w="4695" w:type="dxa"/>
            <w:shd w:val="clear" w:color="auto" w:fill="auto"/>
            <w:noWrap/>
            <w:vAlign w:val="bottom"/>
            <w:hideMark/>
          </w:tcPr>
          <w:p w14:paraId="18912D7A"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6 Ay</w:t>
            </w:r>
          </w:p>
        </w:tc>
        <w:tc>
          <w:tcPr>
            <w:tcW w:w="2629" w:type="dxa"/>
            <w:shd w:val="clear" w:color="auto" w:fill="auto"/>
            <w:noWrap/>
            <w:vAlign w:val="bottom"/>
            <w:hideMark/>
          </w:tcPr>
          <w:p w14:paraId="148A5F5D"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r>
      <w:tr w:rsidR="00B2242E" w:rsidRPr="007F6C9E" w14:paraId="46AD1FAC" w14:textId="77777777" w:rsidTr="007F6C9E">
        <w:trPr>
          <w:trHeight w:val="291"/>
        </w:trPr>
        <w:tc>
          <w:tcPr>
            <w:tcW w:w="1663" w:type="dxa"/>
            <w:vMerge/>
            <w:vAlign w:val="center"/>
            <w:hideMark/>
          </w:tcPr>
          <w:p w14:paraId="14080FA2" w14:textId="77777777" w:rsidR="00B2242E" w:rsidRPr="007F6C9E" w:rsidRDefault="00B2242E" w:rsidP="00B2242E">
            <w:pPr>
              <w:rPr>
                <w:rFonts w:eastAsia="Times New Roman"/>
                <w:color w:val="000000"/>
                <w:lang w:eastAsia="tr-TR"/>
              </w:rPr>
            </w:pPr>
          </w:p>
        </w:tc>
        <w:tc>
          <w:tcPr>
            <w:tcW w:w="4695" w:type="dxa"/>
            <w:shd w:val="clear" w:color="auto" w:fill="auto"/>
            <w:noWrap/>
            <w:vAlign w:val="bottom"/>
            <w:hideMark/>
          </w:tcPr>
          <w:p w14:paraId="144C702D"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3 Ay</w:t>
            </w:r>
          </w:p>
        </w:tc>
        <w:tc>
          <w:tcPr>
            <w:tcW w:w="2629" w:type="dxa"/>
            <w:shd w:val="clear" w:color="auto" w:fill="auto"/>
            <w:noWrap/>
            <w:vAlign w:val="bottom"/>
            <w:hideMark/>
          </w:tcPr>
          <w:p w14:paraId="53783C46"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r>
      <w:tr w:rsidR="00B2242E" w:rsidRPr="007F6C9E" w14:paraId="41D95B30" w14:textId="77777777" w:rsidTr="007F6C9E">
        <w:trPr>
          <w:trHeight w:val="291"/>
        </w:trPr>
        <w:tc>
          <w:tcPr>
            <w:tcW w:w="1663" w:type="dxa"/>
            <w:vMerge/>
            <w:vAlign w:val="center"/>
            <w:hideMark/>
          </w:tcPr>
          <w:p w14:paraId="7AA4E5F1" w14:textId="77777777" w:rsidR="00B2242E" w:rsidRPr="007F6C9E" w:rsidRDefault="00B2242E" w:rsidP="00B2242E">
            <w:pPr>
              <w:rPr>
                <w:rFonts w:eastAsia="Times New Roman"/>
                <w:color w:val="000000"/>
                <w:lang w:eastAsia="tr-TR"/>
              </w:rPr>
            </w:pPr>
          </w:p>
        </w:tc>
        <w:tc>
          <w:tcPr>
            <w:tcW w:w="4695" w:type="dxa"/>
            <w:shd w:val="clear" w:color="auto" w:fill="auto"/>
            <w:noWrap/>
            <w:vAlign w:val="bottom"/>
            <w:hideMark/>
          </w:tcPr>
          <w:p w14:paraId="2316544D"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Ay</w:t>
            </w:r>
          </w:p>
        </w:tc>
        <w:tc>
          <w:tcPr>
            <w:tcW w:w="2629" w:type="dxa"/>
            <w:shd w:val="clear" w:color="auto" w:fill="auto"/>
            <w:noWrap/>
            <w:vAlign w:val="bottom"/>
            <w:hideMark/>
          </w:tcPr>
          <w:p w14:paraId="2AACCA4B"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r>
      <w:tr w:rsidR="00B2242E" w:rsidRPr="007F6C9E" w14:paraId="4BA85781" w14:textId="77777777" w:rsidTr="007F6C9E">
        <w:trPr>
          <w:trHeight w:val="291"/>
        </w:trPr>
        <w:tc>
          <w:tcPr>
            <w:tcW w:w="1663" w:type="dxa"/>
            <w:vMerge/>
            <w:vAlign w:val="center"/>
            <w:hideMark/>
          </w:tcPr>
          <w:p w14:paraId="4A8C2644" w14:textId="77777777" w:rsidR="00B2242E" w:rsidRPr="007F6C9E" w:rsidRDefault="00B2242E" w:rsidP="00B2242E">
            <w:pPr>
              <w:rPr>
                <w:rFonts w:eastAsia="Times New Roman"/>
                <w:color w:val="000000"/>
                <w:lang w:eastAsia="tr-TR"/>
              </w:rPr>
            </w:pPr>
          </w:p>
        </w:tc>
        <w:tc>
          <w:tcPr>
            <w:tcW w:w="4695" w:type="dxa"/>
            <w:shd w:val="clear" w:color="auto" w:fill="auto"/>
            <w:noWrap/>
            <w:vAlign w:val="bottom"/>
            <w:hideMark/>
          </w:tcPr>
          <w:p w14:paraId="7DA4D2C5"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3 Hafta</w:t>
            </w:r>
          </w:p>
        </w:tc>
        <w:tc>
          <w:tcPr>
            <w:tcW w:w="2629" w:type="dxa"/>
            <w:shd w:val="clear" w:color="auto" w:fill="auto"/>
            <w:noWrap/>
            <w:vAlign w:val="bottom"/>
            <w:hideMark/>
          </w:tcPr>
          <w:p w14:paraId="3736C820"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r>
      <w:tr w:rsidR="00B2242E" w:rsidRPr="007F6C9E" w14:paraId="2677294C" w14:textId="77777777" w:rsidTr="007F6C9E">
        <w:trPr>
          <w:trHeight w:val="291"/>
        </w:trPr>
        <w:tc>
          <w:tcPr>
            <w:tcW w:w="1663" w:type="dxa"/>
            <w:vMerge/>
            <w:vAlign w:val="center"/>
            <w:hideMark/>
          </w:tcPr>
          <w:p w14:paraId="1431CE93" w14:textId="77777777" w:rsidR="00B2242E" w:rsidRPr="007F6C9E" w:rsidRDefault="00B2242E" w:rsidP="00B2242E">
            <w:pPr>
              <w:rPr>
                <w:rFonts w:eastAsia="Times New Roman"/>
                <w:color w:val="000000"/>
                <w:lang w:eastAsia="tr-TR"/>
              </w:rPr>
            </w:pPr>
          </w:p>
        </w:tc>
        <w:tc>
          <w:tcPr>
            <w:tcW w:w="4695" w:type="dxa"/>
            <w:shd w:val="clear" w:color="auto" w:fill="auto"/>
            <w:noWrap/>
            <w:vAlign w:val="bottom"/>
            <w:hideMark/>
          </w:tcPr>
          <w:p w14:paraId="55CEA7A8"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2 Hafta</w:t>
            </w:r>
          </w:p>
        </w:tc>
        <w:tc>
          <w:tcPr>
            <w:tcW w:w="2629" w:type="dxa"/>
            <w:shd w:val="clear" w:color="auto" w:fill="auto"/>
            <w:noWrap/>
            <w:vAlign w:val="bottom"/>
            <w:hideMark/>
          </w:tcPr>
          <w:p w14:paraId="7402B218"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r>
      <w:tr w:rsidR="00B2242E" w:rsidRPr="007F6C9E" w14:paraId="1F8B7D61" w14:textId="77777777" w:rsidTr="007F6C9E">
        <w:trPr>
          <w:trHeight w:val="291"/>
        </w:trPr>
        <w:tc>
          <w:tcPr>
            <w:tcW w:w="1663" w:type="dxa"/>
            <w:vMerge/>
            <w:vAlign w:val="center"/>
            <w:hideMark/>
          </w:tcPr>
          <w:p w14:paraId="447815B6" w14:textId="77777777" w:rsidR="00B2242E" w:rsidRPr="007F6C9E" w:rsidRDefault="00B2242E" w:rsidP="00B2242E">
            <w:pPr>
              <w:rPr>
                <w:rFonts w:eastAsia="Times New Roman"/>
                <w:color w:val="000000"/>
                <w:lang w:eastAsia="tr-TR"/>
              </w:rPr>
            </w:pPr>
          </w:p>
        </w:tc>
        <w:tc>
          <w:tcPr>
            <w:tcW w:w="4695" w:type="dxa"/>
            <w:shd w:val="clear" w:color="auto" w:fill="auto"/>
            <w:noWrap/>
            <w:vAlign w:val="bottom"/>
            <w:hideMark/>
          </w:tcPr>
          <w:p w14:paraId="4DE5BD6F"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Hafta</w:t>
            </w:r>
          </w:p>
        </w:tc>
        <w:tc>
          <w:tcPr>
            <w:tcW w:w="2629" w:type="dxa"/>
            <w:shd w:val="clear" w:color="auto" w:fill="auto"/>
            <w:noWrap/>
            <w:vAlign w:val="bottom"/>
            <w:hideMark/>
          </w:tcPr>
          <w:p w14:paraId="01A12EC2"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X</w:t>
            </w:r>
          </w:p>
        </w:tc>
      </w:tr>
      <w:tr w:rsidR="00B2242E" w:rsidRPr="007F6C9E" w14:paraId="75BAB731" w14:textId="77777777" w:rsidTr="007F6C9E">
        <w:trPr>
          <w:trHeight w:val="291"/>
        </w:trPr>
        <w:tc>
          <w:tcPr>
            <w:tcW w:w="1663" w:type="dxa"/>
            <w:vMerge/>
            <w:vAlign w:val="center"/>
            <w:hideMark/>
          </w:tcPr>
          <w:p w14:paraId="4555AEDB" w14:textId="77777777" w:rsidR="00B2242E" w:rsidRPr="007F6C9E" w:rsidRDefault="00B2242E" w:rsidP="00B2242E">
            <w:pPr>
              <w:rPr>
                <w:rFonts w:eastAsia="Times New Roman"/>
                <w:color w:val="000000"/>
                <w:lang w:eastAsia="tr-TR"/>
              </w:rPr>
            </w:pPr>
          </w:p>
        </w:tc>
        <w:tc>
          <w:tcPr>
            <w:tcW w:w="4695" w:type="dxa"/>
            <w:shd w:val="clear" w:color="auto" w:fill="auto"/>
            <w:noWrap/>
            <w:vAlign w:val="bottom"/>
            <w:hideMark/>
          </w:tcPr>
          <w:p w14:paraId="0321EAE1"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Günlük</w:t>
            </w:r>
          </w:p>
        </w:tc>
        <w:tc>
          <w:tcPr>
            <w:tcW w:w="2629" w:type="dxa"/>
            <w:shd w:val="clear" w:color="auto" w:fill="auto"/>
            <w:noWrap/>
            <w:vAlign w:val="bottom"/>
            <w:hideMark/>
          </w:tcPr>
          <w:p w14:paraId="473C7754"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r>
      <w:tr w:rsidR="00B2242E" w:rsidRPr="007F6C9E" w14:paraId="739B556E" w14:textId="77777777" w:rsidTr="007F6C9E">
        <w:trPr>
          <w:trHeight w:val="291"/>
        </w:trPr>
        <w:tc>
          <w:tcPr>
            <w:tcW w:w="1663" w:type="dxa"/>
            <w:shd w:val="clear" w:color="auto" w:fill="auto"/>
            <w:noWrap/>
            <w:vAlign w:val="bottom"/>
            <w:hideMark/>
          </w:tcPr>
          <w:p w14:paraId="1712D64E"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c>
          <w:tcPr>
            <w:tcW w:w="4695" w:type="dxa"/>
            <w:shd w:val="clear" w:color="auto" w:fill="auto"/>
            <w:noWrap/>
            <w:vAlign w:val="bottom"/>
            <w:hideMark/>
          </w:tcPr>
          <w:p w14:paraId="48B4196B"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Mevcut Miktar</w:t>
            </w:r>
          </w:p>
        </w:tc>
        <w:tc>
          <w:tcPr>
            <w:tcW w:w="2629" w:type="dxa"/>
            <w:shd w:val="clear" w:color="auto" w:fill="auto"/>
            <w:noWrap/>
            <w:vAlign w:val="bottom"/>
            <w:hideMark/>
          </w:tcPr>
          <w:p w14:paraId="404008B8"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120 kg</w:t>
            </w:r>
          </w:p>
        </w:tc>
      </w:tr>
      <w:tr w:rsidR="00B2242E" w:rsidRPr="007F6C9E" w14:paraId="18DF4443" w14:textId="77777777" w:rsidTr="007F6C9E">
        <w:trPr>
          <w:trHeight w:val="291"/>
        </w:trPr>
        <w:tc>
          <w:tcPr>
            <w:tcW w:w="1663" w:type="dxa"/>
            <w:shd w:val="clear" w:color="auto" w:fill="auto"/>
            <w:noWrap/>
            <w:vAlign w:val="bottom"/>
            <w:hideMark/>
          </w:tcPr>
          <w:p w14:paraId="29294DF4"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c>
          <w:tcPr>
            <w:tcW w:w="4695" w:type="dxa"/>
            <w:shd w:val="clear" w:color="auto" w:fill="auto"/>
            <w:noWrap/>
            <w:vAlign w:val="bottom"/>
            <w:hideMark/>
          </w:tcPr>
          <w:p w14:paraId="30A0602F"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Malzeme Adı</w:t>
            </w:r>
          </w:p>
        </w:tc>
        <w:tc>
          <w:tcPr>
            <w:tcW w:w="2629" w:type="dxa"/>
            <w:shd w:val="clear" w:color="auto" w:fill="auto"/>
            <w:noWrap/>
            <w:vAlign w:val="bottom"/>
            <w:hideMark/>
          </w:tcPr>
          <w:p w14:paraId="1396BD0C"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Tutkal</w:t>
            </w:r>
          </w:p>
        </w:tc>
      </w:tr>
      <w:tr w:rsidR="00B2242E" w:rsidRPr="007F6C9E" w14:paraId="47A6A89C" w14:textId="77777777" w:rsidTr="007F6C9E">
        <w:trPr>
          <w:trHeight w:val="291"/>
        </w:trPr>
        <w:tc>
          <w:tcPr>
            <w:tcW w:w="1663" w:type="dxa"/>
            <w:tcBorders>
              <w:bottom w:val="single" w:sz="4" w:space="0" w:color="auto"/>
            </w:tcBorders>
            <w:shd w:val="clear" w:color="auto" w:fill="auto"/>
            <w:noWrap/>
            <w:vAlign w:val="bottom"/>
            <w:hideMark/>
          </w:tcPr>
          <w:p w14:paraId="484A7C15"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 </w:t>
            </w:r>
          </w:p>
        </w:tc>
        <w:tc>
          <w:tcPr>
            <w:tcW w:w="4695" w:type="dxa"/>
            <w:tcBorders>
              <w:bottom w:val="single" w:sz="4" w:space="0" w:color="auto"/>
            </w:tcBorders>
            <w:shd w:val="clear" w:color="auto" w:fill="auto"/>
            <w:noWrap/>
            <w:vAlign w:val="bottom"/>
            <w:hideMark/>
          </w:tcPr>
          <w:p w14:paraId="6C86FEE1"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Lokasyon</w:t>
            </w:r>
          </w:p>
        </w:tc>
        <w:tc>
          <w:tcPr>
            <w:tcW w:w="2629" w:type="dxa"/>
            <w:tcBorders>
              <w:bottom w:val="single" w:sz="4" w:space="0" w:color="auto"/>
            </w:tcBorders>
            <w:shd w:val="clear" w:color="auto" w:fill="auto"/>
            <w:noWrap/>
            <w:vAlign w:val="bottom"/>
            <w:hideMark/>
          </w:tcPr>
          <w:p w14:paraId="11ECE1FF" w14:textId="77777777" w:rsidR="00B2242E" w:rsidRPr="007F6C9E" w:rsidRDefault="00B2242E" w:rsidP="00B2242E">
            <w:pPr>
              <w:rPr>
                <w:rFonts w:eastAsia="Times New Roman"/>
                <w:color w:val="000000"/>
                <w:lang w:eastAsia="tr-TR"/>
              </w:rPr>
            </w:pPr>
            <w:r w:rsidRPr="007F6C9E">
              <w:rPr>
                <w:rFonts w:eastAsia="Times New Roman"/>
                <w:color w:val="000000"/>
                <w:lang w:eastAsia="tr-TR"/>
              </w:rPr>
              <w:t>Etiket Makinesi</w:t>
            </w:r>
          </w:p>
        </w:tc>
      </w:tr>
    </w:tbl>
    <w:p w14:paraId="48CA6A2F" w14:textId="77777777" w:rsidR="00B60B1A" w:rsidRDefault="00B2242E" w:rsidP="00B60B1A">
      <w:pPr>
        <w:pStyle w:val="Default"/>
        <w:spacing w:line="360" w:lineRule="auto"/>
        <w:jc w:val="both"/>
      </w:pPr>
      <w:r>
        <w:fldChar w:fldCharType="end"/>
      </w:r>
    </w:p>
    <w:p w14:paraId="5F6A3771" w14:textId="7C1CDE89" w:rsidR="004E584E" w:rsidRPr="00492A84" w:rsidRDefault="004E584E" w:rsidP="00B60B1A">
      <w:pPr>
        <w:pStyle w:val="Default"/>
        <w:spacing w:line="360" w:lineRule="auto"/>
        <w:jc w:val="both"/>
        <w:rPr>
          <w:b/>
          <w:color w:val="000000" w:themeColor="text1"/>
          <w:sz w:val="27"/>
          <w:szCs w:val="27"/>
        </w:rPr>
      </w:pPr>
      <w:proofErr w:type="spellStart"/>
      <w:r w:rsidRPr="00492A84">
        <w:rPr>
          <w:rStyle w:val="Gl"/>
          <w:b w:val="0"/>
          <w:color w:val="000000" w:themeColor="text1"/>
        </w:rPr>
        <w:t>Seiton</w:t>
      </w:r>
      <w:proofErr w:type="spellEnd"/>
      <w:r w:rsidRPr="00492A84">
        <w:rPr>
          <w:rStyle w:val="Gl"/>
          <w:b w:val="0"/>
          <w:color w:val="000000" w:themeColor="text1"/>
        </w:rPr>
        <w:t xml:space="preserve"> (Düzenleme) ve </w:t>
      </w:r>
      <w:proofErr w:type="spellStart"/>
      <w:r w:rsidRPr="00492A84">
        <w:rPr>
          <w:rStyle w:val="Gl"/>
          <w:b w:val="0"/>
          <w:color w:val="000000" w:themeColor="text1"/>
        </w:rPr>
        <w:t>Seiso</w:t>
      </w:r>
      <w:proofErr w:type="spellEnd"/>
      <w:r w:rsidRPr="00492A84">
        <w:rPr>
          <w:rStyle w:val="Gl"/>
          <w:b w:val="0"/>
          <w:color w:val="000000" w:themeColor="text1"/>
        </w:rPr>
        <w:t xml:space="preserve"> (Temizlik) Aşamaları</w:t>
      </w:r>
      <w:r w:rsidR="00492A84" w:rsidRPr="00492A84">
        <w:rPr>
          <w:rStyle w:val="Gl"/>
          <w:b w:val="0"/>
          <w:color w:val="000000" w:themeColor="text1"/>
        </w:rPr>
        <w:t>;</w:t>
      </w:r>
      <w:r w:rsidR="007F6C9E">
        <w:rPr>
          <w:rStyle w:val="Gl"/>
          <w:b w:val="0"/>
          <w:color w:val="000000" w:themeColor="text1"/>
        </w:rPr>
        <w:t xml:space="preserve">  </w:t>
      </w:r>
    </w:p>
    <w:p w14:paraId="08DDE2EA" w14:textId="77777777" w:rsidR="004E584E" w:rsidRPr="004E584E" w:rsidRDefault="004E584E" w:rsidP="004E584E">
      <w:pPr>
        <w:pStyle w:val="NormalWeb"/>
        <w:spacing w:line="360" w:lineRule="auto"/>
        <w:jc w:val="both"/>
        <w:rPr>
          <w:b/>
          <w:color w:val="000000" w:themeColor="text1"/>
        </w:rPr>
      </w:pPr>
      <w:r w:rsidRPr="004E584E">
        <w:rPr>
          <w:rStyle w:val="Gl"/>
          <w:b w:val="0"/>
          <w:color w:val="000000" w:themeColor="text1"/>
        </w:rPr>
        <w:t>Düzenleme (</w:t>
      </w:r>
      <w:proofErr w:type="spellStart"/>
      <w:r w:rsidRPr="004E584E">
        <w:rPr>
          <w:rStyle w:val="Gl"/>
          <w:b w:val="0"/>
          <w:color w:val="000000" w:themeColor="text1"/>
        </w:rPr>
        <w:t>Seiton</w:t>
      </w:r>
      <w:proofErr w:type="spellEnd"/>
      <w:r w:rsidRPr="004E584E">
        <w:rPr>
          <w:rStyle w:val="Gl"/>
          <w:b w:val="0"/>
          <w:color w:val="000000" w:themeColor="text1"/>
        </w:rPr>
        <w:t>) aşamasının amacı</w:t>
      </w:r>
      <w:r w:rsidRPr="004E584E">
        <w:rPr>
          <w:b/>
          <w:color w:val="000000" w:themeColor="text1"/>
        </w:rPr>
        <w:t xml:space="preserve">, </w:t>
      </w:r>
      <w:r w:rsidRPr="004E584E">
        <w:rPr>
          <w:color w:val="000000" w:themeColor="text1"/>
        </w:rPr>
        <w:t>malzemelerin</w:t>
      </w:r>
      <w:r w:rsidRPr="004E584E">
        <w:rPr>
          <w:b/>
          <w:color w:val="000000" w:themeColor="text1"/>
        </w:rPr>
        <w:t xml:space="preserve"> </w:t>
      </w:r>
      <w:r w:rsidRPr="004E584E">
        <w:rPr>
          <w:rStyle w:val="Gl"/>
          <w:b w:val="0"/>
          <w:color w:val="000000" w:themeColor="text1"/>
        </w:rPr>
        <w:t>erişimi kolay ve düzenli bir şekilde yerleştirilmesini sağlamaktır</w:t>
      </w:r>
      <w:r w:rsidRPr="004E584E">
        <w:rPr>
          <w:b/>
          <w:color w:val="000000" w:themeColor="text1"/>
        </w:rPr>
        <w:t xml:space="preserve">. </w:t>
      </w:r>
      <w:r w:rsidRPr="004E584E">
        <w:rPr>
          <w:color w:val="000000" w:themeColor="text1"/>
        </w:rPr>
        <w:t>Bu aşamada, her malzeme</w:t>
      </w:r>
      <w:r w:rsidRPr="004E584E">
        <w:rPr>
          <w:b/>
          <w:color w:val="000000" w:themeColor="text1"/>
        </w:rPr>
        <w:t xml:space="preserve"> </w:t>
      </w:r>
      <w:r w:rsidRPr="004E584E">
        <w:rPr>
          <w:rStyle w:val="Gl"/>
          <w:b w:val="0"/>
          <w:color w:val="000000" w:themeColor="text1"/>
        </w:rPr>
        <w:t>etiketlenerek tanımlanmalı</w:t>
      </w:r>
      <w:r w:rsidRPr="004E584E">
        <w:rPr>
          <w:b/>
          <w:color w:val="000000" w:themeColor="text1"/>
        </w:rPr>
        <w:t xml:space="preserve"> </w:t>
      </w:r>
      <w:r w:rsidRPr="004E584E">
        <w:rPr>
          <w:color w:val="000000" w:themeColor="text1"/>
        </w:rPr>
        <w:t>ve her</w:t>
      </w:r>
      <w:r w:rsidRPr="004E584E">
        <w:rPr>
          <w:b/>
          <w:color w:val="000000" w:themeColor="text1"/>
        </w:rPr>
        <w:t xml:space="preserve"> </w:t>
      </w:r>
      <w:r w:rsidRPr="004E584E">
        <w:rPr>
          <w:color w:val="000000" w:themeColor="text1"/>
        </w:rPr>
        <w:t>kullanımın ardından</w:t>
      </w:r>
      <w:r w:rsidRPr="004E584E">
        <w:rPr>
          <w:b/>
          <w:color w:val="000000" w:themeColor="text1"/>
        </w:rPr>
        <w:t xml:space="preserve"> </w:t>
      </w:r>
      <w:r w:rsidRPr="004E584E">
        <w:rPr>
          <w:rStyle w:val="Gl"/>
          <w:b w:val="0"/>
          <w:color w:val="000000" w:themeColor="text1"/>
        </w:rPr>
        <w:t>belirlenen yerine geri konulmalıdır</w:t>
      </w:r>
      <w:r w:rsidRPr="004E584E">
        <w:rPr>
          <w:b/>
          <w:color w:val="000000" w:themeColor="text1"/>
        </w:rPr>
        <w:t xml:space="preserve">. </w:t>
      </w:r>
      <w:r w:rsidRPr="004E584E">
        <w:rPr>
          <w:color w:val="000000" w:themeColor="text1"/>
        </w:rPr>
        <w:t>Böylece,</w:t>
      </w:r>
      <w:r w:rsidRPr="004E584E">
        <w:rPr>
          <w:b/>
          <w:color w:val="000000" w:themeColor="text1"/>
        </w:rPr>
        <w:t xml:space="preserve"> </w:t>
      </w:r>
      <w:r w:rsidRPr="004E584E">
        <w:rPr>
          <w:rStyle w:val="Gl"/>
          <w:b w:val="0"/>
          <w:color w:val="000000" w:themeColor="text1"/>
        </w:rPr>
        <w:t>çalışma alanında sistematik bir düzen oluşturularak arama süreleri azaltılır ve verimlilik artırılır</w:t>
      </w:r>
      <w:r w:rsidRPr="004E584E">
        <w:rPr>
          <w:b/>
          <w:color w:val="000000" w:themeColor="text1"/>
        </w:rPr>
        <w:t>.</w:t>
      </w:r>
    </w:p>
    <w:p w14:paraId="4356DDF6" w14:textId="77777777" w:rsidR="004E584E" w:rsidRPr="004E584E" w:rsidRDefault="004E584E" w:rsidP="004E584E">
      <w:pPr>
        <w:pStyle w:val="NormalWeb"/>
        <w:spacing w:line="360" w:lineRule="auto"/>
        <w:jc w:val="both"/>
        <w:rPr>
          <w:b/>
          <w:color w:val="000000" w:themeColor="text1"/>
        </w:rPr>
      </w:pPr>
      <w:r w:rsidRPr="004E584E">
        <w:rPr>
          <w:rStyle w:val="Gl"/>
          <w:b w:val="0"/>
          <w:color w:val="000000" w:themeColor="text1"/>
        </w:rPr>
        <w:t>Temizlik (</w:t>
      </w:r>
      <w:proofErr w:type="spellStart"/>
      <w:r w:rsidRPr="004E584E">
        <w:rPr>
          <w:rStyle w:val="Gl"/>
          <w:b w:val="0"/>
          <w:color w:val="000000" w:themeColor="text1"/>
        </w:rPr>
        <w:t>Seiso</w:t>
      </w:r>
      <w:proofErr w:type="spellEnd"/>
      <w:r w:rsidRPr="004E584E">
        <w:rPr>
          <w:rStyle w:val="Gl"/>
          <w:b w:val="0"/>
          <w:color w:val="000000" w:themeColor="text1"/>
        </w:rPr>
        <w:t>) aşamasında ise</w:t>
      </w:r>
      <w:r w:rsidRPr="004E584E">
        <w:rPr>
          <w:b/>
          <w:color w:val="000000" w:themeColor="text1"/>
        </w:rPr>
        <w:t xml:space="preserve">, </w:t>
      </w:r>
      <w:r w:rsidRPr="004E584E">
        <w:rPr>
          <w:color w:val="000000" w:themeColor="text1"/>
        </w:rPr>
        <w:t>çalışma alanındaki</w:t>
      </w:r>
      <w:r w:rsidRPr="004E584E">
        <w:rPr>
          <w:b/>
          <w:color w:val="000000" w:themeColor="text1"/>
        </w:rPr>
        <w:t xml:space="preserve"> </w:t>
      </w:r>
      <w:r w:rsidRPr="004E584E">
        <w:rPr>
          <w:rStyle w:val="Gl"/>
          <w:b w:val="0"/>
          <w:color w:val="000000" w:themeColor="text1"/>
        </w:rPr>
        <w:t>kir, toz, yağ, leke ve atıklar temizlenerek hijyen sağlanır</w:t>
      </w:r>
      <w:r w:rsidRPr="004E584E">
        <w:rPr>
          <w:b/>
          <w:color w:val="000000" w:themeColor="text1"/>
        </w:rPr>
        <w:t xml:space="preserve">. </w:t>
      </w:r>
      <w:r w:rsidRPr="004E584E">
        <w:rPr>
          <w:color w:val="000000" w:themeColor="text1"/>
        </w:rPr>
        <w:t>Ancak bu süreç yalnızca</w:t>
      </w:r>
      <w:r w:rsidRPr="004E584E">
        <w:rPr>
          <w:b/>
          <w:color w:val="000000" w:themeColor="text1"/>
        </w:rPr>
        <w:t xml:space="preserve"> </w:t>
      </w:r>
      <w:r w:rsidRPr="004E584E">
        <w:rPr>
          <w:rStyle w:val="Gl"/>
          <w:b w:val="0"/>
          <w:color w:val="000000" w:themeColor="text1"/>
        </w:rPr>
        <w:t>temizlik ile sınırlı kalmaz</w:t>
      </w:r>
      <w:r w:rsidRPr="004E584E">
        <w:rPr>
          <w:b/>
          <w:color w:val="000000" w:themeColor="text1"/>
        </w:rPr>
        <w:t xml:space="preserve">, </w:t>
      </w:r>
      <w:r w:rsidRPr="004E584E">
        <w:rPr>
          <w:color w:val="000000" w:themeColor="text1"/>
        </w:rPr>
        <w:t>aynı zamanda</w:t>
      </w:r>
      <w:r w:rsidRPr="004E584E">
        <w:rPr>
          <w:b/>
          <w:color w:val="000000" w:themeColor="text1"/>
        </w:rPr>
        <w:t xml:space="preserve"> </w:t>
      </w:r>
      <w:r w:rsidRPr="004E584E">
        <w:rPr>
          <w:rStyle w:val="Gl"/>
          <w:b w:val="0"/>
          <w:color w:val="000000" w:themeColor="text1"/>
        </w:rPr>
        <w:t>ekipman ve tesislerin düzenli bakımını da kapsayarak iş yerinin güvenli ve sağlıklı bir ortam haline gelmesini destekler</w:t>
      </w:r>
      <w:r w:rsidRPr="004E584E">
        <w:rPr>
          <w:b/>
          <w:color w:val="000000" w:themeColor="text1"/>
        </w:rPr>
        <w:t>.</w:t>
      </w:r>
    </w:p>
    <w:p w14:paraId="5E89FE06" w14:textId="5A289D76" w:rsidR="00B73FC4" w:rsidRDefault="00B73FC4" w:rsidP="00B73FC4">
      <w:pPr>
        <w:pStyle w:val="Default"/>
        <w:spacing w:line="360" w:lineRule="auto"/>
      </w:pPr>
      <w:r w:rsidRPr="00787659">
        <w:rPr>
          <w:noProof/>
        </w:rPr>
        <w:lastRenderedPageBreak/>
        <w:drawing>
          <wp:inline distT="0" distB="0" distL="0" distR="0" wp14:anchorId="632DA0FD" wp14:editId="6886040B">
            <wp:extent cx="5400040" cy="3065780"/>
            <wp:effectExtent l="0" t="0" r="0" b="127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065780"/>
                    </a:xfrm>
                    <a:prstGeom prst="rect">
                      <a:avLst/>
                    </a:prstGeom>
                  </pic:spPr>
                </pic:pic>
              </a:graphicData>
            </a:graphic>
          </wp:inline>
        </w:drawing>
      </w:r>
    </w:p>
    <w:p w14:paraId="3D983E04" w14:textId="0DA70AD7" w:rsidR="00B73FC4" w:rsidRDefault="00B73FC4" w:rsidP="009864D1">
      <w:pPr>
        <w:pStyle w:val="NormalWeb"/>
        <w:spacing w:before="120" w:beforeAutospacing="0" w:line="360" w:lineRule="auto"/>
        <w:jc w:val="center"/>
      </w:pPr>
      <w:r>
        <w:t>Şekil</w:t>
      </w:r>
      <w:r w:rsidR="007F6C9E">
        <w:t xml:space="preserve"> </w:t>
      </w:r>
      <w:r>
        <w:t>3. 5S Tekniği Öncesi</w:t>
      </w:r>
    </w:p>
    <w:p w14:paraId="7855F6AE" w14:textId="3E8DFB56" w:rsidR="00B73FC4" w:rsidRDefault="00BF6922" w:rsidP="00B73FC4">
      <w:pPr>
        <w:pStyle w:val="Default"/>
        <w:spacing w:line="360" w:lineRule="auto"/>
      </w:pPr>
      <w:r w:rsidRPr="00996F04">
        <w:rPr>
          <w:noProof/>
        </w:rPr>
        <w:drawing>
          <wp:inline distT="0" distB="0" distL="0" distR="0" wp14:anchorId="67EFF3A6" wp14:editId="7B63063C">
            <wp:extent cx="5400040" cy="295529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955290"/>
                    </a:xfrm>
                    <a:prstGeom prst="rect">
                      <a:avLst/>
                    </a:prstGeom>
                  </pic:spPr>
                </pic:pic>
              </a:graphicData>
            </a:graphic>
          </wp:inline>
        </w:drawing>
      </w:r>
    </w:p>
    <w:p w14:paraId="25CB36DB" w14:textId="3F6CA4D8" w:rsidR="00BF6922" w:rsidRDefault="00BF6922" w:rsidP="009864D1">
      <w:pPr>
        <w:pStyle w:val="NormalWeb"/>
        <w:spacing w:before="120" w:beforeAutospacing="0" w:line="360" w:lineRule="auto"/>
        <w:jc w:val="center"/>
      </w:pPr>
      <w:r>
        <w:t>Şekil</w:t>
      </w:r>
      <w:r w:rsidR="007F6C9E">
        <w:t xml:space="preserve"> </w:t>
      </w:r>
      <w:r>
        <w:t>4. 5S Tekniği Sonrası</w:t>
      </w:r>
    </w:p>
    <w:p w14:paraId="302BC5F5" w14:textId="5E6E3BD7" w:rsidR="00414734" w:rsidRPr="00492A84" w:rsidRDefault="00414734" w:rsidP="00414734">
      <w:pPr>
        <w:pStyle w:val="Balk3"/>
        <w:spacing w:line="360" w:lineRule="auto"/>
        <w:jc w:val="both"/>
        <w:rPr>
          <w:rFonts w:ascii="Times New Roman" w:eastAsia="Times New Roman" w:hAnsi="Times New Roman" w:cs="Times New Roman"/>
          <w:b/>
          <w:color w:val="000000" w:themeColor="text1"/>
          <w:sz w:val="27"/>
          <w:szCs w:val="27"/>
          <w:lang w:eastAsia="tr-TR"/>
        </w:rPr>
      </w:pPr>
      <w:r w:rsidRPr="00492A84">
        <w:rPr>
          <w:rStyle w:val="Gl"/>
          <w:rFonts w:ascii="Times New Roman" w:hAnsi="Times New Roman" w:cs="Times New Roman"/>
          <w:b w:val="0"/>
          <w:bCs w:val="0"/>
          <w:color w:val="000000" w:themeColor="text1"/>
        </w:rPr>
        <w:t>Süreklilik (</w:t>
      </w:r>
      <w:proofErr w:type="spellStart"/>
      <w:r w:rsidRPr="00492A84">
        <w:rPr>
          <w:rStyle w:val="Gl"/>
          <w:rFonts w:ascii="Times New Roman" w:hAnsi="Times New Roman" w:cs="Times New Roman"/>
          <w:b w:val="0"/>
          <w:bCs w:val="0"/>
          <w:color w:val="000000" w:themeColor="text1"/>
        </w:rPr>
        <w:t>Seiketsu</w:t>
      </w:r>
      <w:proofErr w:type="spellEnd"/>
      <w:r w:rsidRPr="00492A84">
        <w:rPr>
          <w:rStyle w:val="Gl"/>
          <w:rFonts w:ascii="Times New Roman" w:hAnsi="Times New Roman" w:cs="Times New Roman"/>
          <w:b w:val="0"/>
          <w:bCs w:val="0"/>
          <w:color w:val="000000" w:themeColor="text1"/>
        </w:rPr>
        <w:t>) ve Disiplin (Shitsuke) Aşamaları</w:t>
      </w:r>
      <w:r w:rsidR="00492A84" w:rsidRPr="00492A84">
        <w:rPr>
          <w:rStyle w:val="Gl"/>
          <w:rFonts w:ascii="Times New Roman" w:hAnsi="Times New Roman" w:cs="Times New Roman"/>
          <w:b w:val="0"/>
          <w:bCs w:val="0"/>
          <w:color w:val="000000" w:themeColor="text1"/>
        </w:rPr>
        <w:t>;</w:t>
      </w:r>
    </w:p>
    <w:p w14:paraId="1A560D17" w14:textId="77777777" w:rsidR="00414734" w:rsidRPr="00414734" w:rsidRDefault="00414734" w:rsidP="00414734">
      <w:pPr>
        <w:pStyle w:val="NormalWeb"/>
        <w:spacing w:line="360" w:lineRule="auto"/>
        <w:jc w:val="both"/>
        <w:rPr>
          <w:color w:val="000000" w:themeColor="text1"/>
        </w:rPr>
      </w:pPr>
      <w:r w:rsidRPr="00414734">
        <w:rPr>
          <w:color w:val="000000" w:themeColor="text1"/>
        </w:rPr>
        <w:t xml:space="preserve">İlk aşamalarda uygulanan yöntemlerin </w:t>
      </w:r>
      <w:r w:rsidRPr="00414734">
        <w:rPr>
          <w:rStyle w:val="Gl"/>
          <w:b w:val="0"/>
          <w:color w:val="000000" w:themeColor="text1"/>
        </w:rPr>
        <w:t>kalıcı hale gelmesi ve işletme kültürüne entegre edilmesi</w:t>
      </w:r>
      <w:r w:rsidRPr="00414734">
        <w:rPr>
          <w:color w:val="000000" w:themeColor="text1"/>
        </w:rPr>
        <w:t xml:space="preserve">, </w:t>
      </w:r>
      <w:r w:rsidRPr="00414734">
        <w:rPr>
          <w:rStyle w:val="Gl"/>
          <w:b w:val="0"/>
          <w:color w:val="000000" w:themeColor="text1"/>
        </w:rPr>
        <w:t>standartlaştırma (</w:t>
      </w:r>
      <w:proofErr w:type="spellStart"/>
      <w:r w:rsidRPr="00414734">
        <w:rPr>
          <w:rStyle w:val="Gl"/>
          <w:b w:val="0"/>
          <w:color w:val="000000" w:themeColor="text1"/>
        </w:rPr>
        <w:t>Seiketsu</w:t>
      </w:r>
      <w:proofErr w:type="spellEnd"/>
      <w:r w:rsidRPr="00414734">
        <w:rPr>
          <w:rStyle w:val="Gl"/>
          <w:b w:val="0"/>
          <w:color w:val="000000" w:themeColor="text1"/>
        </w:rPr>
        <w:t>) ve disiplin (Shitsuke) aşamaları</w:t>
      </w:r>
      <w:r w:rsidRPr="00414734">
        <w:rPr>
          <w:color w:val="000000" w:themeColor="text1"/>
        </w:rPr>
        <w:t xml:space="preserve"> ile sağlanır. Bu aşamalar, elde edilen iyileştirmelerin </w:t>
      </w:r>
      <w:r w:rsidRPr="00414734">
        <w:rPr>
          <w:rStyle w:val="Gl"/>
          <w:b w:val="0"/>
          <w:color w:val="000000" w:themeColor="text1"/>
        </w:rPr>
        <w:t>sürdürülebilir olmasını sağlamak</w:t>
      </w:r>
      <w:r w:rsidRPr="00414734">
        <w:rPr>
          <w:color w:val="000000" w:themeColor="text1"/>
        </w:rPr>
        <w:t xml:space="preserve"> için belirlenen standartların </w:t>
      </w:r>
      <w:r w:rsidRPr="00414734">
        <w:rPr>
          <w:color w:val="000000" w:themeColor="text1"/>
        </w:rPr>
        <w:lastRenderedPageBreak/>
        <w:t xml:space="preserve">düzenli olarak takip edilmesini ve </w:t>
      </w:r>
      <w:r w:rsidRPr="00414734">
        <w:rPr>
          <w:rStyle w:val="Gl"/>
          <w:b w:val="0"/>
          <w:color w:val="000000" w:themeColor="text1"/>
        </w:rPr>
        <w:t>oluşabilecek aksaklıkların hızlı bir şekilde giderilmesini</w:t>
      </w:r>
      <w:r w:rsidRPr="00414734">
        <w:rPr>
          <w:color w:val="000000" w:themeColor="text1"/>
        </w:rPr>
        <w:t xml:space="preserve"> içerir.</w:t>
      </w:r>
    </w:p>
    <w:p w14:paraId="7240F0F6" w14:textId="77777777" w:rsidR="00414734" w:rsidRPr="00414734" w:rsidRDefault="00414734" w:rsidP="00414734">
      <w:pPr>
        <w:pStyle w:val="NormalWeb"/>
        <w:spacing w:line="360" w:lineRule="auto"/>
        <w:jc w:val="both"/>
        <w:rPr>
          <w:color w:val="000000" w:themeColor="text1"/>
        </w:rPr>
      </w:pPr>
      <w:r w:rsidRPr="00414734">
        <w:rPr>
          <w:color w:val="000000" w:themeColor="text1"/>
        </w:rPr>
        <w:t xml:space="preserve">Sürekliliği sağlamak adına, işletmenin </w:t>
      </w:r>
      <w:r w:rsidRPr="00414734">
        <w:rPr>
          <w:rStyle w:val="Gl"/>
          <w:b w:val="0"/>
          <w:color w:val="000000" w:themeColor="text1"/>
        </w:rPr>
        <w:t>bu süreçleri sistematik hale getirebilmesi</w:t>
      </w:r>
      <w:r w:rsidRPr="00414734">
        <w:rPr>
          <w:color w:val="000000" w:themeColor="text1"/>
        </w:rPr>
        <w:t xml:space="preserve"> için belirli kontrol mekanizmaları oluşturulmalıdır. </w:t>
      </w:r>
      <w:r w:rsidRPr="00414734">
        <w:rPr>
          <w:rStyle w:val="Gl"/>
          <w:b w:val="0"/>
          <w:color w:val="000000" w:themeColor="text1"/>
        </w:rPr>
        <w:t>Bu kapsamda, uygulamaların takibini kolaylaştırmak ve değerlendirmek amacıyla kontrol çizelgeleri kullanılabilir</w:t>
      </w:r>
      <w:r w:rsidRPr="00414734">
        <w:rPr>
          <w:color w:val="000000" w:themeColor="text1"/>
        </w:rPr>
        <w:t>. Böylece, süreçlerin etkinliği sürekli olarak izlenebilir ve geliştirilmesi gereken alanlar belirlenerek iyileştirme çalışmaları yapılabilir.</w:t>
      </w:r>
    </w:p>
    <w:p w14:paraId="1A9ED712" w14:textId="25322F95" w:rsidR="00821779" w:rsidRPr="001C6D90" w:rsidRDefault="008038FF" w:rsidP="008038FF">
      <w:pPr>
        <w:pStyle w:val="Default"/>
        <w:spacing w:line="360" w:lineRule="auto"/>
      </w:pPr>
      <w:r w:rsidRPr="001C6D90">
        <w:t xml:space="preserve">Tablo 7. </w:t>
      </w:r>
      <w:r w:rsidR="00167E63" w:rsidRPr="001C6D90">
        <w:t>5S Kontrol Çizelgesi</w:t>
      </w:r>
      <w:r w:rsidR="00821779" w:rsidRPr="001C6D90">
        <w:fldChar w:fldCharType="begin"/>
      </w:r>
      <w:r w:rsidR="00821779" w:rsidRPr="001C6D90">
        <w:instrText xml:space="preserve"> LINK Excel.Sheet.12 "C:\\Users\\yunus.cetiner\\Downloads\\5S_Kontrol_Cizelgesi.xlsx" "Sheet1!R6C2:R12C12" \a \f 4 \h  \* MERGEFORMAT </w:instrText>
      </w:r>
      <w:r w:rsidR="00821779" w:rsidRPr="001C6D90">
        <w:fldChar w:fldCharType="separate"/>
      </w:r>
    </w:p>
    <w:tbl>
      <w:tblPr>
        <w:tblW w:w="9008" w:type="dxa"/>
        <w:tblCellMar>
          <w:left w:w="70" w:type="dxa"/>
          <w:right w:w="70" w:type="dxa"/>
        </w:tblCellMar>
        <w:tblLook w:val="04A0" w:firstRow="1" w:lastRow="0" w:firstColumn="1" w:lastColumn="0" w:noHBand="0" w:noVBand="1"/>
      </w:tblPr>
      <w:tblGrid>
        <w:gridCol w:w="930"/>
        <w:gridCol w:w="1493"/>
        <w:gridCol w:w="1144"/>
        <w:gridCol w:w="1351"/>
        <w:gridCol w:w="2469"/>
        <w:gridCol w:w="1621"/>
      </w:tblGrid>
      <w:tr w:rsidR="00821779" w:rsidRPr="001C6D90" w14:paraId="175E6731" w14:textId="77777777" w:rsidTr="001C6D90">
        <w:trPr>
          <w:trHeight w:val="491"/>
        </w:trPr>
        <w:tc>
          <w:tcPr>
            <w:tcW w:w="2423" w:type="dxa"/>
            <w:gridSpan w:val="2"/>
            <w:tcBorders>
              <w:top w:val="single" w:sz="4" w:space="0" w:color="auto"/>
              <w:bottom w:val="single" w:sz="4" w:space="0" w:color="auto"/>
            </w:tcBorders>
            <w:shd w:val="clear" w:color="auto" w:fill="auto"/>
            <w:noWrap/>
            <w:vAlign w:val="center"/>
            <w:hideMark/>
          </w:tcPr>
          <w:p w14:paraId="793212D6" w14:textId="46C8A641" w:rsidR="00821779" w:rsidRPr="001C6D90" w:rsidRDefault="00821779" w:rsidP="001C6D90">
            <w:pPr>
              <w:rPr>
                <w:rFonts w:eastAsia="Times New Roman"/>
                <w:color w:val="000000"/>
                <w:lang w:eastAsia="tr-TR"/>
              </w:rPr>
            </w:pPr>
            <w:r w:rsidRPr="001C6D90">
              <w:rPr>
                <w:rFonts w:eastAsia="Times New Roman"/>
                <w:color w:val="000000"/>
                <w:lang w:eastAsia="tr-TR"/>
              </w:rPr>
              <w:t>Firma:</w:t>
            </w:r>
          </w:p>
        </w:tc>
        <w:tc>
          <w:tcPr>
            <w:tcW w:w="4964" w:type="dxa"/>
            <w:gridSpan w:val="3"/>
            <w:tcBorders>
              <w:top w:val="single" w:sz="4" w:space="0" w:color="auto"/>
              <w:bottom w:val="single" w:sz="4" w:space="0" w:color="auto"/>
            </w:tcBorders>
            <w:shd w:val="clear" w:color="auto" w:fill="auto"/>
            <w:noWrap/>
            <w:vAlign w:val="center"/>
            <w:hideMark/>
          </w:tcPr>
          <w:p w14:paraId="110996DA" w14:textId="77777777" w:rsidR="00821779" w:rsidRPr="001C6D90" w:rsidRDefault="00821779" w:rsidP="001C6D90">
            <w:pPr>
              <w:jc w:val="center"/>
              <w:rPr>
                <w:rFonts w:eastAsia="Times New Roman"/>
                <w:color w:val="000000"/>
                <w:lang w:eastAsia="tr-TR"/>
              </w:rPr>
            </w:pPr>
            <w:r w:rsidRPr="001C6D90">
              <w:rPr>
                <w:rFonts w:eastAsia="Times New Roman"/>
                <w:color w:val="000000"/>
                <w:lang w:eastAsia="tr-TR"/>
              </w:rPr>
              <w:t>5S Kontrol Çizelgesi</w:t>
            </w:r>
          </w:p>
        </w:tc>
        <w:tc>
          <w:tcPr>
            <w:tcW w:w="1621" w:type="dxa"/>
            <w:tcBorders>
              <w:top w:val="single" w:sz="4" w:space="0" w:color="auto"/>
              <w:bottom w:val="single" w:sz="4" w:space="0" w:color="auto"/>
            </w:tcBorders>
            <w:shd w:val="clear" w:color="auto" w:fill="auto"/>
            <w:noWrap/>
            <w:vAlign w:val="center"/>
            <w:hideMark/>
          </w:tcPr>
          <w:p w14:paraId="37ECED75" w14:textId="77777777" w:rsidR="00821779" w:rsidRPr="001C6D90" w:rsidRDefault="00821779" w:rsidP="001C6D90">
            <w:pPr>
              <w:jc w:val="center"/>
              <w:rPr>
                <w:rFonts w:eastAsia="Times New Roman"/>
                <w:color w:val="000000"/>
                <w:lang w:eastAsia="tr-TR"/>
              </w:rPr>
            </w:pPr>
            <w:proofErr w:type="gramStart"/>
            <w:r w:rsidRPr="001C6D90">
              <w:rPr>
                <w:rFonts w:eastAsia="Times New Roman"/>
                <w:color w:val="000000"/>
                <w:lang w:eastAsia="tr-TR"/>
              </w:rPr>
              <w:t>Tarih:…</w:t>
            </w:r>
            <w:proofErr w:type="gramEnd"/>
            <w:r w:rsidRPr="001C6D90">
              <w:rPr>
                <w:rFonts w:eastAsia="Times New Roman"/>
                <w:color w:val="000000"/>
                <w:lang w:eastAsia="tr-TR"/>
              </w:rPr>
              <w:t xml:space="preserve"> hafta</w:t>
            </w:r>
          </w:p>
        </w:tc>
      </w:tr>
      <w:tr w:rsidR="00821779" w:rsidRPr="001C6D90" w14:paraId="2DD4933E" w14:textId="77777777" w:rsidTr="001C6D90">
        <w:trPr>
          <w:trHeight w:val="632"/>
        </w:trPr>
        <w:tc>
          <w:tcPr>
            <w:tcW w:w="930" w:type="dxa"/>
            <w:tcBorders>
              <w:top w:val="single" w:sz="4" w:space="0" w:color="auto"/>
              <w:bottom w:val="single" w:sz="4" w:space="0" w:color="auto"/>
            </w:tcBorders>
            <w:shd w:val="clear" w:color="auto" w:fill="auto"/>
            <w:noWrap/>
            <w:vAlign w:val="center"/>
            <w:hideMark/>
          </w:tcPr>
          <w:p w14:paraId="1BA9736F" w14:textId="77777777" w:rsidR="00821779" w:rsidRPr="001C6D90" w:rsidRDefault="00821779" w:rsidP="001C6D90">
            <w:pPr>
              <w:rPr>
                <w:rFonts w:eastAsia="Times New Roman"/>
                <w:color w:val="000000"/>
                <w:lang w:eastAsia="tr-TR"/>
              </w:rPr>
            </w:pPr>
            <w:r w:rsidRPr="001C6D90">
              <w:rPr>
                <w:rFonts w:eastAsia="Times New Roman"/>
                <w:color w:val="000000"/>
                <w:lang w:eastAsia="tr-TR"/>
              </w:rPr>
              <w:t>No:</w:t>
            </w:r>
          </w:p>
        </w:tc>
        <w:tc>
          <w:tcPr>
            <w:tcW w:w="1493" w:type="dxa"/>
            <w:tcBorders>
              <w:top w:val="single" w:sz="4" w:space="0" w:color="auto"/>
              <w:bottom w:val="single" w:sz="4" w:space="0" w:color="auto"/>
            </w:tcBorders>
            <w:shd w:val="clear" w:color="auto" w:fill="auto"/>
            <w:vAlign w:val="center"/>
            <w:hideMark/>
          </w:tcPr>
          <w:p w14:paraId="4EBE1861" w14:textId="77777777" w:rsidR="00821779" w:rsidRPr="001C6D90" w:rsidRDefault="00821779" w:rsidP="001C6D90">
            <w:pPr>
              <w:rPr>
                <w:rFonts w:eastAsia="Times New Roman"/>
                <w:color w:val="000000"/>
                <w:lang w:eastAsia="tr-TR"/>
              </w:rPr>
            </w:pPr>
            <w:r w:rsidRPr="001C6D90">
              <w:rPr>
                <w:rFonts w:eastAsia="Times New Roman"/>
                <w:color w:val="000000"/>
                <w:lang w:eastAsia="tr-TR"/>
              </w:rPr>
              <w:t>Sorumlu Personel</w:t>
            </w:r>
          </w:p>
        </w:tc>
        <w:tc>
          <w:tcPr>
            <w:tcW w:w="1144" w:type="dxa"/>
            <w:tcBorders>
              <w:top w:val="single" w:sz="4" w:space="0" w:color="auto"/>
              <w:bottom w:val="single" w:sz="4" w:space="0" w:color="auto"/>
            </w:tcBorders>
            <w:shd w:val="clear" w:color="auto" w:fill="auto"/>
            <w:noWrap/>
            <w:vAlign w:val="center"/>
            <w:hideMark/>
          </w:tcPr>
          <w:p w14:paraId="6DBA1DC6" w14:textId="77777777" w:rsidR="00821779" w:rsidRPr="001C6D90" w:rsidRDefault="00821779" w:rsidP="001C6D90">
            <w:pPr>
              <w:rPr>
                <w:rFonts w:eastAsia="Times New Roman"/>
                <w:color w:val="000000"/>
                <w:lang w:eastAsia="tr-TR"/>
              </w:rPr>
            </w:pPr>
            <w:r w:rsidRPr="001C6D90">
              <w:rPr>
                <w:rFonts w:eastAsia="Times New Roman"/>
                <w:color w:val="000000"/>
                <w:lang w:eastAsia="tr-TR"/>
              </w:rPr>
              <w:t>Tesis</w:t>
            </w:r>
          </w:p>
        </w:tc>
        <w:tc>
          <w:tcPr>
            <w:tcW w:w="1351" w:type="dxa"/>
            <w:tcBorders>
              <w:top w:val="single" w:sz="4" w:space="0" w:color="auto"/>
              <w:bottom w:val="single" w:sz="4" w:space="0" w:color="auto"/>
            </w:tcBorders>
            <w:shd w:val="clear" w:color="auto" w:fill="auto"/>
            <w:noWrap/>
            <w:vAlign w:val="center"/>
            <w:hideMark/>
          </w:tcPr>
          <w:p w14:paraId="18151B49" w14:textId="77777777" w:rsidR="00821779" w:rsidRPr="001C6D90" w:rsidRDefault="00821779" w:rsidP="001C6D90">
            <w:pPr>
              <w:rPr>
                <w:rFonts w:eastAsia="Times New Roman"/>
                <w:color w:val="000000"/>
                <w:lang w:eastAsia="tr-TR"/>
              </w:rPr>
            </w:pPr>
            <w:r w:rsidRPr="001C6D90">
              <w:rPr>
                <w:rFonts w:eastAsia="Times New Roman"/>
                <w:color w:val="000000"/>
                <w:lang w:eastAsia="tr-TR"/>
              </w:rPr>
              <w:t>Lokasyon</w:t>
            </w:r>
          </w:p>
        </w:tc>
        <w:tc>
          <w:tcPr>
            <w:tcW w:w="2469" w:type="dxa"/>
            <w:tcBorders>
              <w:top w:val="single" w:sz="4" w:space="0" w:color="auto"/>
              <w:bottom w:val="single" w:sz="4" w:space="0" w:color="auto"/>
            </w:tcBorders>
            <w:shd w:val="clear" w:color="auto" w:fill="auto"/>
            <w:vAlign w:val="center"/>
            <w:hideMark/>
          </w:tcPr>
          <w:p w14:paraId="7CC477CA" w14:textId="77777777" w:rsidR="00821779" w:rsidRPr="001C6D90" w:rsidRDefault="00821779" w:rsidP="001C6D90">
            <w:pPr>
              <w:jc w:val="center"/>
              <w:rPr>
                <w:rFonts w:eastAsia="Times New Roman"/>
                <w:color w:val="000000"/>
                <w:lang w:eastAsia="tr-TR"/>
              </w:rPr>
            </w:pPr>
            <w:r w:rsidRPr="001C6D90">
              <w:rPr>
                <w:rFonts w:eastAsia="Times New Roman"/>
                <w:color w:val="000000"/>
                <w:lang w:eastAsia="tr-TR"/>
              </w:rPr>
              <w:t>Görsel Standart                               Uygunluk Durumu</w:t>
            </w:r>
          </w:p>
        </w:tc>
        <w:tc>
          <w:tcPr>
            <w:tcW w:w="1621" w:type="dxa"/>
            <w:tcBorders>
              <w:top w:val="single" w:sz="4" w:space="0" w:color="auto"/>
              <w:bottom w:val="single" w:sz="4" w:space="0" w:color="auto"/>
            </w:tcBorders>
            <w:shd w:val="clear" w:color="auto" w:fill="auto"/>
            <w:vAlign w:val="center"/>
            <w:hideMark/>
          </w:tcPr>
          <w:p w14:paraId="18346A09" w14:textId="77777777" w:rsidR="00821779" w:rsidRPr="001C6D90" w:rsidRDefault="00821779" w:rsidP="001C6D90">
            <w:pPr>
              <w:jc w:val="center"/>
              <w:rPr>
                <w:rFonts w:eastAsia="Times New Roman"/>
                <w:color w:val="000000"/>
                <w:lang w:eastAsia="tr-TR"/>
              </w:rPr>
            </w:pPr>
            <w:r w:rsidRPr="001C6D90">
              <w:rPr>
                <w:rFonts w:eastAsia="Times New Roman"/>
                <w:color w:val="000000"/>
                <w:lang w:eastAsia="tr-TR"/>
              </w:rPr>
              <w:t>Temizlik Uygunluk Durumu</w:t>
            </w:r>
          </w:p>
        </w:tc>
      </w:tr>
      <w:tr w:rsidR="00821779" w:rsidRPr="001C6D90" w14:paraId="42995B76" w14:textId="77777777" w:rsidTr="001C6D90">
        <w:trPr>
          <w:trHeight w:val="291"/>
        </w:trPr>
        <w:tc>
          <w:tcPr>
            <w:tcW w:w="930" w:type="dxa"/>
            <w:tcBorders>
              <w:top w:val="single" w:sz="4" w:space="0" w:color="auto"/>
            </w:tcBorders>
            <w:shd w:val="clear" w:color="auto" w:fill="auto"/>
            <w:noWrap/>
            <w:vAlign w:val="bottom"/>
            <w:hideMark/>
          </w:tcPr>
          <w:p w14:paraId="4F217F4C"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13457</w:t>
            </w:r>
          </w:p>
        </w:tc>
        <w:tc>
          <w:tcPr>
            <w:tcW w:w="1493" w:type="dxa"/>
            <w:tcBorders>
              <w:top w:val="single" w:sz="4" w:space="0" w:color="auto"/>
            </w:tcBorders>
            <w:shd w:val="clear" w:color="auto" w:fill="auto"/>
            <w:noWrap/>
            <w:vAlign w:val="bottom"/>
            <w:hideMark/>
          </w:tcPr>
          <w:p w14:paraId="531D7547"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Ali AŞKIN</w:t>
            </w:r>
          </w:p>
        </w:tc>
        <w:tc>
          <w:tcPr>
            <w:tcW w:w="1144" w:type="dxa"/>
            <w:tcBorders>
              <w:top w:val="single" w:sz="4" w:space="0" w:color="auto"/>
            </w:tcBorders>
            <w:shd w:val="clear" w:color="auto" w:fill="auto"/>
            <w:noWrap/>
            <w:vAlign w:val="bottom"/>
            <w:hideMark/>
          </w:tcPr>
          <w:p w14:paraId="2C290980"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ÜRETİM</w:t>
            </w:r>
          </w:p>
        </w:tc>
        <w:tc>
          <w:tcPr>
            <w:tcW w:w="1351" w:type="dxa"/>
            <w:tcBorders>
              <w:top w:val="single" w:sz="4" w:space="0" w:color="auto"/>
            </w:tcBorders>
            <w:shd w:val="clear" w:color="auto" w:fill="auto"/>
            <w:noWrap/>
            <w:vAlign w:val="bottom"/>
            <w:hideMark/>
          </w:tcPr>
          <w:p w14:paraId="3D5E2BC6"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Dolum</w:t>
            </w:r>
          </w:p>
        </w:tc>
        <w:tc>
          <w:tcPr>
            <w:tcW w:w="2469" w:type="dxa"/>
            <w:tcBorders>
              <w:top w:val="single" w:sz="4" w:space="0" w:color="auto"/>
            </w:tcBorders>
            <w:shd w:val="clear" w:color="auto" w:fill="auto"/>
            <w:noWrap/>
            <w:vAlign w:val="bottom"/>
            <w:hideMark/>
          </w:tcPr>
          <w:p w14:paraId="60C20E37"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X</w:t>
            </w:r>
          </w:p>
        </w:tc>
        <w:tc>
          <w:tcPr>
            <w:tcW w:w="1621" w:type="dxa"/>
            <w:tcBorders>
              <w:top w:val="single" w:sz="4" w:space="0" w:color="auto"/>
            </w:tcBorders>
            <w:shd w:val="clear" w:color="auto" w:fill="auto"/>
            <w:noWrap/>
            <w:vAlign w:val="center"/>
            <w:hideMark/>
          </w:tcPr>
          <w:p w14:paraId="0FA8322B"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X</w:t>
            </w:r>
          </w:p>
        </w:tc>
      </w:tr>
      <w:tr w:rsidR="00821779" w:rsidRPr="001C6D90" w14:paraId="0E86D5C6" w14:textId="77777777" w:rsidTr="001C6D90">
        <w:trPr>
          <w:trHeight w:val="291"/>
        </w:trPr>
        <w:tc>
          <w:tcPr>
            <w:tcW w:w="930" w:type="dxa"/>
            <w:shd w:val="clear" w:color="auto" w:fill="auto"/>
            <w:noWrap/>
            <w:vAlign w:val="bottom"/>
            <w:hideMark/>
          </w:tcPr>
          <w:p w14:paraId="10568E6B"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493" w:type="dxa"/>
            <w:shd w:val="clear" w:color="auto" w:fill="auto"/>
            <w:noWrap/>
            <w:vAlign w:val="bottom"/>
            <w:hideMark/>
          </w:tcPr>
          <w:p w14:paraId="63A25C76"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144" w:type="dxa"/>
            <w:shd w:val="clear" w:color="auto" w:fill="auto"/>
            <w:noWrap/>
            <w:vAlign w:val="bottom"/>
            <w:hideMark/>
          </w:tcPr>
          <w:p w14:paraId="66C2008B"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351" w:type="dxa"/>
            <w:shd w:val="clear" w:color="auto" w:fill="auto"/>
            <w:noWrap/>
            <w:vAlign w:val="bottom"/>
            <w:hideMark/>
          </w:tcPr>
          <w:p w14:paraId="3B9BC0FE"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2469" w:type="dxa"/>
            <w:shd w:val="clear" w:color="auto" w:fill="auto"/>
            <w:noWrap/>
            <w:vAlign w:val="bottom"/>
            <w:hideMark/>
          </w:tcPr>
          <w:p w14:paraId="6147AAB6"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621" w:type="dxa"/>
            <w:shd w:val="clear" w:color="auto" w:fill="auto"/>
            <w:noWrap/>
            <w:vAlign w:val="bottom"/>
            <w:hideMark/>
          </w:tcPr>
          <w:p w14:paraId="156CEB2D"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r>
      <w:tr w:rsidR="00821779" w:rsidRPr="001C6D90" w14:paraId="33FB00B7" w14:textId="77777777" w:rsidTr="001C6D90">
        <w:trPr>
          <w:trHeight w:val="291"/>
        </w:trPr>
        <w:tc>
          <w:tcPr>
            <w:tcW w:w="930" w:type="dxa"/>
            <w:shd w:val="clear" w:color="auto" w:fill="auto"/>
            <w:noWrap/>
            <w:vAlign w:val="bottom"/>
            <w:hideMark/>
          </w:tcPr>
          <w:p w14:paraId="65C3B7C9"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493" w:type="dxa"/>
            <w:shd w:val="clear" w:color="auto" w:fill="auto"/>
            <w:noWrap/>
            <w:vAlign w:val="bottom"/>
            <w:hideMark/>
          </w:tcPr>
          <w:p w14:paraId="206E9654"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144" w:type="dxa"/>
            <w:shd w:val="clear" w:color="auto" w:fill="auto"/>
            <w:noWrap/>
            <w:vAlign w:val="bottom"/>
            <w:hideMark/>
          </w:tcPr>
          <w:p w14:paraId="4D89D51A"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351" w:type="dxa"/>
            <w:shd w:val="clear" w:color="auto" w:fill="auto"/>
            <w:noWrap/>
            <w:vAlign w:val="bottom"/>
            <w:hideMark/>
          </w:tcPr>
          <w:p w14:paraId="3BC13650"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2469" w:type="dxa"/>
            <w:shd w:val="clear" w:color="auto" w:fill="auto"/>
            <w:noWrap/>
            <w:vAlign w:val="bottom"/>
            <w:hideMark/>
          </w:tcPr>
          <w:p w14:paraId="7E4D7C2B"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621" w:type="dxa"/>
            <w:shd w:val="clear" w:color="auto" w:fill="auto"/>
            <w:noWrap/>
            <w:vAlign w:val="bottom"/>
            <w:hideMark/>
          </w:tcPr>
          <w:p w14:paraId="7DA1670B"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r>
      <w:tr w:rsidR="00821779" w:rsidRPr="001C6D90" w14:paraId="55F65888" w14:textId="77777777" w:rsidTr="001C6D90">
        <w:trPr>
          <w:trHeight w:val="291"/>
        </w:trPr>
        <w:tc>
          <w:tcPr>
            <w:tcW w:w="930" w:type="dxa"/>
            <w:shd w:val="clear" w:color="auto" w:fill="auto"/>
            <w:noWrap/>
            <w:vAlign w:val="bottom"/>
            <w:hideMark/>
          </w:tcPr>
          <w:p w14:paraId="3F573FBA"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493" w:type="dxa"/>
            <w:shd w:val="clear" w:color="auto" w:fill="auto"/>
            <w:noWrap/>
            <w:vAlign w:val="bottom"/>
            <w:hideMark/>
          </w:tcPr>
          <w:p w14:paraId="113494D8"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144" w:type="dxa"/>
            <w:shd w:val="clear" w:color="auto" w:fill="auto"/>
            <w:noWrap/>
            <w:vAlign w:val="bottom"/>
            <w:hideMark/>
          </w:tcPr>
          <w:p w14:paraId="293EE6E1"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351" w:type="dxa"/>
            <w:shd w:val="clear" w:color="auto" w:fill="auto"/>
            <w:noWrap/>
            <w:vAlign w:val="bottom"/>
            <w:hideMark/>
          </w:tcPr>
          <w:p w14:paraId="6D2C195B"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2469" w:type="dxa"/>
            <w:shd w:val="clear" w:color="auto" w:fill="auto"/>
            <w:noWrap/>
            <w:vAlign w:val="bottom"/>
            <w:hideMark/>
          </w:tcPr>
          <w:p w14:paraId="4FD5AD2C"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621" w:type="dxa"/>
            <w:shd w:val="clear" w:color="auto" w:fill="auto"/>
            <w:noWrap/>
            <w:vAlign w:val="bottom"/>
            <w:hideMark/>
          </w:tcPr>
          <w:p w14:paraId="5361473A"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r>
      <w:tr w:rsidR="00821779" w:rsidRPr="001C6D90" w14:paraId="77991507" w14:textId="77777777" w:rsidTr="001C6D90">
        <w:trPr>
          <w:trHeight w:val="291"/>
        </w:trPr>
        <w:tc>
          <w:tcPr>
            <w:tcW w:w="930" w:type="dxa"/>
            <w:tcBorders>
              <w:bottom w:val="single" w:sz="4" w:space="0" w:color="auto"/>
            </w:tcBorders>
            <w:shd w:val="clear" w:color="auto" w:fill="auto"/>
            <w:noWrap/>
            <w:vAlign w:val="bottom"/>
            <w:hideMark/>
          </w:tcPr>
          <w:p w14:paraId="66AF38CA"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493" w:type="dxa"/>
            <w:tcBorders>
              <w:bottom w:val="single" w:sz="4" w:space="0" w:color="auto"/>
            </w:tcBorders>
            <w:shd w:val="clear" w:color="auto" w:fill="auto"/>
            <w:noWrap/>
            <w:vAlign w:val="bottom"/>
            <w:hideMark/>
          </w:tcPr>
          <w:p w14:paraId="6B227FFC"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144" w:type="dxa"/>
            <w:tcBorders>
              <w:bottom w:val="single" w:sz="4" w:space="0" w:color="auto"/>
            </w:tcBorders>
            <w:shd w:val="clear" w:color="auto" w:fill="auto"/>
            <w:noWrap/>
            <w:vAlign w:val="bottom"/>
            <w:hideMark/>
          </w:tcPr>
          <w:p w14:paraId="2594E840"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1351" w:type="dxa"/>
            <w:tcBorders>
              <w:bottom w:val="single" w:sz="4" w:space="0" w:color="auto"/>
            </w:tcBorders>
            <w:shd w:val="clear" w:color="auto" w:fill="auto"/>
            <w:noWrap/>
            <w:vAlign w:val="bottom"/>
            <w:hideMark/>
          </w:tcPr>
          <w:p w14:paraId="5C9EA2E9"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c>
          <w:tcPr>
            <w:tcW w:w="2469" w:type="dxa"/>
            <w:tcBorders>
              <w:bottom w:val="single" w:sz="4" w:space="0" w:color="auto"/>
            </w:tcBorders>
            <w:shd w:val="clear" w:color="auto" w:fill="auto"/>
            <w:noWrap/>
            <w:vAlign w:val="bottom"/>
            <w:hideMark/>
          </w:tcPr>
          <w:p w14:paraId="4CDC9F4F" w14:textId="77777777" w:rsidR="00821779" w:rsidRPr="001C6D90" w:rsidRDefault="00821779" w:rsidP="00821779">
            <w:pPr>
              <w:jc w:val="center"/>
              <w:rPr>
                <w:rFonts w:eastAsia="Times New Roman"/>
                <w:color w:val="000000"/>
                <w:lang w:eastAsia="tr-TR"/>
              </w:rPr>
            </w:pPr>
            <w:r w:rsidRPr="001C6D90">
              <w:rPr>
                <w:rFonts w:eastAsia="Times New Roman"/>
                <w:color w:val="000000"/>
                <w:lang w:eastAsia="tr-TR"/>
              </w:rPr>
              <w:t> </w:t>
            </w:r>
          </w:p>
        </w:tc>
        <w:tc>
          <w:tcPr>
            <w:tcW w:w="1621" w:type="dxa"/>
            <w:tcBorders>
              <w:bottom w:val="single" w:sz="4" w:space="0" w:color="auto"/>
            </w:tcBorders>
            <w:shd w:val="clear" w:color="auto" w:fill="auto"/>
            <w:noWrap/>
            <w:vAlign w:val="bottom"/>
            <w:hideMark/>
          </w:tcPr>
          <w:p w14:paraId="46D86B4C" w14:textId="77777777" w:rsidR="00821779" w:rsidRPr="001C6D90" w:rsidRDefault="00821779" w:rsidP="00821779">
            <w:pPr>
              <w:rPr>
                <w:rFonts w:eastAsia="Times New Roman"/>
                <w:color w:val="000000"/>
                <w:lang w:eastAsia="tr-TR"/>
              </w:rPr>
            </w:pPr>
            <w:r w:rsidRPr="001C6D90">
              <w:rPr>
                <w:rFonts w:eastAsia="Times New Roman"/>
                <w:color w:val="000000"/>
                <w:lang w:eastAsia="tr-TR"/>
              </w:rPr>
              <w:t> </w:t>
            </w:r>
          </w:p>
        </w:tc>
      </w:tr>
    </w:tbl>
    <w:p w14:paraId="3B00739A" w14:textId="185758FE" w:rsidR="0015121E" w:rsidRDefault="00821779" w:rsidP="008038FF">
      <w:pPr>
        <w:pStyle w:val="Default"/>
        <w:spacing w:line="360" w:lineRule="auto"/>
      </w:pPr>
      <w:r>
        <w:fldChar w:fldCharType="end"/>
      </w:r>
    </w:p>
    <w:p w14:paraId="1D2269BF" w14:textId="45FA878A" w:rsidR="00414734" w:rsidRPr="00492A84" w:rsidRDefault="00414734" w:rsidP="008C6ADA">
      <w:pPr>
        <w:pStyle w:val="Balk3"/>
        <w:spacing w:line="360" w:lineRule="auto"/>
        <w:jc w:val="both"/>
        <w:rPr>
          <w:rFonts w:ascii="Times New Roman" w:eastAsia="Times New Roman" w:hAnsi="Times New Roman" w:cs="Times New Roman"/>
          <w:b/>
          <w:color w:val="000000" w:themeColor="text1"/>
          <w:sz w:val="27"/>
          <w:szCs w:val="27"/>
          <w:lang w:eastAsia="tr-TR"/>
        </w:rPr>
      </w:pPr>
      <w:proofErr w:type="spellStart"/>
      <w:r w:rsidRPr="00492A84">
        <w:rPr>
          <w:rStyle w:val="Gl"/>
          <w:rFonts w:ascii="Times New Roman" w:hAnsi="Times New Roman" w:cs="Times New Roman"/>
          <w:b w:val="0"/>
          <w:bCs w:val="0"/>
          <w:color w:val="000000" w:themeColor="text1"/>
        </w:rPr>
        <w:t>Poka-Yoke</w:t>
      </w:r>
      <w:proofErr w:type="spellEnd"/>
      <w:r w:rsidRPr="00492A84">
        <w:rPr>
          <w:rStyle w:val="Gl"/>
          <w:rFonts w:ascii="Times New Roman" w:hAnsi="Times New Roman" w:cs="Times New Roman"/>
          <w:b w:val="0"/>
          <w:bCs w:val="0"/>
          <w:color w:val="000000" w:themeColor="text1"/>
        </w:rPr>
        <w:t xml:space="preserve"> (Hata Önleme)</w:t>
      </w:r>
      <w:r w:rsidR="00492A84">
        <w:rPr>
          <w:rStyle w:val="Gl"/>
          <w:rFonts w:ascii="Times New Roman" w:hAnsi="Times New Roman" w:cs="Times New Roman"/>
          <w:b w:val="0"/>
          <w:bCs w:val="0"/>
          <w:color w:val="000000" w:themeColor="text1"/>
        </w:rPr>
        <w:t>;</w:t>
      </w:r>
    </w:p>
    <w:p w14:paraId="4C3F9708" w14:textId="77777777" w:rsidR="00414734" w:rsidRPr="008C6ADA" w:rsidRDefault="00414734" w:rsidP="008C6ADA">
      <w:pPr>
        <w:pStyle w:val="NormalWeb"/>
        <w:spacing w:line="360" w:lineRule="auto"/>
        <w:jc w:val="both"/>
        <w:rPr>
          <w:color w:val="000000" w:themeColor="text1"/>
        </w:rPr>
      </w:pPr>
      <w:proofErr w:type="spellStart"/>
      <w:r w:rsidRPr="008C6ADA">
        <w:rPr>
          <w:color w:val="000000" w:themeColor="text1"/>
        </w:rPr>
        <w:t>Poka-Yoke</w:t>
      </w:r>
      <w:proofErr w:type="spellEnd"/>
      <w:r w:rsidRPr="008C6ADA">
        <w:rPr>
          <w:color w:val="000000" w:themeColor="text1"/>
        </w:rPr>
        <w:t xml:space="preserve">, </w:t>
      </w:r>
      <w:proofErr w:type="spellStart"/>
      <w:r w:rsidRPr="008C6ADA">
        <w:rPr>
          <w:rStyle w:val="Gl"/>
          <w:b w:val="0"/>
          <w:color w:val="000000" w:themeColor="text1"/>
        </w:rPr>
        <w:t>Shingo</w:t>
      </w:r>
      <w:proofErr w:type="spellEnd"/>
      <w:r w:rsidRPr="008C6ADA">
        <w:rPr>
          <w:rStyle w:val="Gl"/>
          <w:b w:val="0"/>
          <w:color w:val="000000" w:themeColor="text1"/>
        </w:rPr>
        <w:t xml:space="preserve"> tarafından geliştirilen ve üretim süreçlerinde hata oluşmasını engellemeye yönelik bir teknik</w:t>
      </w:r>
      <w:r w:rsidRPr="008C6ADA">
        <w:rPr>
          <w:color w:val="000000" w:themeColor="text1"/>
        </w:rPr>
        <w:t xml:space="preserve"> olarak tanımlanmaktadır. Bu sistem, süreç içerisinde </w:t>
      </w:r>
      <w:r w:rsidRPr="008C6ADA">
        <w:rPr>
          <w:rStyle w:val="Gl"/>
          <w:b w:val="0"/>
          <w:color w:val="000000" w:themeColor="text1"/>
        </w:rPr>
        <w:t>hata meydana geldiğinde durumu otomatik olarak tespit ederek düzeltmeye olanak sağlar</w:t>
      </w:r>
      <w:r w:rsidRPr="008C6ADA">
        <w:rPr>
          <w:color w:val="000000" w:themeColor="text1"/>
        </w:rPr>
        <w:t xml:space="preserve">. Böylece, </w:t>
      </w:r>
      <w:r w:rsidRPr="008C6ADA">
        <w:rPr>
          <w:rStyle w:val="Gl"/>
          <w:b w:val="0"/>
          <w:color w:val="000000" w:themeColor="text1"/>
        </w:rPr>
        <w:t>hataların erken aşamada fark edilmesini ve sorunun kaynağında giderilmesini</w:t>
      </w:r>
      <w:r w:rsidRPr="008C6ADA">
        <w:rPr>
          <w:color w:val="000000" w:themeColor="text1"/>
        </w:rPr>
        <w:t xml:space="preserve"> mümkün kılar (</w:t>
      </w:r>
      <w:r w:rsidRPr="008C6ADA">
        <w:rPr>
          <w:rStyle w:val="Gl"/>
          <w:b w:val="0"/>
          <w:color w:val="000000" w:themeColor="text1"/>
        </w:rPr>
        <w:t>Black, 2008</w:t>
      </w:r>
      <w:r w:rsidRPr="008C6ADA">
        <w:rPr>
          <w:color w:val="000000" w:themeColor="text1"/>
        </w:rPr>
        <w:t>).</w:t>
      </w:r>
    </w:p>
    <w:p w14:paraId="3E91F528" w14:textId="77777777" w:rsidR="00414734" w:rsidRPr="008C6ADA" w:rsidRDefault="00414734" w:rsidP="008C6ADA">
      <w:pPr>
        <w:pStyle w:val="NormalWeb"/>
        <w:spacing w:line="360" w:lineRule="auto"/>
        <w:jc w:val="both"/>
        <w:rPr>
          <w:color w:val="000000" w:themeColor="text1"/>
        </w:rPr>
      </w:pPr>
      <w:proofErr w:type="spellStart"/>
      <w:r w:rsidRPr="008C6ADA">
        <w:rPr>
          <w:rStyle w:val="Gl"/>
          <w:b w:val="0"/>
          <w:color w:val="000000" w:themeColor="text1"/>
        </w:rPr>
        <w:t>Ohno</w:t>
      </w:r>
      <w:proofErr w:type="spellEnd"/>
      <w:r w:rsidRPr="008C6ADA">
        <w:rPr>
          <w:rStyle w:val="Gl"/>
          <w:b w:val="0"/>
          <w:color w:val="000000" w:themeColor="text1"/>
        </w:rPr>
        <w:t xml:space="preserve"> (1996)</w:t>
      </w:r>
      <w:r w:rsidRPr="008C6ADA">
        <w:rPr>
          <w:color w:val="000000" w:themeColor="text1"/>
        </w:rPr>
        <w:t xml:space="preserve">, </w:t>
      </w:r>
      <w:proofErr w:type="spellStart"/>
      <w:r w:rsidRPr="008C6ADA">
        <w:rPr>
          <w:rStyle w:val="Gl"/>
          <w:b w:val="0"/>
          <w:color w:val="000000" w:themeColor="text1"/>
        </w:rPr>
        <w:t>Poka-Yoke</w:t>
      </w:r>
      <w:proofErr w:type="spellEnd"/>
      <w:r w:rsidRPr="008C6ADA">
        <w:rPr>
          <w:rStyle w:val="Gl"/>
          <w:b w:val="0"/>
          <w:color w:val="000000" w:themeColor="text1"/>
        </w:rPr>
        <w:t xml:space="preserve"> sistemlerini özellikle montaj hatlarında yaygın olarak kullanılan elektro-mekanik kontrol mekanizmaları olarak tanımlamaktadır</w:t>
      </w:r>
      <w:r w:rsidRPr="008C6ADA">
        <w:rPr>
          <w:color w:val="000000" w:themeColor="text1"/>
        </w:rPr>
        <w:t xml:space="preserve">. Bu sistem, </w:t>
      </w:r>
      <w:r w:rsidRPr="008C6ADA">
        <w:rPr>
          <w:rStyle w:val="Gl"/>
          <w:b w:val="0"/>
          <w:color w:val="000000" w:themeColor="text1"/>
        </w:rPr>
        <w:t>yanlış veya eksik parçaların bir sonraki üretim aşamasına geçmesini önleyerek kaliteyi artırır</w:t>
      </w:r>
      <w:r w:rsidRPr="008C6ADA">
        <w:rPr>
          <w:color w:val="000000" w:themeColor="text1"/>
        </w:rPr>
        <w:t>.</w:t>
      </w:r>
    </w:p>
    <w:p w14:paraId="0076E4EA" w14:textId="77777777" w:rsidR="00414734" w:rsidRPr="008C6ADA" w:rsidRDefault="00414734" w:rsidP="008C6ADA">
      <w:pPr>
        <w:pStyle w:val="NormalWeb"/>
        <w:spacing w:line="360" w:lineRule="auto"/>
        <w:jc w:val="both"/>
        <w:rPr>
          <w:color w:val="000000" w:themeColor="text1"/>
        </w:rPr>
      </w:pPr>
      <w:r w:rsidRPr="008C6ADA">
        <w:rPr>
          <w:color w:val="000000" w:themeColor="text1"/>
        </w:rPr>
        <w:t xml:space="preserve">Başka bir ifade ile </w:t>
      </w:r>
      <w:proofErr w:type="spellStart"/>
      <w:r w:rsidRPr="008C6ADA">
        <w:rPr>
          <w:rStyle w:val="Gl"/>
          <w:b w:val="0"/>
          <w:color w:val="000000" w:themeColor="text1"/>
        </w:rPr>
        <w:t>Poka-Yoke</w:t>
      </w:r>
      <w:proofErr w:type="spellEnd"/>
      <w:r w:rsidRPr="008C6ADA">
        <w:rPr>
          <w:rStyle w:val="Gl"/>
          <w:b w:val="0"/>
          <w:color w:val="000000" w:themeColor="text1"/>
        </w:rPr>
        <w:t xml:space="preserve">, </w:t>
      </w:r>
      <w:proofErr w:type="spellStart"/>
      <w:r w:rsidRPr="008C6ADA">
        <w:rPr>
          <w:rStyle w:val="Gl"/>
          <w:b w:val="0"/>
          <w:color w:val="000000" w:themeColor="text1"/>
        </w:rPr>
        <w:t>otonomasyon</w:t>
      </w:r>
      <w:proofErr w:type="spellEnd"/>
      <w:r w:rsidRPr="008C6ADA">
        <w:rPr>
          <w:rStyle w:val="Gl"/>
          <w:b w:val="0"/>
          <w:color w:val="000000" w:themeColor="text1"/>
        </w:rPr>
        <w:t xml:space="preserve"> yaklaşımıyla makinelerin hata oluştuğunda bunu algılamasını ve süreci otomatik olarak durdurmasını sağlayan bir yöntemdir</w:t>
      </w:r>
      <w:r w:rsidRPr="008C6ADA">
        <w:rPr>
          <w:color w:val="000000" w:themeColor="text1"/>
        </w:rPr>
        <w:t xml:space="preserve">. Görsel ve sesli uyarılar sayesinde operatörler hata hakkında bilgilendirilir ve </w:t>
      </w:r>
      <w:r w:rsidRPr="008C6ADA">
        <w:rPr>
          <w:rStyle w:val="Gl"/>
          <w:b w:val="0"/>
          <w:color w:val="000000" w:themeColor="text1"/>
        </w:rPr>
        <w:t>problemin nedenini tespit edip sorunu ortadan kaldırmaları sağlanır</w:t>
      </w:r>
      <w:r w:rsidRPr="008C6ADA">
        <w:rPr>
          <w:color w:val="000000" w:themeColor="text1"/>
        </w:rPr>
        <w:t xml:space="preserve"> (</w:t>
      </w:r>
      <w:r w:rsidRPr="008C6ADA">
        <w:rPr>
          <w:rStyle w:val="Gl"/>
          <w:b w:val="0"/>
          <w:color w:val="000000" w:themeColor="text1"/>
        </w:rPr>
        <w:t>Okur, 2005</w:t>
      </w:r>
      <w:r w:rsidRPr="008C6ADA">
        <w:rPr>
          <w:color w:val="000000" w:themeColor="text1"/>
        </w:rPr>
        <w:t>).</w:t>
      </w:r>
    </w:p>
    <w:p w14:paraId="6C388F44" w14:textId="357C19F3" w:rsidR="00414734" w:rsidRPr="008C6ADA" w:rsidRDefault="00414734" w:rsidP="008C6ADA">
      <w:pPr>
        <w:spacing w:line="360" w:lineRule="auto"/>
        <w:jc w:val="both"/>
        <w:rPr>
          <w:color w:val="000000" w:themeColor="text1"/>
        </w:rPr>
      </w:pPr>
    </w:p>
    <w:p w14:paraId="50DD0EA0" w14:textId="372E8A35" w:rsidR="00414734" w:rsidRPr="00492A84" w:rsidRDefault="00414734" w:rsidP="008C6ADA">
      <w:pPr>
        <w:pStyle w:val="Balk3"/>
        <w:spacing w:line="360" w:lineRule="auto"/>
        <w:jc w:val="both"/>
        <w:rPr>
          <w:rFonts w:ascii="Times New Roman" w:hAnsi="Times New Roman" w:cs="Times New Roman"/>
          <w:b/>
          <w:color w:val="000000" w:themeColor="text1"/>
        </w:rPr>
      </w:pPr>
      <w:r w:rsidRPr="00492A84">
        <w:rPr>
          <w:rStyle w:val="Gl"/>
          <w:rFonts w:ascii="Times New Roman" w:hAnsi="Times New Roman" w:cs="Times New Roman"/>
          <w:b w:val="0"/>
          <w:bCs w:val="0"/>
          <w:color w:val="000000" w:themeColor="text1"/>
        </w:rPr>
        <w:lastRenderedPageBreak/>
        <w:t>Toplam Üretken Bakım (TÜB)</w:t>
      </w:r>
      <w:r w:rsidR="00492A84">
        <w:rPr>
          <w:rStyle w:val="Gl"/>
          <w:rFonts w:ascii="Times New Roman" w:hAnsi="Times New Roman" w:cs="Times New Roman"/>
          <w:b w:val="0"/>
          <w:bCs w:val="0"/>
          <w:color w:val="000000" w:themeColor="text1"/>
        </w:rPr>
        <w:t>;</w:t>
      </w:r>
    </w:p>
    <w:p w14:paraId="4B86FD4C" w14:textId="77777777" w:rsidR="00414734" w:rsidRPr="008C6ADA" w:rsidRDefault="00414734" w:rsidP="008C6ADA">
      <w:pPr>
        <w:pStyle w:val="NormalWeb"/>
        <w:spacing w:line="360" w:lineRule="auto"/>
        <w:jc w:val="both"/>
        <w:rPr>
          <w:color w:val="000000" w:themeColor="text1"/>
        </w:rPr>
      </w:pPr>
      <w:r w:rsidRPr="008C6ADA">
        <w:rPr>
          <w:color w:val="000000" w:themeColor="text1"/>
        </w:rPr>
        <w:t>Toplam Üretken Bakım (</w:t>
      </w:r>
      <w:r w:rsidRPr="008C6ADA">
        <w:rPr>
          <w:rStyle w:val="Gl"/>
          <w:b w:val="0"/>
          <w:color w:val="000000" w:themeColor="text1"/>
        </w:rPr>
        <w:t>TÜB</w:t>
      </w:r>
      <w:r w:rsidRPr="008C6ADA">
        <w:rPr>
          <w:color w:val="000000" w:themeColor="text1"/>
        </w:rPr>
        <w:t xml:space="preserve">), üretim hatlarında kullanılan makinelerin </w:t>
      </w:r>
      <w:r w:rsidRPr="008C6ADA">
        <w:rPr>
          <w:rStyle w:val="Gl"/>
          <w:b w:val="0"/>
          <w:color w:val="000000" w:themeColor="text1"/>
        </w:rPr>
        <w:t>verimliliğini artırmak</w:t>
      </w:r>
      <w:r w:rsidRPr="008C6ADA">
        <w:rPr>
          <w:color w:val="000000" w:themeColor="text1"/>
        </w:rPr>
        <w:t xml:space="preserve">, </w:t>
      </w:r>
      <w:r w:rsidRPr="008C6ADA">
        <w:rPr>
          <w:rStyle w:val="Gl"/>
          <w:b w:val="0"/>
          <w:color w:val="000000" w:themeColor="text1"/>
        </w:rPr>
        <w:t>beklenmedik arızaların önüne geçmek</w:t>
      </w:r>
      <w:r w:rsidRPr="008C6ADA">
        <w:rPr>
          <w:color w:val="000000" w:themeColor="text1"/>
        </w:rPr>
        <w:t xml:space="preserve"> ve </w:t>
      </w:r>
      <w:r w:rsidRPr="008C6ADA">
        <w:rPr>
          <w:rStyle w:val="Gl"/>
          <w:b w:val="0"/>
          <w:color w:val="000000" w:themeColor="text1"/>
        </w:rPr>
        <w:t>makine kaynaklı hata oranlarını azaltmak</w:t>
      </w:r>
      <w:r w:rsidRPr="008C6ADA">
        <w:rPr>
          <w:color w:val="000000" w:themeColor="text1"/>
        </w:rPr>
        <w:t xml:space="preserve"> amacıyla uygulanan bir sistemdir. </w:t>
      </w:r>
      <w:r w:rsidRPr="008C6ADA">
        <w:rPr>
          <w:rStyle w:val="Gl"/>
          <w:b w:val="0"/>
          <w:color w:val="000000" w:themeColor="text1"/>
        </w:rPr>
        <w:t xml:space="preserve">Toyota’nın yan kuruluşu olan Japon </w:t>
      </w:r>
      <w:proofErr w:type="spellStart"/>
      <w:r w:rsidRPr="008C6ADA">
        <w:rPr>
          <w:rStyle w:val="Gl"/>
          <w:b w:val="0"/>
          <w:color w:val="000000" w:themeColor="text1"/>
        </w:rPr>
        <w:t>Nippondeso</w:t>
      </w:r>
      <w:proofErr w:type="spellEnd"/>
      <w:r w:rsidRPr="008C6ADA">
        <w:rPr>
          <w:rStyle w:val="Gl"/>
          <w:b w:val="0"/>
          <w:color w:val="000000" w:themeColor="text1"/>
        </w:rPr>
        <w:t xml:space="preserve"> firması tarafından geliştirilmiş</w:t>
      </w:r>
      <w:r w:rsidRPr="008C6ADA">
        <w:rPr>
          <w:color w:val="000000" w:themeColor="text1"/>
        </w:rPr>
        <w:t xml:space="preserve"> olup, üretim süreçlerinde </w:t>
      </w:r>
      <w:r w:rsidRPr="008C6ADA">
        <w:rPr>
          <w:rStyle w:val="Gl"/>
          <w:b w:val="0"/>
          <w:color w:val="000000" w:themeColor="text1"/>
        </w:rPr>
        <w:t>planlı bakım ve önleyici bakım stratejilerini içermektedir</w:t>
      </w:r>
      <w:r w:rsidRPr="008C6ADA">
        <w:rPr>
          <w:color w:val="000000" w:themeColor="text1"/>
        </w:rPr>
        <w:t xml:space="preserve"> (</w:t>
      </w:r>
      <w:r w:rsidRPr="008C6ADA">
        <w:rPr>
          <w:rStyle w:val="Gl"/>
          <w:b w:val="0"/>
          <w:color w:val="000000" w:themeColor="text1"/>
        </w:rPr>
        <w:t>Okur, 2005</w:t>
      </w:r>
      <w:r w:rsidRPr="008C6ADA">
        <w:rPr>
          <w:color w:val="000000" w:themeColor="text1"/>
        </w:rPr>
        <w:t>).</w:t>
      </w:r>
    </w:p>
    <w:p w14:paraId="14B0190A" w14:textId="77777777" w:rsidR="00414734" w:rsidRPr="008C6ADA" w:rsidRDefault="00414734" w:rsidP="008C6ADA">
      <w:pPr>
        <w:pStyle w:val="NormalWeb"/>
        <w:spacing w:line="360" w:lineRule="auto"/>
        <w:jc w:val="both"/>
        <w:rPr>
          <w:color w:val="000000" w:themeColor="text1"/>
        </w:rPr>
      </w:pPr>
      <w:r w:rsidRPr="008C6ADA">
        <w:rPr>
          <w:color w:val="000000" w:themeColor="text1"/>
        </w:rPr>
        <w:t xml:space="preserve">TÜB, </w:t>
      </w:r>
      <w:r w:rsidRPr="008C6ADA">
        <w:rPr>
          <w:rStyle w:val="Gl"/>
          <w:b w:val="0"/>
          <w:color w:val="000000" w:themeColor="text1"/>
        </w:rPr>
        <w:t>yalın üretim çerçevesinde makinelerin her zaman en yüksek performansta çalışmasını sağlamak için geliştirilen bütünleşik bir sistemdir</w:t>
      </w:r>
      <w:r w:rsidRPr="008C6ADA">
        <w:rPr>
          <w:color w:val="000000" w:themeColor="text1"/>
        </w:rPr>
        <w:t xml:space="preserve">. </w:t>
      </w:r>
      <w:r w:rsidRPr="008C6ADA">
        <w:rPr>
          <w:rStyle w:val="Gl"/>
          <w:b w:val="0"/>
          <w:color w:val="000000" w:themeColor="text1"/>
        </w:rPr>
        <w:t>Smith &amp; Hawkins (2004)</w:t>
      </w:r>
      <w:r w:rsidRPr="008C6ADA">
        <w:rPr>
          <w:color w:val="000000" w:themeColor="text1"/>
        </w:rPr>
        <w:t xml:space="preserve">, </w:t>
      </w:r>
      <w:proofErr w:type="spellStart"/>
      <w:r w:rsidRPr="008C6ADA">
        <w:rPr>
          <w:color w:val="000000" w:themeColor="text1"/>
        </w:rPr>
        <w:t>TÜB’ü</w:t>
      </w:r>
      <w:proofErr w:type="spellEnd"/>
      <w:r w:rsidRPr="008C6ADA">
        <w:rPr>
          <w:color w:val="000000" w:themeColor="text1"/>
        </w:rPr>
        <w:t xml:space="preserve"> </w:t>
      </w:r>
      <w:r w:rsidRPr="008C6ADA">
        <w:rPr>
          <w:rStyle w:val="Gl"/>
          <w:b w:val="0"/>
          <w:color w:val="000000" w:themeColor="text1"/>
        </w:rPr>
        <w:t>bir takım çalışması prensibiyle uygulanan ve makinelerin bakımının sistematik hale getirilmesini sağlayan bir yöntem olarak tanımlamaktadır</w:t>
      </w:r>
      <w:r w:rsidRPr="008C6ADA">
        <w:rPr>
          <w:color w:val="000000" w:themeColor="text1"/>
        </w:rPr>
        <w:t>.</w:t>
      </w:r>
    </w:p>
    <w:p w14:paraId="42BD5299" w14:textId="77777777" w:rsidR="00414734" w:rsidRPr="008C6ADA" w:rsidRDefault="00414734" w:rsidP="008C6ADA">
      <w:pPr>
        <w:pStyle w:val="NormalWeb"/>
        <w:spacing w:line="360" w:lineRule="auto"/>
        <w:jc w:val="both"/>
        <w:rPr>
          <w:color w:val="000000" w:themeColor="text1"/>
        </w:rPr>
      </w:pPr>
      <w:r w:rsidRPr="008C6ADA">
        <w:rPr>
          <w:color w:val="000000" w:themeColor="text1"/>
        </w:rPr>
        <w:t>TÜB, sekiz temel prensibe dayanır (</w:t>
      </w:r>
      <w:proofErr w:type="spellStart"/>
      <w:r w:rsidRPr="008C6ADA">
        <w:rPr>
          <w:rStyle w:val="Gl"/>
          <w:b w:val="0"/>
          <w:color w:val="000000" w:themeColor="text1"/>
        </w:rPr>
        <w:t>Rodrigues</w:t>
      </w:r>
      <w:proofErr w:type="spellEnd"/>
      <w:r w:rsidRPr="008C6ADA">
        <w:rPr>
          <w:rStyle w:val="Gl"/>
          <w:b w:val="0"/>
          <w:color w:val="000000" w:themeColor="text1"/>
        </w:rPr>
        <w:t xml:space="preserve"> &amp; </w:t>
      </w:r>
      <w:proofErr w:type="spellStart"/>
      <w:r w:rsidRPr="008C6ADA">
        <w:rPr>
          <w:rStyle w:val="Gl"/>
          <w:b w:val="0"/>
          <w:color w:val="000000" w:themeColor="text1"/>
        </w:rPr>
        <w:t>Hatakeyama</w:t>
      </w:r>
      <w:proofErr w:type="spellEnd"/>
      <w:r w:rsidRPr="008C6ADA">
        <w:rPr>
          <w:rStyle w:val="Gl"/>
          <w:b w:val="0"/>
          <w:color w:val="000000" w:themeColor="text1"/>
        </w:rPr>
        <w:t>, 2006</w:t>
      </w:r>
      <w:r w:rsidRPr="008C6ADA">
        <w:rPr>
          <w:color w:val="000000" w:themeColor="text1"/>
        </w:rPr>
        <w:t>):</w:t>
      </w:r>
    </w:p>
    <w:p w14:paraId="741699BC"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Süreç ve malzeme gelişimi</w:t>
      </w:r>
      <w:r w:rsidRPr="008C6ADA">
        <w:rPr>
          <w:color w:val="000000" w:themeColor="text1"/>
        </w:rPr>
        <w:t>: Üretim sürecinde iyileştirmeler yapmak,</w:t>
      </w:r>
    </w:p>
    <w:p w14:paraId="2214BF8E"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Otonom bakım</w:t>
      </w:r>
      <w:r w:rsidRPr="008C6ADA">
        <w:rPr>
          <w:color w:val="000000" w:themeColor="text1"/>
        </w:rPr>
        <w:t>: Operatörlerin makine bakım süreçlerine katılımı,</w:t>
      </w:r>
    </w:p>
    <w:p w14:paraId="1105609D"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Planlı bakım</w:t>
      </w:r>
      <w:r w:rsidRPr="008C6ADA">
        <w:rPr>
          <w:color w:val="000000" w:themeColor="text1"/>
        </w:rPr>
        <w:t>: Arızaları önlemek için düzenli bakım planları oluşturma,</w:t>
      </w:r>
    </w:p>
    <w:p w14:paraId="16581917"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Eğitim ve öğretim</w:t>
      </w:r>
      <w:r w:rsidRPr="008C6ADA">
        <w:rPr>
          <w:color w:val="000000" w:themeColor="text1"/>
        </w:rPr>
        <w:t>: Bakım ekiplerinin teknik becerilerini artırmak,</w:t>
      </w:r>
    </w:p>
    <w:p w14:paraId="4CC747B8"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Yeni ekipman yönetimi</w:t>
      </w:r>
      <w:r w:rsidRPr="008C6ADA">
        <w:rPr>
          <w:color w:val="000000" w:themeColor="text1"/>
        </w:rPr>
        <w:t>: Yeni makinelerin devreye alınması sürecini planlamak,</w:t>
      </w:r>
    </w:p>
    <w:p w14:paraId="141738CF"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Süreç kalite yönetimi</w:t>
      </w:r>
      <w:r w:rsidRPr="008C6ADA">
        <w:rPr>
          <w:color w:val="000000" w:themeColor="text1"/>
        </w:rPr>
        <w:t>: Sıfır hata prensibiyle üretimi yönetmek,</w:t>
      </w:r>
    </w:p>
    <w:p w14:paraId="59EB244E"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Ofis TÜB</w:t>
      </w:r>
      <w:r w:rsidRPr="008C6ADA">
        <w:rPr>
          <w:color w:val="000000" w:themeColor="text1"/>
        </w:rPr>
        <w:t>: Yönetimin bakım süreçlerine doğrudan katılımı,</w:t>
      </w:r>
    </w:p>
    <w:p w14:paraId="2CDCACA3" w14:textId="77777777" w:rsidR="00414734" w:rsidRPr="008C6ADA" w:rsidRDefault="00414734" w:rsidP="00FB6288">
      <w:pPr>
        <w:numPr>
          <w:ilvl w:val="0"/>
          <w:numId w:val="55"/>
        </w:numPr>
        <w:spacing w:before="100" w:beforeAutospacing="1" w:after="100" w:afterAutospacing="1" w:line="360" w:lineRule="auto"/>
        <w:jc w:val="both"/>
        <w:rPr>
          <w:color w:val="000000" w:themeColor="text1"/>
        </w:rPr>
      </w:pPr>
      <w:r w:rsidRPr="008C6ADA">
        <w:rPr>
          <w:rStyle w:val="Gl"/>
          <w:b w:val="0"/>
          <w:color w:val="000000" w:themeColor="text1"/>
        </w:rPr>
        <w:t>Güvenlik ve çevresel yönetim</w:t>
      </w:r>
      <w:r w:rsidRPr="008C6ADA">
        <w:rPr>
          <w:color w:val="000000" w:themeColor="text1"/>
        </w:rPr>
        <w:t>: Sağlıklı ve güvenli bir çalışma ortamı oluşturmak.</w:t>
      </w:r>
    </w:p>
    <w:p w14:paraId="777CCC1A" w14:textId="0F78DB43" w:rsidR="00414734" w:rsidRPr="00492A84" w:rsidRDefault="00414734" w:rsidP="008C6ADA">
      <w:pPr>
        <w:pStyle w:val="Balk3"/>
        <w:spacing w:line="360" w:lineRule="auto"/>
        <w:jc w:val="both"/>
        <w:rPr>
          <w:rFonts w:ascii="Times New Roman" w:hAnsi="Times New Roman" w:cs="Times New Roman"/>
          <w:b/>
          <w:color w:val="000000" w:themeColor="text1"/>
        </w:rPr>
      </w:pPr>
      <w:r w:rsidRPr="00492A84">
        <w:rPr>
          <w:rStyle w:val="Gl"/>
          <w:rFonts w:ascii="Times New Roman" w:hAnsi="Times New Roman" w:cs="Times New Roman"/>
          <w:b w:val="0"/>
          <w:bCs w:val="0"/>
          <w:color w:val="000000" w:themeColor="text1"/>
        </w:rPr>
        <w:t>Kaizen (Sürekli İyileştirme)</w:t>
      </w:r>
      <w:r w:rsidR="00492A84">
        <w:rPr>
          <w:rStyle w:val="Gl"/>
          <w:rFonts w:ascii="Times New Roman" w:hAnsi="Times New Roman" w:cs="Times New Roman"/>
          <w:b w:val="0"/>
          <w:bCs w:val="0"/>
          <w:color w:val="000000" w:themeColor="text1"/>
        </w:rPr>
        <w:t>;</w:t>
      </w:r>
    </w:p>
    <w:p w14:paraId="09AEF19E" w14:textId="77777777" w:rsidR="00414734" w:rsidRPr="008C6ADA" w:rsidRDefault="00414734" w:rsidP="008C6ADA">
      <w:pPr>
        <w:pStyle w:val="NormalWeb"/>
        <w:spacing w:line="360" w:lineRule="auto"/>
        <w:jc w:val="both"/>
        <w:rPr>
          <w:color w:val="000000" w:themeColor="text1"/>
        </w:rPr>
      </w:pPr>
      <w:r w:rsidRPr="008C6ADA">
        <w:rPr>
          <w:rStyle w:val="Gl"/>
          <w:b w:val="0"/>
          <w:color w:val="000000" w:themeColor="text1"/>
        </w:rPr>
        <w:t>Kaizen</w:t>
      </w:r>
      <w:r w:rsidRPr="008C6ADA">
        <w:rPr>
          <w:color w:val="000000" w:themeColor="text1"/>
        </w:rPr>
        <w:t xml:space="preserve">, üretim süreçlerinin </w:t>
      </w:r>
      <w:r w:rsidRPr="008C6ADA">
        <w:rPr>
          <w:rStyle w:val="Gl"/>
          <w:b w:val="0"/>
          <w:color w:val="000000" w:themeColor="text1"/>
        </w:rPr>
        <w:t>verimlilik, kalite ve maliyet açısından sürekli olarak değerlendirildiği ve küçük ama sürekli iyileştirmelerle geliştirildiği</w:t>
      </w:r>
      <w:r w:rsidRPr="008C6ADA">
        <w:rPr>
          <w:color w:val="000000" w:themeColor="text1"/>
        </w:rPr>
        <w:t xml:space="preserve"> bir yönetim yaklaşımıdır. </w:t>
      </w:r>
      <w:r w:rsidRPr="008C6ADA">
        <w:rPr>
          <w:rStyle w:val="Gl"/>
          <w:b w:val="0"/>
          <w:color w:val="000000" w:themeColor="text1"/>
        </w:rPr>
        <w:t>Black (2008) ve Smith &amp; Hawkins (2004)</w:t>
      </w:r>
      <w:r w:rsidRPr="008C6ADA">
        <w:rPr>
          <w:color w:val="000000" w:themeColor="text1"/>
        </w:rPr>
        <w:t xml:space="preserve">, Kaizen’in </w:t>
      </w:r>
      <w:r w:rsidRPr="008C6ADA">
        <w:rPr>
          <w:rStyle w:val="Gl"/>
          <w:b w:val="0"/>
          <w:color w:val="000000" w:themeColor="text1"/>
        </w:rPr>
        <w:t>iş süreçlerinde yapılan iyileştirmelerin sürdürülebilir olmasını sağlamak için uygulanan bir felsefe</w:t>
      </w:r>
      <w:r w:rsidRPr="008C6ADA">
        <w:rPr>
          <w:color w:val="000000" w:themeColor="text1"/>
        </w:rPr>
        <w:t xml:space="preserve"> olduğunu belirtmektedir.</w:t>
      </w:r>
    </w:p>
    <w:p w14:paraId="1777EABB" w14:textId="77777777" w:rsidR="00414734" w:rsidRPr="008C6ADA" w:rsidRDefault="00414734" w:rsidP="008C6ADA">
      <w:pPr>
        <w:pStyle w:val="NormalWeb"/>
        <w:spacing w:line="360" w:lineRule="auto"/>
        <w:jc w:val="both"/>
        <w:rPr>
          <w:color w:val="000000" w:themeColor="text1"/>
        </w:rPr>
      </w:pPr>
      <w:r w:rsidRPr="008C6ADA">
        <w:rPr>
          <w:color w:val="000000" w:themeColor="text1"/>
        </w:rPr>
        <w:t xml:space="preserve">Kaizen uygulamalarının temel amacı, </w:t>
      </w:r>
      <w:r w:rsidRPr="008C6ADA">
        <w:rPr>
          <w:rStyle w:val="Gl"/>
          <w:b w:val="0"/>
          <w:color w:val="000000" w:themeColor="text1"/>
        </w:rPr>
        <w:t>üretim kalitesini artırmak ve süreçlerdeki israfları ortadan kaldırmaktır</w:t>
      </w:r>
      <w:r w:rsidRPr="008C6ADA">
        <w:rPr>
          <w:color w:val="000000" w:themeColor="text1"/>
        </w:rPr>
        <w:t xml:space="preserve">. Bu nedenle, </w:t>
      </w:r>
      <w:r w:rsidRPr="008C6ADA">
        <w:rPr>
          <w:rStyle w:val="Gl"/>
          <w:b w:val="0"/>
          <w:color w:val="000000" w:themeColor="text1"/>
        </w:rPr>
        <w:t>Toplam Kalite Yönetimi (TKY) ile birlikte ele alınması gereken bir sistem olarak değerlendirilir</w:t>
      </w:r>
      <w:r w:rsidRPr="008C6ADA">
        <w:rPr>
          <w:color w:val="000000" w:themeColor="text1"/>
        </w:rPr>
        <w:t xml:space="preserve"> (</w:t>
      </w:r>
      <w:r w:rsidRPr="008C6ADA">
        <w:rPr>
          <w:rStyle w:val="Gl"/>
          <w:b w:val="0"/>
          <w:color w:val="000000" w:themeColor="text1"/>
        </w:rPr>
        <w:t>Terli, 2009</w:t>
      </w:r>
      <w:r w:rsidRPr="008C6ADA">
        <w:rPr>
          <w:color w:val="000000" w:themeColor="text1"/>
        </w:rPr>
        <w:t>).</w:t>
      </w:r>
    </w:p>
    <w:p w14:paraId="6E74C17A" w14:textId="0FF0C5B4" w:rsidR="00414734" w:rsidRPr="008C6ADA" w:rsidRDefault="00414734" w:rsidP="008C6ADA">
      <w:pPr>
        <w:spacing w:line="360" w:lineRule="auto"/>
        <w:jc w:val="both"/>
        <w:rPr>
          <w:color w:val="000000" w:themeColor="text1"/>
        </w:rPr>
      </w:pPr>
    </w:p>
    <w:p w14:paraId="102F5258" w14:textId="2EEA4D79" w:rsidR="00414734" w:rsidRPr="008C6ADA" w:rsidRDefault="00414734" w:rsidP="008C6ADA">
      <w:pPr>
        <w:pStyle w:val="Balk3"/>
        <w:spacing w:line="360" w:lineRule="auto"/>
        <w:jc w:val="both"/>
        <w:rPr>
          <w:rFonts w:ascii="Times New Roman" w:hAnsi="Times New Roman" w:cs="Times New Roman"/>
          <w:color w:val="000000" w:themeColor="text1"/>
        </w:rPr>
      </w:pPr>
      <w:r w:rsidRPr="008C6ADA">
        <w:rPr>
          <w:rStyle w:val="Gl"/>
          <w:rFonts w:ascii="Times New Roman" w:hAnsi="Times New Roman" w:cs="Times New Roman"/>
          <w:bCs w:val="0"/>
          <w:color w:val="000000" w:themeColor="text1"/>
        </w:rPr>
        <w:lastRenderedPageBreak/>
        <w:t>3.</w:t>
      </w:r>
      <w:r w:rsidR="00492A84">
        <w:rPr>
          <w:rStyle w:val="Gl"/>
          <w:rFonts w:ascii="Times New Roman" w:hAnsi="Times New Roman" w:cs="Times New Roman"/>
          <w:bCs w:val="0"/>
          <w:color w:val="000000" w:themeColor="text1"/>
        </w:rPr>
        <w:t>1</w:t>
      </w:r>
      <w:r w:rsidR="009B3B97">
        <w:rPr>
          <w:rStyle w:val="Gl"/>
          <w:rFonts w:ascii="Times New Roman" w:hAnsi="Times New Roman" w:cs="Times New Roman"/>
          <w:bCs w:val="0"/>
          <w:color w:val="000000" w:themeColor="text1"/>
        </w:rPr>
        <w:t>.</w:t>
      </w:r>
      <w:r w:rsidR="00492A84">
        <w:rPr>
          <w:rStyle w:val="Gl"/>
          <w:rFonts w:ascii="Times New Roman" w:hAnsi="Times New Roman" w:cs="Times New Roman"/>
          <w:bCs w:val="0"/>
          <w:color w:val="000000" w:themeColor="text1"/>
        </w:rPr>
        <w:t>2.</w:t>
      </w:r>
      <w:r w:rsidRPr="008C6ADA">
        <w:rPr>
          <w:rStyle w:val="Gl"/>
          <w:rFonts w:ascii="Times New Roman" w:hAnsi="Times New Roman" w:cs="Times New Roman"/>
          <w:bCs w:val="0"/>
          <w:color w:val="000000" w:themeColor="text1"/>
        </w:rPr>
        <w:t xml:space="preserve"> Değer Akış Haritalama</w:t>
      </w:r>
    </w:p>
    <w:p w14:paraId="0276B88A" w14:textId="77777777" w:rsidR="00414734" w:rsidRPr="008C6ADA" w:rsidRDefault="00414734" w:rsidP="008C6ADA">
      <w:pPr>
        <w:pStyle w:val="NormalWeb"/>
        <w:spacing w:line="360" w:lineRule="auto"/>
        <w:jc w:val="both"/>
        <w:rPr>
          <w:color w:val="000000" w:themeColor="text1"/>
        </w:rPr>
      </w:pPr>
      <w:r w:rsidRPr="008C6ADA">
        <w:rPr>
          <w:rStyle w:val="Gl"/>
          <w:b w:val="0"/>
          <w:color w:val="000000" w:themeColor="text1"/>
        </w:rPr>
        <w:t>Değer akış haritalama</w:t>
      </w:r>
      <w:r w:rsidRPr="008C6ADA">
        <w:rPr>
          <w:color w:val="000000" w:themeColor="text1"/>
        </w:rPr>
        <w:t xml:space="preserve">, üretim süreçlerinde </w:t>
      </w:r>
      <w:r w:rsidRPr="008C6ADA">
        <w:rPr>
          <w:rStyle w:val="Gl"/>
          <w:b w:val="0"/>
          <w:color w:val="000000" w:themeColor="text1"/>
        </w:rPr>
        <w:t>malzeme ve bilgi akışlarını görselleştirmek ve analiz etmek için kullanılan bir teknik</w:t>
      </w:r>
      <w:r w:rsidRPr="008C6ADA">
        <w:rPr>
          <w:color w:val="000000" w:themeColor="text1"/>
        </w:rPr>
        <w:t xml:space="preserve"> olarak tanımlanmaktadır (</w:t>
      </w:r>
      <w:proofErr w:type="spellStart"/>
      <w:r w:rsidRPr="008C6ADA">
        <w:rPr>
          <w:rStyle w:val="Gl"/>
          <w:b w:val="0"/>
          <w:color w:val="000000" w:themeColor="text1"/>
        </w:rPr>
        <w:t>Rother</w:t>
      </w:r>
      <w:proofErr w:type="spellEnd"/>
      <w:r w:rsidRPr="008C6ADA">
        <w:rPr>
          <w:rStyle w:val="Gl"/>
          <w:b w:val="0"/>
          <w:color w:val="000000" w:themeColor="text1"/>
        </w:rPr>
        <w:t xml:space="preserve"> &amp; </w:t>
      </w:r>
      <w:proofErr w:type="spellStart"/>
      <w:r w:rsidRPr="008C6ADA">
        <w:rPr>
          <w:rStyle w:val="Gl"/>
          <w:b w:val="0"/>
          <w:color w:val="000000" w:themeColor="text1"/>
        </w:rPr>
        <w:t>Shook</w:t>
      </w:r>
      <w:proofErr w:type="spellEnd"/>
      <w:r w:rsidRPr="008C6ADA">
        <w:rPr>
          <w:rStyle w:val="Gl"/>
          <w:b w:val="0"/>
          <w:color w:val="000000" w:themeColor="text1"/>
        </w:rPr>
        <w:t>, 1999</w:t>
      </w:r>
      <w:r w:rsidRPr="008C6ADA">
        <w:rPr>
          <w:color w:val="000000" w:themeColor="text1"/>
        </w:rPr>
        <w:t>).</w:t>
      </w:r>
    </w:p>
    <w:p w14:paraId="1F922CF3" w14:textId="77777777" w:rsidR="00414734" w:rsidRPr="008C6ADA" w:rsidRDefault="00414734" w:rsidP="008C6ADA">
      <w:pPr>
        <w:pStyle w:val="NormalWeb"/>
        <w:spacing w:line="360" w:lineRule="auto"/>
        <w:jc w:val="both"/>
        <w:rPr>
          <w:color w:val="000000" w:themeColor="text1"/>
        </w:rPr>
      </w:pPr>
      <w:r w:rsidRPr="008C6ADA">
        <w:rPr>
          <w:color w:val="000000" w:themeColor="text1"/>
        </w:rPr>
        <w:t xml:space="preserve">Bu yöntem, </w:t>
      </w:r>
      <w:r w:rsidRPr="008C6ADA">
        <w:rPr>
          <w:rStyle w:val="Gl"/>
          <w:b w:val="0"/>
          <w:color w:val="000000" w:themeColor="text1"/>
        </w:rPr>
        <w:t>üretimde mevcut durumu ve gelecekte olması planlanan iyileştirilmiş durumu görselleştirerek süreçleri analiz etmeye olanak tanır</w:t>
      </w:r>
      <w:r w:rsidRPr="008C6ADA">
        <w:rPr>
          <w:color w:val="000000" w:themeColor="text1"/>
        </w:rPr>
        <w:t xml:space="preserve">. Değer akış haritalama, </w:t>
      </w:r>
      <w:r w:rsidRPr="008C6ADA">
        <w:rPr>
          <w:rStyle w:val="Gl"/>
          <w:b w:val="0"/>
          <w:color w:val="000000" w:themeColor="text1"/>
        </w:rPr>
        <w:t>yalın üretimde israfların ve darboğazların tespit edilmesini sağlayan etkili bir araçtır</w:t>
      </w:r>
      <w:r w:rsidRPr="008C6ADA">
        <w:rPr>
          <w:color w:val="000000" w:themeColor="text1"/>
        </w:rPr>
        <w:t xml:space="preserve"> (</w:t>
      </w:r>
      <w:r w:rsidRPr="008C6ADA">
        <w:rPr>
          <w:rStyle w:val="Gl"/>
          <w:b w:val="0"/>
          <w:color w:val="000000" w:themeColor="text1"/>
        </w:rPr>
        <w:t xml:space="preserve">Chen, </w:t>
      </w:r>
      <w:proofErr w:type="spellStart"/>
      <w:r w:rsidRPr="008C6ADA">
        <w:rPr>
          <w:rStyle w:val="Gl"/>
          <w:b w:val="0"/>
          <w:color w:val="000000" w:themeColor="text1"/>
        </w:rPr>
        <w:t>Li</w:t>
      </w:r>
      <w:proofErr w:type="spellEnd"/>
      <w:r w:rsidRPr="008C6ADA">
        <w:rPr>
          <w:rStyle w:val="Gl"/>
          <w:b w:val="0"/>
          <w:color w:val="000000" w:themeColor="text1"/>
        </w:rPr>
        <w:t xml:space="preserve"> &amp; </w:t>
      </w:r>
      <w:proofErr w:type="spellStart"/>
      <w:r w:rsidRPr="008C6ADA">
        <w:rPr>
          <w:rStyle w:val="Gl"/>
          <w:b w:val="0"/>
          <w:color w:val="000000" w:themeColor="text1"/>
        </w:rPr>
        <w:t>Shady</w:t>
      </w:r>
      <w:proofErr w:type="spellEnd"/>
      <w:r w:rsidRPr="008C6ADA">
        <w:rPr>
          <w:rStyle w:val="Gl"/>
          <w:b w:val="0"/>
          <w:color w:val="000000" w:themeColor="text1"/>
        </w:rPr>
        <w:t>, 2010</w:t>
      </w:r>
      <w:r w:rsidRPr="008C6ADA">
        <w:rPr>
          <w:color w:val="000000" w:themeColor="text1"/>
        </w:rPr>
        <w:t>).</w:t>
      </w:r>
    </w:p>
    <w:p w14:paraId="45D31D34" w14:textId="77777777" w:rsidR="00414734" w:rsidRPr="008C6ADA" w:rsidRDefault="00414734" w:rsidP="008C6ADA">
      <w:pPr>
        <w:pStyle w:val="NormalWeb"/>
        <w:spacing w:line="360" w:lineRule="auto"/>
        <w:jc w:val="both"/>
        <w:rPr>
          <w:color w:val="000000" w:themeColor="text1"/>
        </w:rPr>
      </w:pPr>
      <w:r w:rsidRPr="008C6ADA">
        <w:rPr>
          <w:color w:val="000000" w:themeColor="text1"/>
        </w:rPr>
        <w:t>Bu yöntemin temel faydaları şunlardır (</w:t>
      </w:r>
      <w:proofErr w:type="spellStart"/>
      <w:r w:rsidRPr="008C6ADA">
        <w:rPr>
          <w:rStyle w:val="Gl"/>
          <w:b w:val="0"/>
          <w:color w:val="000000" w:themeColor="text1"/>
        </w:rPr>
        <w:t>Rother</w:t>
      </w:r>
      <w:proofErr w:type="spellEnd"/>
      <w:r w:rsidRPr="008C6ADA">
        <w:rPr>
          <w:rStyle w:val="Gl"/>
          <w:b w:val="0"/>
          <w:color w:val="000000" w:themeColor="text1"/>
        </w:rPr>
        <w:t xml:space="preserve"> &amp; </w:t>
      </w:r>
      <w:proofErr w:type="spellStart"/>
      <w:r w:rsidRPr="008C6ADA">
        <w:rPr>
          <w:rStyle w:val="Gl"/>
          <w:b w:val="0"/>
          <w:color w:val="000000" w:themeColor="text1"/>
        </w:rPr>
        <w:t>Shook</w:t>
      </w:r>
      <w:proofErr w:type="spellEnd"/>
      <w:r w:rsidRPr="008C6ADA">
        <w:rPr>
          <w:rStyle w:val="Gl"/>
          <w:b w:val="0"/>
          <w:color w:val="000000" w:themeColor="text1"/>
        </w:rPr>
        <w:t>, 1999</w:t>
      </w:r>
      <w:r w:rsidRPr="008C6ADA">
        <w:rPr>
          <w:color w:val="000000" w:themeColor="text1"/>
        </w:rPr>
        <w:t>):</w:t>
      </w:r>
    </w:p>
    <w:p w14:paraId="4F1423D7" w14:textId="77777777" w:rsidR="00414734" w:rsidRPr="008C6ADA" w:rsidRDefault="00414734" w:rsidP="00FB6288">
      <w:pPr>
        <w:numPr>
          <w:ilvl w:val="0"/>
          <w:numId w:val="56"/>
        </w:numPr>
        <w:spacing w:before="100" w:beforeAutospacing="1" w:after="100" w:afterAutospacing="1" w:line="360" w:lineRule="auto"/>
        <w:jc w:val="both"/>
        <w:rPr>
          <w:color w:val="000000" w:themeColor="text1"/>
        </w:rPr>
      </w:pPr>
      <w:r w:rsidRPr="008C6ADA">
        <w:rPr>
          <w:rStyle w:val="Gl"/>
          <w:b w:val="0"/>
          <w:color w:val="000000" w:themeColor="text1"/>
        </w:rPr>
        <w:t>Üretim sürecinin yalnızca belirli bir bölümünü değil, tüm değer akışını analiz etmeye yardımcı olur.</w:t>
      </w:r>
    </w:p>
    <w:p w14:paraId="52AFC1AD" w14:textId="77777777" w:rsidR="00414734" w:rsidRPr="008C6ADA" w:rsidRDefault="00414734" w:rsidP="00FB6288">
      <w:pPr>
        <w:numPr>
          <w:ilvl w:val="0"/>
          <w:numId w:val="56"/>
        </w:numPr>
        <w:spacing w:before="100" w:beforeAutospacing="1" w:after="100" w:afterAutospacing="1" w:line="360" w:lineRule="auto"/>
        <w:jc w:val="both"/>
        <w:rPr>
          <w:color w:val="000000" w:themeColor="text1"/>
        </w:rPr>
      </w:pPr>
      <w:r w:rsidRPr="008C6ADA">
        <w:rPr>
          <w:rStyle w:val="Gl"/>
          <w:b w:val="0"/>
          <w:color w:val="000000" w:themeColor="text1"/>
        </w:rPr>
        <w:t>İsrafın kaynağını belirleyerek sürecin iyileştirilmesine katkı sağlar.</w:t>
      </w:r>
    </w:p>
    <w:p w14:paraId="3BA5EA22" w14:textId="77777777" w:rsidR="00414734" w:rsidRPr="008C6ADA" w:rsidRDefault="00414734" w:rsidP="00FB6288">
      <w:pPr>
        <w:numPr>
          <w:ilvl w:val="0"/>
          <w:numId w:val="56"/>
        </w:numPr>
        <w:spacing w:before="100" w:beforeAutospacing="1" w:after="100" w:afterAutospacing="1" w:line="360" w:lineRule="auto"/>
        <w:jc w:val="both"/>
        <w:rPr>
          <w:color w:val="000000" w:themeColor="text1"/>
        </w:rPr>
      </w:pPr>
      <w:r w:rsidRPr="008C6ADA">
        <w:rPr>
          <w:rStyle w:val="Gl"/>
          <w:b w:val="0"/>
          <w:color w:val="000000" w:themeColor="text1"/>
        </w:rPr>
        <w:t>Üretim süreçleriyle ilgili ortak bir dil oluşturulmasına yardımcı olur.</w:t>
      </w:r>
    </w:p>
    <w:p w14:paraId="6713DD7C" w14:textId="77777777" w:rsidR="00414734" w:rsidRPr="008C6ADA" w:rsidRDefault="00414734" w:rsidP="00FB6288">
      <w:pPr>
        <w:numPr>
          <w:ilvl w:val="0"/>
          <w:numId w:val="56"/>
        </w:numPr>
        <w:spacing w:before="100" w:beforeAutospacing="1" w:after="100" w:afterAutospacing="1" w:line="360" w:lineRule="auto"/>
        <w:jc w:val="both"/>
        <w:rPr>
          <w:color w:val="000000" w:themeColor="text1"/>
        </w:rPr>
      </w:pPr>
      <w:r w:rsidRPr="008C6ADA">
        <w:rPr>
          <w:rStyle w:val="Gl"/>
          <w:b w:val="0"/>
          <w:color w:val="000000" w:themeColor="text1"/>
        </w:rPr>
        <w:t>Üretimde karar alma süreçlerini kolaylaştırarak yalın tekniklerin uygulanmasını destekler.</w:t>
      </w:r>
    </w:p>
    <w:p w14:paraId="0024D4AA" w14:textId="77777777" w:rsidR="00414734" w:rsidRPr="008C6ADA" w:rsidRDefault="00414734" w:rsidP="00FB6288">
      <w:pPr>
        <w:numPr>
          <w:ilvl w:val="0"/>
          <w:numId w:val="56"/>
        </w:numPr>
        <w:spacing w:before="100" w:beforeAutospacing="1" w:after="100" w:afterAutospacing="1" w:line="360" w:lineRule="auto"/>
        <w:jc w:val="both"/>
        <w:rPr>
          <w:color w:val="000000" w:themeColor="text1"/>
        </w:rPr>
      </w:pPr>
      <w:r w:rsidRPr="008C6ADA">
        <w:rPr>
          <w:rStyle w:val="Gl"/>
          <w:b w:val="0"/>
          <w:color w:val="000000" w:themeColor="text1"/>
        </w:rPr>
        <w:t>Bilgi ve malzeme akışlarını net bir şekilde gösterir.</w:t>
      </w:r>
    </w:p>
    <w:p w14:paraId="1FFF1F7A" w14:textId="77777777" w:rsidR="00414734" w:rsidRPr="008C6ADA" w:rsidRDefault="00414734" w:rsidP="008C6ADA">
      <w:pPr>
        <w:pStyle w:val="NormalWeb"/>
        <w:spacing w:line="360" w:lineRule="auto"/>
        <w:jc w:val="both"/>
        <w:rPr>
          <w:color w:val="000000" w:themeColor="text1"/>
        </w:rPr>
      </w:pPr>
      <w:r w:rsidRPr="008C6ADA">
        <w:rPr>
          <w:color w:val="000000" w:themeColor="text1"/>
        </w:rPr>
        <w:t>Değer akış haritalama aşağıdaki temel adımlardan oluşmaktadır (</w:t>
      </w:r>
      <w:proofErr w:type="spellStart"/>
      <w:r w:rsidRPr="008C6ADA">
        <w:rPr>
          <w:rStyle w:val="Gl"/>
          <w:b w:val="0"/>
          <w:color w:val="000000" w:themeColor="text1"/>
        </w:rPr>
        <w:t>Duggan</w:t>
      </w:r>
      <w:proofErr w:type="spellEnd"/>
      <w:r w:rsidRPr="008C6ADA">
        <w:rPr>
          <w:rStyle w:val="Gl"/>
          <w:b w:val="0"/>
          <w:color w:val="000000" w:themeColor="text1"/>
        </w:rPr>
        <w:t>, 2002</w:t>
      </w:r>
      <w:r w:rsidRPr="008C6ADA">
        <w:rPr>
          <w:color w:val="000000" w:themeColor="text1"/>
        </w:rPr>
        <w:t>):</w:t>
      </w:r>
    </w:p>
    <w:p w14:paraId="19675B20"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İlk olarak tek bir ürün ailesi belirlenir</w:t>
      </w:r>
      <w:r w:rsidRPr="008C6ADA">
        <w:rPr>
          <w:color w:val="000000" w:themeColor="text1"/>
        </w:rPr>
        <w:t xml:space="preserve"> ve haritalama çalışması bu ürün grubuna odaklanarak yapılır.</w:t>
      </w:r>
    </w:p>
    <w:p w14:paraId="2D1F8749"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Değer akış yöneticisi atanır</w:t>
      </w:r>
      <w:r w:rsidRPr="008C6ADA">
        <w:rPr>
          <w:color w:val="000000" w:themeColor="text1"/>
        </w:rPr>
        <w:t>, bu kişi sürecin analiz edilmesi ve geliştirilmesiyle sorumludur.</w:t>
      </w:r>
    </w:p>
    <w:p w14:paraId="2D95B8E3"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Haritalama süreci, hammaddeden son ürüne kadar olan tüm aşamaları kapsayacak şekilde başlatılır</w:t>
      </w:r>
      <w:r w:rsidRPr="008C6ADA">
        <w:rPr>
          <w:color w:val="000000" w:themeColor="text1"/>
        </w:rPr>
        <w:t>.</w:t>
      </w:r>
    </w:p>
    <w:p w14:paraId="63E2AD3C"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Malzeme ve bilgi akışları ayrı ayrı gözlemlenerek haritalama yapılır</w:t>
      </w:r>
      <w:r w:rsidRPr="008C6ADA">
        <w:rPr>
          <w:color w:val="000000" w:themeColor="text1"/>
        </w:rPr>
        <w:t>.</w:t>
      </w:r>
    </w:p>
    <w:p w14:paraId="0A1CCFA9"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Üretim süreçlerini görselleştiren mevcut durum haritası oluşturulur</w:t>
      </w:r>
      <w:r w:rsidRPr="008C6ADA">
        <w:rPr>
          <w:color w:val="000000" w:themeColor="text1"/>
        </w:rPr>
        <w:t>.</w:t>
      </w:r>
    </w:p>
    <w:p w14:paraId="0E573959"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Çevrim süresi, kalıp değiştirme süresi, operatör sayısı gibi veriler toplanarak analiz edilir</w:t>
      </w:r>
      <w:r w:rsidRPr="008C6ADA">
        <w:rPr>
          <w:color w:val="000000" w:themeColor="text1"/>
        </w:rPr>
        <w:t>.</w:t>
      </w:r>
    </w:p>
    <w:p w14:paraId="433FD297"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İyileştirme fırsatları belirlenerek gelecekteki ideal süreç için bir hedef harita oluşturulur</w:t>
      </w:r>
      <w:r w:rsidRPr="008C6ADA">
        <w:rPr>
          <w:color w:val="000000" w:themeColor="text1"/>
        </w:rPr>
        <w:t>.</w:t>
      </w:r>
    </w:p>
    <w:p w14:paraId="027EBABC" w14:textId="77777777" w:rsidR="00414734" w:rsidRPr="008C6ADA" w:rsidRDefault="00414734" w:rsidP="00FB6288">
      <w:pPr>
        <w:numPr>
          <w:ilvl w:val="0"/>
          <w:numId w:val="57"/>
        </w:numPr>
        <w:spacing w:before="100" w:beforeAutospacing="1" w:after="100" w:afterAutospacing="1" w:line="360" w:lineRule="auto"/>
        <w:jc w:val="both"/>
        <w:rPr>
          <w:color w:val="000000" w:themeColor="text1"/>
        </w:rPr>
      </w:pPr>
      <w:r w:rsidRPr="008C6ADA">
        <w:rPr>
          <w:rStyle w:val="Gl"/>
          <w:b w:val="0"/>
          <w:color w:val="000000" w:themeColor="text1"/>
        </w:rPr>
        <w:t>Gelecek durum haritası doğrultusunda iyileştirme planları yapılır</w:t>
      </w:r>
      <w:r w:rsidRPr="008C6ADA">
        <w:rPr>
          <w:color w:val="000000" w:themeColor="text1"/>
        </w:rPr>
        <w:t xml:space="preserve"> ve süreçlerin optimize edilmesi için gerekli adımlar uygulanır.</w:t>
      </w:r>
    </w:p>
    <w:p w14:paraId="52CE6389" w14:textId="77777777" w:rsidR="00414734" w:rsidRPr="008C6ADA" w:rsidRDefault="00414734" w:rsidP="008C6ADA">
      <w:pPr>
        <w:pStyle w:val="NormalWeb"/>
        <w:spacing w:line="360" w:lineRule="auto"/>
        <w:jc w:val="both"/>
        <w:rPr>
          <w:color w:val="000000" w:themeColor="text1"/>
        </w:rPr>
      </w:pPr>
      <w:r w:rsidRPr="008C6ADA">
        <w:rPr>
          <w:color w:val="000000" w:themeColor="text1"/>
        </w:rPr>
        <w:lastRenderedPageBreak/>
        <w:t>Mevcut durum haritasının oluşturulması için aşağıdaki unsurlar dikkate alınmalıdır (</w:t>
      </w:r>
      <w:proofErr w:type="spellStart"/>
      <w:r w:rsidRPr="008C6ADA">
        <w:rPr>
          <w:rStyle w:val="Gl"/>
          <w:b w:val="0"/>
          <w:color w:val="000000" w:themeColor="text1"/>
        </w:rPr>
        <w:t>Rother</w:t>
      </w:r>
      <w:proofErr w:type="spellEnd"/>
      <w:r w:rsidRPr="008C6ADA">
        <w:rPr>
          <w:rStyle w:val="Gl"/>
          <w:b w:val="0"/>
          <w:color w:val="000000" w:themeColor="text1"/>
        </w:rPr>
        <w:t xml:space="preserve"> &amp; </w:t>
      </w:r>
      <w:proofErr w:type="spellStart"/>
      <w:r w:rsidRPr="008C6ADA">
        <w:rPr>
          <w:rStyle w:val="Gl"/>
          <w:b w:val="0"/>
          <w:color w:val="000000" w:themeColor="text1"/>
        </w:rPr>
        <w:t>Shook</w:t>
      </w:r>
      <w:proofErr w:type="spellEnd"/>
      <w:r w:rsidRPr="008C6ADA">
        <w:rPr>
          <w:rStyle w:val="Gl"/>
          <w:b w:val="0"/>
          <w:color w:val="000000" w:themeColor="text1"/>
        </w:rPr>
        <w:t xml:space="preserve">, 1999; Allen, Robinson &amp; </w:t>
      </w:r>
      <w:proofErr w:type="spellStart"/>
      <w:r w:rsidRPr="008C6ADA">
        <w:rPr>
          <w:rStyle w:val="Gl"/>
          <w:b w:val="0"/>
          <w:color w:val="000000" w:themeColor="text1"/>
        </w:rPr>
        <w:t>Stewart</w:t>
      </w:r>
      <w:proofErr w:type="spellEnd"/>
      <w:r w:rsidRPr="008C6ADA">
        <w:rPr>
          <w:rStyle w:val="Gl"/>
          <w:b w:val="0"/>
          <w:color w:val="000000" w:themeColor="text1"/>
        </w:rPr>
        <w:t xml:space="preserve">, 2001; </w:t>
      </w:r>
      <w:proofErr w:type="spellStart"/>
      <w:r w:rsidRPr="008C6ADA">
        <w:rPr>
          <w:rStyle w:val="Gl"/>
          <w:b w:val="0"/>
          <w:color w:val="000000" w:themeColor="text1"/>
        </w:rPr>
        <w:t>Duggan</w:t>
      </w:r>
      <w:proofErr w:type="spellEnd"/>
      <w:r w:rsidRPr="008C6ADA">
        <w:rPr>
          <w:rStyle w:val="Gl"/>
          <w:b w:val="0"/>
          <w:color w:val="000000" w:themeColor="text1"/>
        </w:rPr>
        <w:t>, 2002</w:t>
      </w:r>
      <w:r w:rsidRPr="008C6ADA">
        <w:rPr>
          <w:color w:val="000000" w:themeColor="text1"/>
        </w:rPr>
        <w:t>):</w:t>
      </w:r>
    </w:p>
    <w:p w14:paraId="52CD632D" w14:textId="77777777" w:rsidR="00414734" w:rsidRPr="008C6ADA" w:rsidRDefault="00414734" w:rsidP="00FB6288">
      <w:pPr>
        <w:numPr>
          <w:ilvl w:val="0"/>
          <w:numId w:val="58"/>
        </w:numPr>
        <w:spacing w:before="100" w:beforeAutospacing="1" w:after="100" w:afterAutospacing="1" w:line="360" w:lineRule="auto"/>
        <w:jc w:val="both"/>
        <w:rPr>
          <w:color w:val="000000" w:themeColor="text1"/>
        </w:rPr>
      </w:pPr>
      <w:r w:rsidRPr="008C6ADA">
        <w:rPr>
          <w:rStyle w:val="Gl"/>
          <w:b w:val="0"/>
          <w:color w:val="000000" w:themeColor="text1"/>
        </w:rPr>
        <w:t>Müşteri ve tedarikçi sembolleri haritaya eklenmelidir</w:t>
      </w:r>
      <w:r w:rsidRPr="008C6ADA">
        <w:rPr>
          <w:color w:val="000000" w:themeColor="text1"/>
        </w:rPr>
        <w:t>.</w:t>
      </w:r>
    </w:p>
    <w:p w14:paraId="2C628F1D" w14:textId="77777777" w:rsidR="00414734" w:rsidRPr="008C6ADA" w:rsidRDefault="00414734" w:rsidP="00FB6288">
      <w:pPr>
        <w:numPr>
          <w:ilvl w:val="0"/>
          <w:numId w:val="58"/>
        </w:numPr>
        <w:spacing w:before="100" w:beforeAutospacing="1" w:after="100" w:afterAutospacing="1" w:line="360" w:lineRule="auto"/>
        <w:jc w:val="both"/>
        <w:rPr>
          <w:color w:val="000000" w:themeColor="text1"/>
        </w:rPr>
      </w:pPr>
      <w:r w:rsidRPr="008C6ADA">
        <w:rPr>
          <w:rStyle w:val="Gl"/>
          <w:b w:val="0"/>
          <w:color w:val="000000" w:themeColor="text1"/>
        </w:rPr>
        <w:t>Müşteri sembolü haritanın sağ üst köşesine, tedarikçi sembolü ise sol üst köşeye yerleştirilmelidir</w:t>
      </w:r>
      <w:r w:rsidRPr="008C6ADA">
        <w:rPr>
          <w:color w:val="000000" w:themeColor="text1"/>
        </w:rPr>
        <w:t>.</w:t>
      </w:r>
    </w:p>
    <w:p w14:paraId="5C19163D" w14:textId="77777777" w:rsidR="00414734" w:rsidRPr="008C6ADA" w:rsidRDefault="00414734" w:rsidP="00FB6288">
      <w:pPr>
        <w:numPr>
          <w:ilvl w:val="0"/>
          <w:numId w:val="58"/>
        </w:numPr>
        <w:spacing w:before="100" w:beforeAutospacing="1" w:after="100" w:afterAutospacing="1" w:line="360" w:lineRule="auto"/>
        <w:jc w:val="both"/>
        <w:rPr>
          <w:color w:val="000000" w:themeColor="text1"/>
        </w:rPr>
      </w:pPr>
      <w:r w:rsidRPr="008C6ADA">
        <w:rPr>
          <w:rStyle w:val="Gl"/>
          <w:b w:val="0"/>
          <w:color w:val="000000" w:themeColor="text1"/>
        </w:rPr>
        <w:t>Üretim kontrol sembolü, müşteri ve tedarikçi sembolleri arasına konumlandırılmalıdır</w:t>
      </w:r>
      <w:r w:rsidRPr="008C6ADA">
        <w:rPr>
          <w:color w:val="000000" w:themeColor="text1"/>
        </w:rPr>
        <w:t>.</w:t>
      </w:r>
    </w:p>
    <w:p w14:paraId="4976FFAC" w14:textId="4670EF2B" w:rsidR="00414734" w:rsidRDefault="00414734" w:rsidP="008C6ADA">
      <w:pPr>
        <w:pStyle w:val="NormalWeb"/>
        <w:spacing w:line="360" w:lineRule="auto"/>
        <w:jc w:val="both"/>
        <w:rPr>
          <w:color w:val="000000" w:themeColor="text1"/>
        </w:rPr>
      </w:pPr>
      <w:r w:rsidRPr="008C6ADA">
        <w:rPr>
          <w:color w:val="000000" w:themeColor="text1"/>
        </w:rPr>
        <w:t xml:space="preserve">Bu yöntem sayesinde </w:t>
      </w:r>
      <w:r w:rsidRPr="008C6ADA">
        <w:rPr>
          <w:rStyle w:val="Gl"/>
          <w:b w:val="0"/>
          <w:color w:val="000000" w:themeColor="text1"/>
        </w:rPr>
        <w:t>yalın üretimde israfların kaynağı tespit edilir, süreçlerdeki darboğazlar belirlenir ve müşteri için katma değer yaratmayan adımların ortadan kaldırılması sağlanır</w:t>
      </w:r>
      <w:r w:rsidRPr="008C6ADA">
        <w:rPr>
          <w:color w:val="000000" w:themeColor="text1"/>
        </w:rPr>
        <w:t xml:space="preserve"> (</w:t>
      </w:r>
      <w:proofErr w:type="spellStart"/>
      <w:r w:rsidRPr="008C6ADA">
        <w:rPr>
          <w:rStyle w:val="Gl"/>
          <w:b w:val="0"/>
          <w:color w:val="000000" w:themeColor="text1"/>
        </w:rPr>
        <w:t>Duggan</w:t>
      </w:r>
      <w:proofErr w:type="spellEnd"/>
      <w:r w:rsidRPr="008C6ADA">
        <w:rPr>
          <w:rStyle w:val="Gl"/>
          <w:b w:val="0"/>
          <w:color w:val="000000" w:themeColor="text1"/>
        </w:rPr>
        <w:t>, 2002</w:t>
      </w:r>
      <w:r w:rsidRPr="008C6ADA">
        <w:rPr>
          <w:color w:val="000000" w:themeColor="text1"/>
        </w:rPr>
        <w:t>).</w:t>
      </w:r>
    </w:p>
    <w:p w14:paraId="59582C24" w14:textId="4DD77B72" w:rsidR="00BE3101" w:rsidRDefault="005F145D" w:rsidP="00004987">
      <w:pPr>
        <w:pStyle w:val="Default"/>
        <w:spacing w:line="360" w:lineRule="auto"/>
        <w:jc w:val="center"/>
      </w:pPr>
      <w:r>
        <w:rPr>
          <w:noProof/>
        </w:rPr>
        <w:drawing>
          <wp:inline distT="0" distB="0" distL="0" distR="0" wp14:anchorId="5EA7B0FC" wp14:editId="43266566">
            <wp:extent cx="5400040" cy="1330960"/>
            <wp:effectExtent l="0" t="0" r="0" b="254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321" b="-1"/>
                    <a:stretch/>
                  </pic:blipFill>
                  <pic:spPr bwMode="auto">
                    <a:xfrm>
                      <a:off x="0" y="0"/>
                      <a:ext cx="5400040" cy="1330960"/>
                    </a:xfrm>
                    <a:prstGeom prst="rect">
                      <a:avLst/>
                    </a:prstGeom>
                    <a:ln>
                      <a:noFill/>
                    </a:ln>
                    <a:extLst>
                      <a:ext uri="{53640926-AAD7-44D8-BBD7-CCE9431645EC}">
                        <a14:shadowObscured xmlns:a14="http://schemas.microsoft.com/office/drawing/2010/main"/>
                      </a:ext>
                    </a:extLst>
                  </pic:spPr>
                </pic:pic>
              </a:graphicData>
            </a:graphic>
          </wp:inline>
        </w:drawing>
      </w:r>
    </w:p>
    <w:p w14:paraId="1F28B99C" w14:textId="77777777" w:rsidR="0045764F" w:rsidRPr="0045764F" w:rsidRDefault="0045764F" w:rsidP="0045764F">
      <w:pPr>
        <w:pStyle w:val="Default"/>
        <w:spacing w:line="360" w:lineRule="auto"/>
        <w:jc w:val="both"/>
        <w:rPr>
          <w:sz w:val="23"/>
          <w:szCs w:val="23"/>
        </w:rPr>
      </w:pPr>
    </w:p>
    <w:p w14:paraId="33ADDE80" w14:textId="77777777" w:rsidR="00AF6A97" w:rsidRDefault="00AF6A97" w:rsidP="00B066B4">
      <w:pPr>
        <w:spacing w:line="360" w:lineRule="auto"/>
      </w:pPr>
    </w:p>
    <w:p w14:paraId="518AFB2A" w14:textId="514CC4EA" w:rsidR="005F145D" w:rsidRDefault="00772A6A" w:rsidP="005F145D">
      <w:pPr>
        <w:pStyle w:val="Default"/>
        <w:spacing w:line="360" w:lineRule="auto"/>
        <w:jc w:val="center"/>
      </w:pPr>
      <w:r w:rsidRPr="00004987">
        <w:t>Şekil 5</w:t>
      </w:r>
      <w:r w:rsidR="005F145D" w:rsidRPr="00004987">
        <w:t>.</w:t>
      </w:r>
      <w:r w:rsidR="005F145D">
        <w:t xml:space="preserve"> Değer Akış Haritası Başlangıç İkonları </w:t>
      </w:r>
    </w:p>
    <w:p w14:paraId="092B2140" w14:textId="77777777" w:rsidR="00004987" w:rsidRDefault="00004987" w:rsidP="005F145D">
      <w:pPr>
        <w:pStyle w:val="Default"/>
        <w:spacing w:line="360" w:lineRule="auto"/>
        <w:jc w:val="center"/>
      </w:pPr>
    </w:p>
    <w:p w14:paraId="326FB824" w14:textId="77777777" w:rsidR="008C6ADA" w:rsidRPr="008C6ADA" w:rsidRDefault="008C6ADA" w:rsidP="008C6ADA">
      <w:pPr>
        <w:pStyle w:val="Balk3"/>
        <w:spacing w:line="360" w:lineRule="auto"/>
        <w:rPr>
          <w:rFonts w:ascii="Times New Roman" w:eastAsia="Times New Roman" w:hAnsi="Times New Roman" w:cs="Times New Roman"/>
          <w:color w:val="000000" w:themeColor="text1"/>
          <w:sz w:val="27"/>
          <w:szCs w:val="27"/>
          <w:lang w:eastAsia="tr-TR"/>
        </w:rPr>
      </w:pPr>
      <w:r w:rsidRPr="008C6ADA">
        <w:rPr>
          <w:rStyle w:val="Gl"/>
          <w:rFonts w:ascii="Times New Roman" w:hAnsi="Times New Roman" w:cs="Times New Roman"/>
          <w:b w:val="0"/>
          <w:bCs w:val="0"/>
          <w:color w:val="000000" w:themeColor="text1"/>
        </w:rPr>
        <w:t>Değer Akış Haritalama Süreci</w:t>
      </w:r>
    </w:p>
    <w:p w14:paraId="02F7F8F3"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Müşteri Bilgilerinin Tanımlanması</w:t>
      </w:r>
    </w:p>
    <w:p w14:paraId="7E163AC5"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Müşteri sembolünün altına bir </w:t>
      </w:r>
      <w:r w:rsidRPr="008C6ADA">
        <w:rPr>
          <w:rStyle w:val="Gl"/>
          <w:b w:val="0"/>
          <w:color w:val="000000" w:themeColor="text1"/>
        </w:rPr>
        <w:t>bilgi kutusu</w:t>
      </w:r>
      <w:r w:rsidRPr="008C6ADA">
        <w:rPr>
          <w:color w:val="000000" w:themeColor="text1"/>
        </w:rPr>
        <w:t xml:space="preserve"> eklenerek müşteri talepleri burada belirtilir.</w:t>
      </w:r>
    </w:p>
    <w:p w14:paraId="35D99620"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Ürün bazında </w:t>
      </w:r>
      <w:r w:rsidRPr="008C6ADA">
        <w:rPr>
          <w:rStyle w:val="Gl"/>
          <w:b w:val="0"/>
          <w:color w:val="000000" w:themeColor="text1"/>
        </w:rPr>
        <w:t>aylık ve günlük ihtiyaç miktarları</w:t>
      </w:r>
      <w:r w:rsidRPr="008C6ADA">
        <w:rPr>
          <w:color w:val="000000" w:themeColor="text1"/>
        </w:rPr>
        <w:t xml:space="preserve"> ile </w:t>
      </w:r>
      <w:r w:rsidRPr="008C6ADA">
        <w:rPr>
          <w:rStyle w:val="Gl"/>
          <w:b w:val="0"/>
          <w:color w:val="000000" w:themeColor="text1"/>
        </w:rPr>
        <w:t>günlük konteyner ihtiyacı</w:t>
      </w:r>
      <w:r w:rsidRPr="008C6ADA">
        <w:rPr>
          <w:color w:val="000000" w:themeColor="text1"/>
        </w:rPr>
        <w:t xml:space="preserve"> gibi bilgiler kutu içinde gösterilir.</w:t>
      </w:r>
    </w:p>
    <w:p w14:paraId="77610C15"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Teslimat ve Tedarik Sürecinin Tanımlanması</w:t>
      </w:r>
    </w:p>
    <w:p w14:paraId="61198640"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Müşteriye yapılan teslimatların sıklığını göstermek için müşteri sembolünün altına </w:t>
      </w:r>
      <w:r w:rsidRPr="008C6ADA">
        <w:rPr>
          <w:rStyle w:val="Gl"/>
          <w:b w:val="0"/>
          <w:color w:val="000000" w:themeColor="text1"/>
        </w:rPr>
        <w:t>bir kamyon sembolü</w:t>
      </w:r>
      <w:r w:rsidRPr="008C6ADA">
        <w:rPr>
          <w:color w:val="000000" w:themeColor="text1"/>
        </w:rPr>
        <w:t xml:space="preserve"> çizilir ve içine </w:t>
      </w:r>
      <w:r w:rsidRPr="008C6ADA">
        <w:rPr>
          <w:rStyle w:val="Gl"/>
          <w:b w:val="0"/>
          <w:color w:val="000000" w:themeColor="text1"/>
        </w:rPr>
        <w:t>teslimat periyodu</w:t>
      </w:r>
      <w:r w:rsidRPr="008C6ADA">
        <w:rPr>
          <w:color w:val="000000" w:themeColor="text1"/>
        </w:rPr>
        <w:t xml:space="preserve"> yazılır.</w:t>
      </w:r>
    </w:p>
    <w:p w14:paraId="2B403292"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Müşteri kamyonunun altına </w:t>
      </w:r>
      <w:r w:rsidRPr="008C6ADA">
        <w:rPr>
          <w:rStyle w:val="Gl"/>
          <w:b w:val="0"/>
          <w:color w:val="000000" w:themeColor="text1"/>
        </w:rPr>
        <w:t>sevkiyat sembolü</w:t>
      </w:r>
      <w:r w:rsidRPr="008C6ADA">
        <w:rPr>
          <w:color w:val="000000" w:themeColor="text1"/>
        </w:rPr>
        <w:t xml:space="preserve"> eklenerek bu sembolden kamyona bir </w:t>
      </w:r>
      <w:r w:rsidRPr="008C6ADA">
        <w:rPr>
          <w:rStyle w:val="Gl"/>
          <w:b w:val="0"/>
          <w:color w:val="000000" w:themeColor="text1"/>
        </w:rPr>
        <w:t>ok yönlendirilir</w:t>
      </w:r>
      <w:r w:rsidRPr="008C6ADA">
        <w:rPr>
          <w:color w:val="000000" w:themeColor="text1"/>
        </w:rPr>
        <w:t>.</w:t>
      </w:r>
    </w:p>
    <w:p w14:paraId="58E0E567"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lastRenderedPageBreak/>
        <w:t xml:space="preserve">Hammadde tedarik sürecini göstermek için tedarikçi sembolünün altına bir kamyon sembolü çizilir ve </w:t>
      </w:r>
      <w:r w:rsidRPr="008C6ADA">
        <w:rPr>
          <w:rStyle w:val="Gl"/>
          <w:b w:val="0"/>
          <w:color w:val="000000" w:themeColor="text1"/>
        </w:rPr>
        <w:t>hammadde teslimat sıklığı</w:t>
      </w:r>
      <w:r w:rsidRPr="008C6ADA">
        <w:rPr>
          <w:color w:val="000000" w:themeColor="text1"/>
        </w:rPr>
        <w:t xml:space="preserve"> belirtilir.</w:t>
      </w:r>
    </w:p>
    <w:p w14:paraId="46CD7C81"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Tedarikçiden gelen hammadde akışı bir </w:t>
      </w:r>
      <w:r w:rsidRPr="008C6ADA">
        <w:rPr>
          <w:rStyle w:val="Gl"/>
          <w:b w:val="0"/>
          <w:color w:val="000000" w:themeColor="text1"/>
        </w:rPr>
        <w:t>ok yardımıyla ilk operasyon sembolüne yönlendirilir</w:t>
      </w:r>
      <w:r w:rsidRPr="008C6ADA">
        <w:rPr>
          <w:color w:val="000000" w:themeColor="text1"/>
        </w:rPr>
        <w:t>.</w:t>
      </w:r>
    </w:p>
    <w:p w14:paraId="542E43C5"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Üretim Süreçlerinin Haritalandırılması</w:t>
      </w:r>
    </w:p>
    <w:p w14:paraId="0DEAAD6B"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Sayfanın alt kısmında </w:t>
      </w:r>
      <w:r w:rsidRPr="008C6ADA">
        <w:rPr>
          <w:rStyle w:val="Gl"/>
          <w:b w:val="0"/>
          <w:color w:val="000000" w:themeColor="text1"/>
        </w:rPr>
        <w:t>ilk operasyon solda, son operasyon sağda olacak şekilde</w:t>
      </w:r>
      <w:r w:rsidRPr="008C6ADA">
        <w:rPr>
          <w:color w:val="000000" w:themeColor="text1"/>
        </w:rPr>
        <w:t xml:space="preserve"> üretim süreçleri sıralanır.</w:t>
      </w:r>
    </w:p>
    <w:p w14:paraId="7F0B94F8"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Her üretim aşaması için bir </w:t>
      </w:r>
      <w:r w:rsidRPr="008C6ADA">
        <w:rPr>
          <w:rStyle w:val="Gl"/>
          <w:b w:val="0"/>
          <w:color w:val="000000" w:themeColor="text1"/>
        </w:rPr>
        <w:t>sembol belirlenir</w:t>
      </w:r>
      <w:r w:rsidRPr="008C6ADA">
        <w:rPr>
          <w:color w:val="000000" w:themeColor="text1"/>
        </w:rPr>
        <w:t xml:space="preserve"> (örneğin: torna, freze vb.) ve üstüne süreci tanımlayan bir </w:t>
      </w:r>
      <w:r w:rsidRPr="008C6ADA">
        <w:rPr>
          <w:rStyle w:val="Gl"/>
          <w:b w:val="0"/>
          <w:color w:val="000000" w:themeColor="text1"/>
        </w:rPr>
        <w:t>etiket eklenir</w:t>
      </w:r>
      <w:r w:rsidRPr="008C6ADA">
        <w:rPr>
          <w:color w:val="000000" w:themeColor="text1"/>
        </w:rPr>
        <w:t>.</w:t>
      </w:r>
    </w:p>
    <w:p w14:paraId="7A5EE9A6"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Her operasyon sembolünün altına </w:t>
      </w:r>
      <w:r w:rsidRPr="008C6ADA">
        <w:rPr>
          <w:rStyle w:val="Gl"/>
          <w:b w:val="0"/>
          <w:color w:val="000000" w:themeColor="text1"/>
        </w:rPr>
        <w:t>veri kutuları çizilir</w:t>
      </w:r>
      <w:r w:rsidRPr="008C6ADA">
        <w:rPr>
          <w:color w:val="000000" w:themeColor="text1"/>
        </w:rPr>
        <w:t xml:space="preserve"> ve her bilgi arasına </w:t>
      </w:r>
      <w:r w:rsidRPr="008C6ADA">
        <w:rPr>
          <w:rStyle w:val="Gl"/>
          <w:b w:val="0"/>
          <w:color w:val="000000" w:themeColor="text1"/>
        </w:rPr>
        <w:t>ayırıcı çizgiler</w:t>
      </w:r>
      <w:r w:rsidRPr="008C6ADA">
        <w:rPr>
          <w:color w:val="000000" w:themeColor="text1"/>
        </w:rPr>
        <w:t xml:space="preserve"> eklenir.</w:t>
      </w:r>
    </w:p>
    <w:p w14:paraId="26367360"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Operasyon Bilgilerinin Eklenmesi</w:t>
      </w:r>
    </w:p>
    <w:p w14:paraId="11F4FD46"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Her operasyon kutusunun altındaki veri kutularına </w:t>
      </w:r>
      <w:r w:rsidRPr="008C6ADA">
        <w:rPr>
          <w:rStyle w:val="Gl"/>
          <w:b w:val="0"/>
          <w:color w:val="000000" w:themeColor="text1"/>
        </w:rPr>
        <w:t>çevrim süresi ve katma değerli zaman</w:t>
      </w:r>
      <w:r w:rsidRPr="008C6ADA">
        <w:rPr>
          <w:color w:val="000000" w:themeColor="text1"/>
        </w:rPr>
        <w:t xml:space="preserve"> gibi bilgiler eklenir.</w:t>
      </w:r>
    </w:p>
    <w:p w14:paraId="7EA52045"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Haritanın sağ üst köşesine </w:t>
      </w:r>
      <w:r w:rsidRPr="008C6ADA">
        <w:rPr>
          <w:rStyle w:val="Gl"/>
          <w:b w:val="0"/>
          <w:color w:val="000000" w:themeColor="text1"/>
        </w:rPr>
        <w:t>vardiya süresi, mola saatleri ve toplam çalışma süresi</w:t>
      </w:r>
      <w:r w:rsidRPr="008C6ADA">
        <w:rPr>
          <w:color w:val="000000" w:themeColor="text1"/>
        </w:rPr>
        <w:t xml:space="preserve"> yazılır.</w:t>
      </w:r>
    </w:p>
    <w:p w14:paraId="1FD3FFF6"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Bilgi Akışının Gösterilmesi</w:t>
      </w:r>
    </w:p>
    <w:p w14:paraId="230F54D0"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Elektronik ve manuel bilgi akışları haritada açıkça belirtilmelidir.</w:t>
      </w:r>
    </w:p>
    <w:p w14:paraId="1E357E3D"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Müşteri sembolünden üretim kontrol birimine bir </w:t>
      </w:r>
      <w:r w:rsidRPr="008C6ADA">
        <w:rPr>
          <w:rStyle w:val="Gl"/>
          <w:b w:val="0"/>
          <w:color w:val="000000" w:themeColor="text1"/>
        </w:rPr>
        <w:t>ok çizilerek siparişlerin sıklığı ve tahminlerin</w:t>
      </w:r>
      <w:r w:rsidRPr="008C6ADA">
        <w:rPr>
          <w:color w:val="000000" w:themeColor="text1"/>
        </w:rPr>
        <w:t xml:space="preserve"> nasıl iletildiği belirtilir.</w:t>
      </w:r>
    </w:p>
    <w:p w14:paraId="0538B95D"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Üretim kontrol biriminden tedarikçiye bilgi akışını gösteren bir </w:t>
      </w:r>
      <w:r w:rsidRPr="008C6ADA">
        <w:rPr>
          <w:rStyle w:val="Gl"/>
          <w:b w:val="0"/>
          <w:color w:val="000000" w:themeColor="text1"/>
        </w:rPr>
        <w:t>ok eklenir</w:t>
      </w:r>
      <w:r w:rsidRPr="008C6ADA">
        <w:rPr>
          <w:color w:val="000000" w:themeColor="text1"/>
        </w:rPr>
        <w:t xml:space="preserve">, bu ok </w:t>
      </w:r>
      <w:r w:rsidRPr="008C6ADA">
        <w:rPr>
          <w:rStyle w:val="Gl"/>
          <w:b w:val="0"/>
          <w:color w:val="000000" w:themeColor="text1"/>
        </w:rPr>
        <w:t>aylık tahminler ve haftalık sipariş frekansını</w:t>
      </w:r>
      <w:r w:rsidRPr="008C6ADA">
        <w:rPr>
          <w:color w:val="000000" w:themeColor="text1"/>
        </w:rPr>
        <w:t xml:space="preserve"> gösterecek şekilde etiketlenir.</w:t>
      </w:r>
    </w:p>
    <w:p w14:paraId="6C2BD809"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Üretim müdürünü temsil eden bir sembol haritanın merkezine yerleştirilir ve </w:t>
      </w:r>
      <w:r w:rsidRPr="008C6ADA">
        <w:rPr>
          <w:rStyle w:val="Gl"/>
          <w:b w:val="0"/>
          <w:color w:val="000000" w:themeColor="text1"/>
        </w:rPr>
        <w:t>üretim kontrol biriminden üretim müdürüne bilgi akışı</w:t>
      </w:r>
      <w:r w:rsidRPr="008C6ADA">
        <w:rPr>
          <w:color w:val="000000" w:themeColor="text1"/>
        </w:rPr>
        <w:t xml:space="preserve"> bir ok ile gösterilir.</w:t>
      </w:r>
    </w:p>
    <w:p w14:paraId="690BB466"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Üretim müdüründen operasyonlara doğru </w:t>
      </w:r>
      <w:r w:rsidRPr="008C6ADA">
        <w:rPr>
          <w:rStyle w:val="Gl"/>
          <w:b w:val="0"/>
          <w:color w:val="000000" w:themeColor="text1"/>
        </w:rPr>
        <w:t>bilgi akışı okları çizilir</w:t>
      </w:r>
      <w:r w:rsidRPr="008C6ADA">
        <w:rPr>
          <w:color w:val="000000" w:themeColor="text1"/>
        </w:rPr>
        <w:t>, her ok iş emirlerinin hangi sıklıkta verildiğini gösterecek şekilde etiketlenir.</w:t>
      </w:r>
    </w:p>
    <w:p w14:paraId="011492E3"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Stok Durumunun Gösterilmesi</w:t>
      </w:r>
    </w:p>
    <w:p w14:paraId="0D53BC2D"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Operasyonlar arasında bulunan stok bölgeleri </w:t>
      </w:r>
      <w:r w:rsidRPr="008C6ADA">
        <w:rPr>
          <w:rStyle w:val="Gl"/>
          <w:b w:val="0"/>
          <w:color w:val="000000" w:themeColor="text1"/>
        </w:rPr>
        <w:t>stok sembolleriyle</w:t>
      </w:r>
      <w:r w:rsidRPr="008C6ADA">
        <w:rPr>
          <w:color w:val="000000" w:themeColor="text1"/>
        </w:rPr>
        <w:t xml:space="preserve"> gösterilir.</w:t>
      </w:r>
    </w:p>
    <w:p w14:paraId="6066B62E"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Stok miktarları sembollerin altına eklenir.</w:t>
      </w:r>
    </w:p>
    <w:p w14:paraId="5F67F204"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Operasyon kutularının altına </w:t>
      </w:r>
      <w:r w:rsidRPr="008C6ADA">
        <w:rPr>
          <w:rStyle w:val="Gl"/>
          <w:b w:val="0"/>
          <w:color w:val="000000" w:themeColor="text1"/>
        </w:rPr>
        <w:t>stokların kaç gün boyunca elde tutulduğunu hesaplayarak</w:t>
      </w:r>
      <w:r w:rsidRPr="008C6ADA">
        <w:rPr>
          <w:color w:val="000000" w:themeColor="text1"/>
        </w:rPr>
        <w:t xml:space="preserve"> yazılır.</w:t>
      </w:r>
    </w:p>
    <w:p w14:paraId="31BC69CE"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rStyle w:val="Gl"/>
          <w:b w:val="0"/>
          <w:color w:val="000000" w:themeColor="text1"/>
        </w:rPr>
        <w:t>Stok süresi</w:t>
      </w:r>
      <w:r w:rsidRPr="008C6ADA">
        <w:rPr>
          <w:color w:val="000000" w:themeColor="text1"/>
        </w:rPr>
        <w:t>, toplam stok miktarının müşteriye gönderilen günlük miktara bölünmesiyle hesaplanır.</w:t>
      </w:r>
    </w:p>
    <w:p w14:paraId="2433E253" w14:textId="77777777" w:rsidR="008C6ADA" w:rsidRPr="008C6ADA" w:rsidRDefault="008C6ADA" w:rsidP="00FB6288">
      <w:pPr>
        <w:pStyle w:val="NormalWeb"/>
        <w:numPr>
          <w:ilvl w:val="0"/>
          <w:numId w:val="59"/>
        </w:numPr>
        <w:spacing w:line="360" w:lineRule="auto"/>
        <w:rPr>
          <w:color w:val="000000" w:themeColor="text1"/>
        </w:rPr>
      </w:pPr>
      <w:r w:rsidRPr="008C6ADA">
        <w:rPr>
          <w:rStyle w:val="Gl"/>
          <w:b w:val="0"/>
          <w:color w:val="000000" w:themeColor="text1"/>
        </w:rPr>
        <w:t>İtme, Çekme ve FIFO Sistemlerinin Gösterilmesi</w:t>
      </w:r>
    </w:p>
    <w:p w14:paraId="757E3F80"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lastRenderedPageBreak/>
        <w:t xml:space="preserve">Bağımsız üretim yapan operasyonlar </w:t>
      </w:r>
      <w:r w:rsidRPr="008C6ADA">
        <w:rPr>
          <w:rStyle w:val="Gl"/>
          <w:b w:val="0"/>
          <w:color w:val="000000" w:themeColor="text1"/>
        </w:rPr>
        <w:t>itme sistemi</w:t>
      </w:r>
      <w:r w:rsidRPr="008C6ADA">
        <w:rPr>
          <w:color w:val="000000" w:themeColor="text1"/>
        </w:rPr>
        <w:t xml:space="preserve"> ile gösterilir.</w:t>
      </w:r>
    </w:p>
    <w:p w14:paraId="0756F7EE" w14:textId="77777777" w:rsidR="008C6ADA" w:rsidRPr="008C6ADA" w:rsidRDefault="008C6ADA" w:rsidP="00FB6288">
      <w:pPr>
        <w:numPr>
          <w:ilvl w:val="1"/>
          <w:numId w:val="59"/>
        </w:numPr>
        <w:spacing w:before="100" w:beforeAutospacing="1" w:after="100" w:afterAutospacing="1" w:line="360" w:lineRule="auto"/>
        <w:rPr>
          <w:color w:val="000000" w:themeColor="text1"/>
        </w:rPr>
      </w:pPr>
      <w:r w:rsidRPr="008C6ADA">
        <w:rPr>
          <w:color w:val="000000" w:themeColor="text1"/>
        </w:rPr>
        <w:t xml:space="preserve">Çekme ve </w:t>
      </w:r>
      <w:r w:rsidRPr="008C6ADA">
        <w:rPr>
          <w:rStyle w:val="Gl"/>
          <w:b w:val="0"/>
          <w:color w:val="000000" w:themeColor="text1"/>
        </w:rPr>
        <w:t>FIFO sistemleri</w:t>
      </w:r>
      <w:r w:rsidRPr="008C6ADA">
        <w:rPr>
          <w:color w:val="000000" w:themeColor="text1"/>
        </w:rPr>
        <w:t>, birbirine bağlı üretim süreçlerinde uygun yerlere yerleştirilir.</w:t>
      </w:r>
    </w:p>
    <w:p w14:paraId="6BF3ECAF" w14:textId="77777777" w:rsidR="008C6ADA" w:rsidRPr="008C6ADA" w:rsidRDefault="008C6ADA" w:rsidP="008C6ADA">
      <w:pPr>
        <w:pStyle w:val="Balk3"/>
        <w:spacing w:line="360" w:lineRule="auto"/>
        <w:rPr>
          <w:rFonts w:ascii="Times New Roman" w:hAnsi="Times New Roman" w:cs="Times New Roman"/>
          <w:color w:val="000000" w:themeColor="text1"/>
        </w:rPr>
      </w:pPr>
      <w:r w:rsidRPr="008C6ADA">
        <w:rPr>
          <w:rStyle w:val="Gl"/>
          <w:rFonts w:ascii="Times New Roman" w:hAnsi="Times New Roman" w:cs="Times New Roman"/>
          <w:b w:val="0"/>
          <w:bCs w:val="0"/>
          <w:color w:val="000000" w:themeColor="text1"/>
        </w:rPr>
        <w:t>Mevcut Durum Haritalama ve Uygulama Teknikleri</w:t>
      </w:r>
    </w:p>
    <w:p w14:paraId="07CBD842" w14:textId="77777777" w:rsidR="008C6ADA" w:rsidRPr="008C6ADA" w:rsidRDefault="008C6ADA" w:rsidP="008C6ADA">
      <w:pPr>
        <w:pStyle w:val="NormalWeb"/>
        <w:spacing w:line="360" w:lineRule="auto"/>
        <w:rPr>
          <w:color w:val="000000" w:themeColor="text1"/>
        </w:rPr>
      </w:pPr>
      <w:r w:rsidRPr="008C6ADA">
        <w:rPr>
          <w:rStyle w:val="Gl"/>
          <w:b w:val="0"/>
          <w:color w:val="000000" w:themeColor="text1"/>
        </w:rPr>
        <w:t>Yalın üretim süreçlerinin geliştirilmesi</w:t>
      </w:r>
      <w:r w:rsidRPr="008C6ADA">
        <w:rPr>
          <w:color w:val="000000" w:themeColor="text1"/>
        </w:rPr>
        <w:t xml:space="preserve">, mevcut durumu anlamadan mümkün değildir. </w:t>
      </w:r>
      <w:r w:rsidRPr="008C6ADA">
        <w:rPr>
          <w:rStyle w:val="Gl"/>
          <w:b w:val="0"/>
          <w:color w:val="000000" w:themeColor="text1"/>
        </w:rPr>
        <w:t>Mevcut durum haritalama</w:t>
      </w:r>
      <w:r w:rsidRPr="008C6ADA">
        <w:rPr>
          <w:color w:val="000000" w:themeColor="text1"/>
        </w:rPr>
        <w:t>, üretimde başlangıç noktasını belirlemek için kullanılan etkili bir yöntemdir (</w:t>
      </w:r>
      <w:r w:rsidRPr="008C6ADA">
        <w:rPr>
          <w:rStyle w:val="Gl"/>
          <w:b w:val="0"/>
          <w:color w:val="000000" w:themeColor="text1"/>
        </w:rPr>
        <w:t xml:space="preserve">Allen, Robinson &amp; </w:t>
      </w:r>
      <w:proofErr w:type="spellStart"/>
      <w:r w:rsidRPr="008C6ADA">
        <w:rPr>
          <w:rStyle w:val="Gl"/>
          <w:b w:val="0"/>
          <w:color w:val="000000" w:themeColor="text1"/>
        </w:rPr>
        <w:t>Stewart</w:t>
      </w:r>
      <w:proofErr w:type="spellEnd"/>
      <w:r w:rsidRPr="008C6ADA">
        <w:rPr>
          <w:rStyle w:val="Gl"/>
          <w:b w:val="0"/>
          <w:color w:val="000000" w:themeColor="text1"/>
        </w:rPr>
        <w:t>, 2001</w:t>
      </w:r>
      <w:r w:rsidRPr="008C6ADA">
        <w:rPr>
          <w:color w:val="000000" w:themeColor="text1"/>
        </w:rPr>
        <w:t>).</w:t>
      </w:r>
    </w:p>
    <w:p w14:paraId="323417FF" w14:textId="77777777" w:rsidR="008C6ADA" w:rsidRPr="008C6ADA" w:rsidRDefault="008C6ADA" w:rsidP="008C6ADA">
      <w:pPr>
        <w:pStyle w:val="NormalWeb"/>
        <w:spacing w:line="360" w:lineRule="auto"/>
        <w:rPr>
          <w:color w:val="000000" w:themeColor="text1"/>
        </w:rPr>
      </w:pPr>
      <w:r w:rsidRPr="008C6ADA">
        <w:rPr>
          <w:rStyle w:val="Gl"/>
          <w:b w:val="0"/>
          <w:color w:val="000000" w:themeColor="text1"/>
        </w:rPr>
        <w:t>Üretim sürecinin görselleştirilmesi</w:t>
      </w:r>
      <w:r w:rsidRPr="008C6ADA">
        <w:rPr>
          <w:color w:val="000000" w:themeColor="text1"/>
        </w:rPr>
        <w:t>, ekip içindeki herkesin mevcut durumu net bir şekilde anlamasını sağlar. Bu nedenle, değer akış haritalama çalışmaları yalın dönüşüm sürecinin önemli bir parçasıdır.</w:t>
      </w:r>
    </w:p>
    <w:p w14:paraId="13895813" w14:textId="77777777" w:rsidR="008C6ADA" w:rsidRPr="008C6ADA" w:rsidRDefault="008C6ADA" w:rsidP="008C6ADA">
      <w:pPr>
        <w:pStyle w:val="NormalWeb"/>
        <w:spacing w:line="360" w:lineRule="auto"/>
        <w:rPr>
          <w:color w:val="000000" w:themeColor="text1"/>
        </w:rPr>
      </w:pPr>
      <w:r w:rsidRPr="008C6ADA">
        <w:rPr>
          <w:color w:val="000000" w:themeColor="text1"/>
        </w:rPr>
        <w:t>Haritalama sürecinde dikkat edilmesi gereken bazı önemli noktalar şunlardır (</w:t>
      </w:r>
      <w:proofErr w:type="spellStart"/>
      <w:r w:rsidRPr="008C6ADA">
        <w:rPr>
          <w:rStyle w:val="Gl"/>
          <w:b w:val="0"/>
          <w:color w:val="000000" w:themeColor="text1"/>
        </w:rPr>
        <w:t>Rother</w:t>
      </w:r>
      <w:proofErr w:type="spellEnd"/>
      <w:r w:rsidRPr="008C6ADA">
        <w:rPr>
          <w:rStyle w:val="Gl"/>
          <w:b w:val="0"/>
          <w:color w:val="000000" w:themeColor="text1"/>
        </w:rPr>
        <w:t xml:space="preserve"> &amp; </w:t>
      </w:r>
      <w:proofErr w:type="spellStart"/>
      <w:r w:rsidRPr="008C6ADA">
        <w:rPr>
          <w:rStyle w:val="Gl"/>
          <w:b w:val="0"/>
          <w:color w:val="000000" w:themeColor="text1"/>
        </w:rPr>
        <w:t>Shook</w:t>
      </w:r>
      <w:proofErr w:type="spellEnd"/>
      <w:r w:rsidRPr="008C6ADA">
        <w:rPr>
          <w:rStyle w:val="Gl"/>
          <w:b w:val="0"/>
          <w:color w:val="000000" w:themeColor="text1"/>
        </w:rPr>
        <w:t>, 1999</w:t>
      </w:r>
      <w:r w:rsidRPr="008C6ADA">
        <w:rPr>
          <w:color w:val="000000" w:themeColor="text1"/>
        </w:rPr>
        <w:t>):</w:t>
      </w:r>
    </w:p>
    <w:p w14:paraId="17047A7E" w14:textId="77777777" w:rsidR="008C6ADA" w:rsidRPr="008C6ADA" w:rsidRDefault="008C6ADA" w:rsidP="00FB6288">
      <w:pPr>
        <w:numPr>
          <w:ilvl w:val="0"/>
          <w:numId w:val="60"/>
        </w:numPr>
        <w:spacing w:before="100" w:beforeAutospacing="1" w:after="100" w:afterAutospacing="1" w:line="360" w:lineRule="auto"/>
        <w:rPr>
          <w:color w:val="000000" w:themeColor="text1"/>
        </w:rPr>
      </w:pPr>
      <w:r w:rsidRPr="008C6ADA">
        <w:rPr>
          <w:rStyle w:val="Gl"/>
          <w:b w:val="0"/>
          <w:color w:val="000000" w:themeColor="text1"/>
        </w:rPr>
        <w:t>Teslimat yönünden başlayarak geriye doğru bir akış oluşturulmalıdır.</w:t>
      </w:r>
    </w:p>
    <w:p w14:paraId="21DBDFFC" w14:textId="77777777" w:rsidR="008C6ADA" w:rsidRPr="008C6ADA" w:rsidRDefault="008C6ADA" w:rsidP="00FB6288">
      <w:pPr>
        <w:numPr>
          <w:ilvl w:val="0"/>
          <w:numId w:val="60"/>
        </w:numPr>
        <w:spacing w:before="100" w:beforeAutospacing="1" w:after="100" w:afterAutospacing="1" w:line="360" w:lineRule="auto"/>
        <w:rPr>
          <w:color w:val="000000" w:themeColor="text1"/>
        </w:rPr>
      </w:pPr>
      <w:r w:rsidRPr="008C6ADA">
        <w:rPr>
          <w:rStyle w:val="Gl"/>
          <w:b w:val="0"/>
          <w:color w:val="000000" w:themeColor="text1"/>
        </w:rPr>
        <w:t>Tüm veriler, haritayı çizen kişi tarafından doğrudan sahadan toplanmalıdır.</w:t>
      </w:r>
    </w:p>
    <w:p w14:paraId="0B2C8078" w14:textId="77777777" w:rsidR="008C6ADA" w:rsidRPr="008C6ADA" w:rsidRDefault="008C6ADA" w:rsidP="00FB6288">
      <w:pPr>
        <w:numPr>
          <w:ilvl w:val="0"/>
          <w:numId w:val="60"/>
        </w:numPr>
        <w:spacing w:before="100" w:beforeAutospacing="1" w:after="100" w:afterAutospacing="1" w:line="360" w:lineRule="auto"/>
        <w:rPr>
          <w:color w:val="000000" w:themeColor="text1"/>
        </w:rPr>
      </w:pPr>
      <w:r w:rsidRPr="008C6ADA">
        <w:rPr>
          <w:rStyle w:val="Gl"/>
          <w:b w:val="0"/>
          <w:color w:val="000000" w:themeColor="text1"/>
        </w:rPr>
        <w:t>Haritalama süreci tek bir kişi tarafından yönetilmeli ve mümkünse kurşun kalem kullanılarak esnek düzenlemeler yapılmalıdır.</w:t>
      </w:r>
    </w:p>
    <w:p w14:paraId="25F85C2F" w14:textId="77777777" w:rsidR="008C6ADA" w:rsidRPr="008C6ADA" w:rsidRDefault="008C6ADA" w:rsidP="008C6ADA">
      <w:pPr>
        <w:pStyle w:val="Balk3"/>
        <w:spacing w:line="360" w:lineRule="auto"/>
        <w:rPr>
          <w:rFonts w:ascii="Times New Roman" w:hAnsi="Times New Roman" w:cs="Times New Roman"/>
          <w:color w:val="000000" w:themeColor="text1"/>
        </w:rPr>
      </w:pPr>
      <w:r w:rsidRPr="008C6ADA">
        <w:rPr>
          <w:rStyle w:val="Gl"/>
          <w:rFonts w:ascii="Times New Roman" w:hAnsi="Times New Roman" w:cs="Times New Roman"/>
          <w:b w:val="0"/>
          <w:bCs w:val="0"/>
          <w:color w:val="000000" w:themeColor="text1"/>
        </w:rPr>
        <w:t>Değer Akış Haritalamada Kullanılan Semboller</w:t>
      </w:r>
    </w:p>
    <w:p w14:paraId="43F53F28" w14:textId="77777777" w:rsidR="008C6ADA" w:rsidRPr="008C6ADA" w:rsidRDefault="008C6ADA" w:rsidP="008C6ADA">
      <w:pPr>
        <w:pStyle w:val="NormalWeb"/>
        <w:spacing w:line="360" w:lineRule="auto"/>
        <w:rPr>
          <w:color w:val="000000" w:themeColor="text1"/>
        </w:rPr>
      </w:pPr>
      <w:r w:rsidRPr="008C6ADA">
        <w:rPr>
          <w:color w:val="000000" w:themeColor="text1"/>
        </w:rPr>
        <w:t xml:space="preserve">Değer akış haritalamada </w:t>
      </w:r>
      <w:r w:rsidRPr="008C6ADA">
        <w:rPr>
          <w:rStyle w:val="Gl"/>
          <w:b w:val="0"/>
          <w:color w:val="000000" w:themeColor="text1"/>
        </w:rPr>
        <w:t>üç temel akış kategorisi</w:t>
      </w:r>
      <w:r w:rsidRPr="008C6ADA">
        <w:rPr>
          <w:color w:val="000000" w:themeColor="text1"/>
        </w:rPr>
        <w:t xml:space="preserve"> bulunmaktadır (</w:t>
      </w:r>
      <w:proofErr w:type="spellStart"/>
      <w:r w:rsidRPr="008C6ADA">
        <w:rPr>
          <w:rStyle w:val="Gl"/>
          <w:b w:val="0"/>
          <w:color w:val="000000" w:themeColor="text1"/>
        </w:rPr>
        <w:t>Rother</w:t>
      </w:r>
      <w:proofErr w:type="spellEnd"/>
      <w:r w:rsidRPr="008C6ADA">
        <w:rPr>
          <w:rStyle w:val="Gl"/>
          <w:b w:val="0"/>
          <w:color w:val="000000" w:themeColor="text1"/>
        </w:rPr>
        <w:t xml:space="preserve"> &amp; </w:t>
      </w:r>
      <w:proofErr w:type="spellStart"/>
      <w:r w:rsidRPr="008C6ADA">
        <w:rPr>
          <w:rStyle w:val="Gl"/>
          <w:b w:val="0"/>
          <w:color w:val="000000" w:themeColor="text1"/>
        </w:rPr>
        <w:t>Shook</w:t>
      </w:r>
      <w:proofErr w:type="spellEnd"/>
      <w:r w:rsidRPr="008C6ADA">
        <w:rPr>
          <w:rStyle w:val="Gl"/>
          <w:b w:val="0"/>
          <w:color w:val="000000" w:themeColor="text1"/>
        </w:rPr>
        <w:t>, 1999</w:t>
      </w:r>
      <w:r w:rsidRPr="008C6ADA">
        <w:rPr>
          <w:color w:val="000000" w:themeColor="text1"/>
        </w:rPr>
        <w:t>):</w:t>
      </w:r>
    </w:p>
    <w:p w14:paraId="3284B155" w14:textId="77777777" w:rsidR="008C6ADA" w:rsidRPr="008C6ADA" w:rsidRDefault="008C6ADA" w:rsidP="00FB6288">
      <w:pPr>
        <w:numPr>
          <w:ilvl w:val="0"/>
          <w:numId w:val="61"/>
        </w:numPr>
        <w:spacing w:before="100" w:beforeAutospacing="1" w:after="100" w:afterAutospacing="1" w:line="360" w:lineRule="auto"/>
        <w:rPr>
          <w:color w:val="000000" w:themeColor="text1"/>
        </w:rPr>
      </w:pPr>
      <w:r w:rsidRPr="008C6ADA">
        <w:rPr>
          <w:rStyle w:val="Gl"/>
          <w:b w:val="0"/>
          <w:color w:val="000000" w:themeColor="text1"/>
        </w:rPr>
        <w:t>Malzeme akışı</w:t>
      </w:r>
      <w:r w:rsidRPr="008C6ADA">
        <w:rPr>
          <w:color w:val="000000" w:themeColor="text1"/>
        </w:rPr>
        <w:t>: Hammaddeden nihai ürüne kadar olan süreçleri temsil eder.</w:t>
      </w:r>
    </w:p>
    <w:p w14:paraId="2793CE84" w14:textId="77777777" w:rsidR="008C6ADA" w:rsidRPr="008C6ADA" w:rsidRDefault="008C6ADA" w:rsidP="00FB6288">
      <w:pPr>
        <w:numPr>
          <w:ilvl w:val="0"/>
          <w:numId w:val="61"/>
        </w:numPr>
        <w:spacing w:before="100" w:beforeAutospacing="1" w:after="100" w:afterAutospacing="1" w:line="360" w:lineRule="auto"/>
        <w:rPr>
          <w:color w:val="000000" w:themeColor="text1"/>
        </w:rPr>
      </w:pPr>
      <w:r w:rsidRPr="008C6ADA">
        <w:rPr>
          <w:rStyle w:val="Gl"/>
          <w:b w:val="0"/>
          <w:color w:val="000000" w:themeColor="text1"/>
        </w:rPr>
        <w:t>Bilgi akışı</w:t>
      </w:r>
      <w:r w:rsidRPr="008C6ADA">
        <w:rPr>
          <w:color w:val="000000" w:themeColor="text1"/>
        </w:rPr>
        <w:t>: Üretim planları, siparişler ve tedarikçi-müşteri arasındaki iletişim sistemini gösterir.</w:t>
      </w:r>
    </w:p>
    <w:p w14:paraId="6C66601D" w14:textId="77777777" w:rsidR="008C6ADA" w:rsidRPr="008C6ADA" w:rsidRDefault="008C6ADA" w:rsidP="00FB6288">
      <w:pPr>
        <w:numPr>
          <w:ilvl w:val="0"/>
          <w:numId w:val="61"/>
        </w:numPr>
        <w:spacing w:before="100" w:beforeAutospacing="1" w:after="100" w:afterAutospacing="1" w:line="360" w:lineRule="auto"/>
        <w:rPr>
          <w:color w:val="000000" w:themeColor="text1"/>
        </w:rPr>
      </w:pPr>
      <w:r w:rsidRPr="008C6ADA">
        <w:rPr>
          <w:rStyle w:val="Gl"/>
          <w:b w:val="0"/>
          <w:color w:val="000000" w:themeColor="text1"/>
        </w:rPr>
        <w:t>Genel süreç akışı</w:t>
      </w:r>
      <w:r w:rsidRPr="008C6ADA">
        <w:rPr>
          <w:color w:val="000000" w:themeColor="text1"/>
        </w:rPr>
        <w:t>: Üretimin farklı aşamalarını içeren geniş kapsamlı bir haritalandırma tekniğidir.</w:t>
      </w:r>
    </w:p>
    <w:p w14:paraId="2E822149" w14:textId="77777777" w:rsidR="008C6ADA" w:rsidRPr="008C6ADA" w:rsidRDefault="008C6ADA" w:rsidP="008C6ADA">
      <w:pPr>
        <w:pStyle w:val="NormalWeb"/>
        <w:spacing w:line="360" w:lineRule="auto"/>
        <w:rPr>
          <w:color w:val="000000" w:themeColor="text1"/>
        </w:rPr>
      </w:pPr>
      <w:r w:rsidRPr="008C6ADA">
        <w:rPr>
          <w:color w:val="000000" w:themeColor="text1"/>
        </w:rPr>
        <w:t xml:space="preserve">Bu semboller, değer akış haritalarını inceleyen herkes için </w:t>
      </w:r>
      <w:r w:rsidRPr="008C6ADA">
        <w:rPr>
          <w:rStyle w:val="Gl"/>
          <w:b w:val="0"/>
          <w:color w:val="000000" w:themeColor="text1"/>
        </w:rPr>
        <w:t>ortak bir dil oluşturur</w:t>
      </w:r>
      <w:r w:rsidRPr="008C6ADA">
        <w:rPr>
          <w:color w:val="000000" w:themeColor="text1"/>
        </w:rPr>
        <w:t xml:space="preserve"> ve yalın üretim süreçlerinin analiz edilmesini kolaylaştırır. Haritalama çalışmalarında kullanılan başlıca semboller </w:t>
      </w:r>
      <w:r w:rsidRPr="008C6ADA">
        <w:rPr>
          <w:rStyle w:val="Gl"/>
          <w:b w:val="0"/>
          <w:color w:val="000000" w:themeColor="text1"/>
        </w:rPr>
        <w:t>Şekil 1’de sunulmuştur</w:t>
      </w:r>
      <w:r w:rsidRPr="008C6ADA">
        <w:rPr>
          <w:color w:val="000000" w:themeColor="text1"/>
        </w:rPr>
        <w:t>.</w:t>
      </w:r>
    </w:p>
    <w:p w14:paraId="58351785" w14:textId="3120898B" w:rsidR="001D083A" w:rsidRDefault="00FD15EC" w:rsidP="00075673">
      <w:pPr>
        <w:spacing w:line="360" w:lineRule="auto"/>
      </w:pPr>
      <w:r w:rsidRPr="009A6FDE">
        <w:rPr>
          <w:noProof/>
          <w:lang w:eastAsia="tr-TR"/>
        </w:rPr>
        <w:lastRenderedPageBreak/>
        <w:drawing>
          <wp:inline distT="0" distB="0" distL="0" distR="0" wp14:anchorId="48495D15" wp14:editId="4184C253">
            <wp:extent cx="5400040" cy="7299011"/>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7299011"/>
                    </a:xfrm>
                    <a:prstGeom prst="rect">
                      <a:avLst/>
                    </a:prstGeom>
                    <a:noFill/>
                    <a:ln>
                      <a:noFill/>
                    </a:ln>
                  </pic:spPr>
                </pic:pic>
              </a:graphicData>
            </a:graphic>
          </wp:inline>
        </w:drawing>
      </w:r>
    </w:p>
    <w:p w14:paraId="75DF4468" w14:textId="65EB6F17" w:rsidR="00FD15EC" w:rsidRDefault="00772A6A" w:rsidP="00FD15EC">
      <w:pPr>
        <w:jc w:val="center"/>
      </w:pPr>
      <w:r w:rsidRPr="001C6D90">
        <w:rPr>
          <w:bCs/>
        </w:rPr>
        <w:t>Şekil 6</w:t>
      </w:r>
      <w:r w:rsidR="00FD15EC" w:rsidRPr="001C6D90">
        <w:rPr>
          <w:bCs/>
        </w:rPr>
        <w:t>.</w:t>
      </w:r>
      <w:r w:rsidR="00FD15EC">
        <w:t xml:space="preserve"> Değer Akış Haritası Sembolleri</w:t>
      </w:r>
    </w:p>
    <w:p w14:paraId="26D93552" w14:textId="77777777" w:rsidR="00FD15EC" w:rsidRDefault="00FD15EC" w:rsidP="00FD15EC">
      <w:pPr>
        <w:spacing w:line="360" w:lineRule="auto"/>
      </w:pPr>
    </w:p>
    <w:p w14:paraId="572DC582" w14:textId="77777777" w:rsidR="0081294C" w:rsidRDefault="0081294C" w:rsidP="0081294C">
      <w:pPr>
        <w:pStyle w:val="Default"/>
        <w:spacing w:line="360" w:lineRule="auto"/>
        <w:jc w:val="both"/>
      </w:pPr>
    </w:p>
    <w:p w14:paraId="4DEBBDC2" w14:textId="0898A0D6" w:rsidR="008C6ADA" w:rsidRPr="0083181F" w:rsidRDefault="008C6ADA" w:rsidP="00362EB8">
      <w:pPr>
        <w:pStyle w:val="Balk3"/>
        <w:spacing w:line="360" w:lineRule="auto"/>
        <w:jc w:val="both"/>
        <w:rPr>
          <w:rFonts w:ascii="Times New Roman" w:eastAsia="Times New Roman" w:hAnsi="Times New Roman" w:cs="Times New Roman"/>
          <w:b/>
          <w:color w:val="000000" w:themeColor="text1"/>
          <w:sz w:val="27"/>
          <w:szCs w:val="27"/>
          <w:lang w:eastAsia="tr-TR"/>
        </w:rPr>
      </w:pPr>
      <w:r w:rsidRPr="0083181F">
        <w:rPr>
          <w:rStyle w:val="Gl"/>
          <w:rFonts w:ascii="Times New Roman" w:hAnsi="Times New Roman" w:cs="Times New Roman"/>
          <w:b w:val="0"/>
          <w:color w:val="000000" w:themeColor="text1"/>
        </w:rPr>
        <w:lastRenderedPageBreak/>
        <w:t>Mevcut Durum Değer Akış Haritalandırması</w:t>
      </w:r>
      <w:r w:rsidR="0083181F">
        <w:rPr>
          <w:rStyle w:val="Gl"/>
          <w:rFonts w:ascii="Times New Roman" w:hAnsi="Times New Roman" w:cs="Times New Roman"/>
          <w:b w:val="0"/>
          <w:color w:val="000000" w:themeColor="text1"/>
        </w:rPr>
        <w:t>;</w:t>
      </w:r>
    </w:p>
    <w:p w14:paraId="67DB90BE" w14:textId="77777777" w:rsidR="008C6ADA" w:rsidRPr="00362EB8" w:rsidRDefault="008C6ADA" w:rsidP="00362EB8">
      <w:pPr>
        <w:pStyle w:val="NormalWeb"/>
        <w:spacing w:line="360" w:lineRule="auto"/>
        <w:jc w:val="both"/>
        <w:rPr>
          <w:color w:val="000000" w:themeColor="text1"/>
        </w:rPr>
      </w:pPr>
      <w:r w:rsidRPr="00362EB8">
        <w:rPr>
          <w:color w:val="000000" w:themeColor="text1"/>
        </w:rPr>
        <w:t xml:space="preserve">Bu haritalama sürecinde, </w:t>
      </w:r>
      <w:r w:rsidRPr="00362EB8">
        <w:rPr>
          <w:rStyle w:val="Gl"/>
          <w:b w:val="0"/>
          <w:color w:val="000000" w:themeColor="text1"/>
        </w:rPr>
        <w:t>katma değer katan ve katma değer katmayan işlemler belirlenir</w:t>
      </w:r>
      <w:r w:rsidRPr="00362EB8">
        <w:rPr>
          <w:color w:val="000000" w:themeColor="text1"/>
        </w:rPr>
        <w:t xml:space="preserve">. </w:t>
      </w:r>
      <w:r w:rsidRPr="00362EB8">
        <w:rPr>
          <w:rStyle w:val="Gl"/>
          <w:b w:val="0"/>
          <w:color w:val="000000" w:themeColor="text1"/>
        </w:rPr>
        <w:t>Mevcut durum haritası, sürecin nasıl işlediğini ortaya koyarken, gelecek durum haritası iyileştirme fırsatlarını gösterir.</w:t>
      </w:r>
      <w:r w:rsidRPr="00362EB8">
        <w:rPr>
          <w:color w:val="000000" w:themeColor="text1"/>
        </w:rPr>
        <w:t xml:space="preserve"> Özellikle </w:t>
      </w:r>
      <w:r w:rsidRPr="00362EB8">
        <w:rPr>
          <w:rStyle w:val="Gl"/>
          <w:b w:val="0"/>
          <w:color w:val="000000" w:themeColor="text1"/>
        </w:rPr>
        <w:t>katma değer sağlamayan faaliyetlerin tespiti</w:t>
      </w:r>
      <w:r w:rsidRPr="00362EB8">
        <w:rPr>
          <w:color w:val="000000" w:themeColor="text1"/>
        </w:rPr>
        <w:t xml:space="preserve">, sürecin daha verimli hale getirilmesi için kritik bir adımdır. </w:t>
      </w:r>
      <w:r w:rsidRPr="00362EB8">
        <w:rPr>
          <w:rStyle w:val="Gl"/>
          <w:b w:val="0"/>
          <w:color w:val="000000" w:themeColor="text1"/>
        </w:rPr>
        <w:t>Bu tür adımların kaldırılması veya optimize edilmesi, yalın üretim yaklaşımının temel hedeflerinden biridir.</w:t>
      </w:r>
    </w:p>
    <w:p w14:paraId="6D4CBDFC" w14:textId="77777777" w:rsidR="008C6ADA" w:rsidRPr="00362EB8" w:rsidRDefault="008C6ADA" w:rsidP="00362EB8">
      <w:pPr>
        <w:pStyle w:val="NormalWeb"/>
        <w:spacing w:line="360" w:lineRule="auto"/>
        <w:jc w:val="both"/>
        <w:rPr>
          <w:color w:val="000000" w:themeColor="text1"/>
        </w:rPr>
      </w:pPr>
      <w:r w:rsidRPr="00362EB8">
        <w:rPr>
          <w:color w:val="000000" w:themeColor="text1"/>
        </w:rPr>
        <w:t xml:space="preserve">Bu çalışma kapsamında, süreç analizi yapılarak işletmenin </w:t>
      </w:r>
      <w:r w:rsidRPr="00362EB8">
        <w:rPr>
          <w:rStyle w:val="Gl"/>
          <w:b w:val="0"/>
          <w:color w:val="000000" w:themeColor="text1"/>
        </w:rPr>
        <w:t>tüm üretim süreçleri detaylı bir şekilde incelenmiştir.</w:t>
      </w:r>
      <w:r w:rsidRPr="00362EB8">
        <w:rPr>
          <w:color w:val="000000" w:themeColor="text1"/>
        </w:rPr>
        <w:t xml:space="preserve"> Örneğin, </w:t>
      </w:r>
      <w:r w:rsidRPr="00362EB8">
        <w:rPr>
          <w:rStyle w:val="Gl"/>
          <w:b w:val="0"/>
          <w:color w:val="000000" w:themeColor="text1"/>
        </w:rPr>
        <w:t>20 cl sade maden suyu üretim süreci aşağıdaki adımlardan oluşmaktadır</w:t>
      </w:r>
      <w:r w:rsidRPr="00362EB8">
        <w:rPr>
          <w:color w:val="000000" w:themeColor="text1"/>
        </w:rPr>
        <w:t>:</w:t>
      </w:r>
    </w:p>
    <w:p w14:paraId="34215B24" w14:textId="77777777" w:rsidR="008C6ADA" w:rsidRPr="00362EB8" w:rsidRDefault="008C6ADA" w:rsidP="00FB6288">
      <w:pPr>
        <w:numPr>
          <w:ilvl w:val="0"/>
          <w:numId w:val="62"/>
        </w:numPr>
        <w:spacing w:before="100" w:beforeAutospacing="1" w:after="100" w:afterAutospacing="1" w:line="360" w:lineRule="auto"/>
        <w:jc w:val="both"/>
        <w:rPr>
          <w:color w:val="000000" w:themeColor="text1"/>
        </w:rPr>
      </w:pPr>
      <w:r w:rsidRPr="00362EB8">
        <w:rPr>
          <w:rStyle w:val="Gl"/>
          <w:b w:val="0"/>
          <w:color w:val="000000" w:themeColor="text1"/>
        </w:rPr>
        <w:t>Palet açma</w:t>
      </w:r>
      <w:r w:rsidRPr="00362EB8">
        <w:rPr>
          <w:color w:val="000000" w:themeColor="text1"/>
        </w:rPr>
        <w:t>,</w:t>
      </w:r>
    </w:p>
    <w:p w14:paraId="7EB251CF" w14:textId="77777777" w:rsidR="008C6ADA" w:rsidRPr="00362EB8" w:rsidRDefault="008C6ADA" w:rsidP="00FB6288">
      <w:pPr>
        <w:numPr>
          <w:ilvl w:val="0"/>
          <w:numId w:val="62"/>
        </w:numPr>
        <w:spacing w:before="100" w:beforeAutospacing="1" w:after="100" w:afterAutospacing="1" w:line="360" w:lineRule="auto"/>
        <w:jc w:val="both"/>
        <w:rPr>
          <w:color w:val="000000" w:themeColor="text1"/>
        </w:rPr>
      </w:pPr>
      <w:r w:rsidRPr="00362EB8">
        <w:rPr>
          <w:rStyle w:val="Gl"/>
          <w:b w:val="0"/>
          <w:color w:val="000000" w:themeColor="text1"/>
        </w:rPr>
        <w:t>Dolum yapma</w:t>
      </w:r>
      <w:r w:rsidRPr="00362EB8">
        <w:rPr>
          <w:color w:val="000000" w:themeColor="text1"/>
        </w:rPr>
        <w:t>,</w:t>
      </w:r>
    </w:p>
    <w:p w14:paraId="19F97B52" w14:textId="77777777" w:rsidR="008C6ADA" w:rsidRPr="00362EB8" w:rsidRDefault="008C6ADA" w:rsidP="00FB6288">
      <w:pPr>
        <w:numPr>
          <w:ilvl w:val="0"/>
          <w:numId w:val="62"/>
        </w:numPr>
        <w:spacing w:before="100" w:beforeAutospacing="1" w:after="100" w:afterAutospacing="1" w:line="360" w:lineRule="auto"/>
        <w:jc w:val="both"/>
        <w:rPr>
          <w:color w:val="000000" w:themeColor="text1"/>
        </w:rPr>
      </w:pPr>
      <w:r w:rsidRPr="00362EB8">
        <w:rPr>
          <w:rStyle w:val="Gl"/>
          <w:b w:val="0"/>
          <w:color w:val="000000" w:themeColor="text1"/>
        </w:rPr>
        <w:t>Etiketleme</w:t>
      </w:r>
      <w:r w:rsidRPr="00362EB8">
        <w:rPr>
          <w:color w:val="000000" w:themeColor="text1"/>
        </w:rPr>
        <w:t>,</w:t>
      </w:r>
    </w:p>
    <w:p w14:paraId="12FCBBDA" w14:textId="77777777" w:rsidR="008C6ADA" w:rsidRPr="00362EB8" w:rsidRDefault="008C6ADA" w:rsidP="00FB6288">
      <w:pPr>
        <w:numPr>
          <w:ilvl w:val="0"/>
          <w:numId w:val="62"/>
        </w:numPr>
        <w:spacing w:before="100" w:beforeAutospacing="1" w:after="100" w:afterAutospacing="1" w:line="360" w:lineRule="auto"/>
        <w:jc w:val="both"/>
        <w:rPr>
          <w:color w:val="000000" w:themeColor="text1"/>
        </w:rPr>
      </w:pPr>
      <w:r w:rsidRPr="00362EB8">
        <w:rPr>
          <w:rStyle w:val="Gl"/>
          <w:b w:val="0"/>
          <w:color w:val="000000" w:themeColor="text1"/>
        </w:rPr>
        <w:t>24’lü kolileme</w:t>
      </w:r>
      <w:r w:rsidRPr="00362EB8">
        <w:rPr>
          <w:color w:val="000000" w:themeColor="text1"/>
        </w:rPr>
        <w:t>,</w:t>
      </w:r>
    </w:p>
    <w:p w14:paraId="04BF637B" w14:textId="77777777" w:rsidR="008C6ADA" w:rsidRPr="00362EB8" w:rsidRDefault="008C6ADA" w:rsidP="00FB6288">
      <w:pPr>
        <w:numPr>
          <w:ilvl w:val="0"/>
          <w:numId w:val="62"/>
        </w:numPr>
        <w:spacing w:before="100" w:beforeAutospacing="1" w:after="100" w:afterAutospacing="1" w:line="360" w:lineRule="auto"/>
        <w:jc w:val="both"/>
        <w:rPr>
          <w:color w:val="000000" w:themeColor="text1"/>
        </w:rPr>
      </w:pPr>
      <w:r w:rsidRPr="00362EB8">
        <w:rPr>
          <w:rStyle w:val="Gl"/>
          <w:b w:val="0"/>
          <w:color w:val="000000" w:themeColor="text1"/>
        </w:rPr>
        <w:t>Ambalajlama</w:t>
      </w:r>
      <w:r w:rsidRPr="00362EB8">
        <w:rPr>
          <w:color w:val="000000" w:themeColor="text1"/>
        </w:rPr>
        <w:t>.</w:t>
      </w:r>
    </w:p>
    <w:p w14:paraId="671864DD" w14:textId="51985B15" w:rsidR="00362EB8" w:rsidRPr="00362EB8" w:rsidRDefault="008C6ADA" w:rsidP="00362EB8">
      <w:pPr>
        <w:pStyle w:val="NormalWeb"/>
        <w:spacing w:line="360" w:lineRule="auto"/>
        <w:jc w:val="both"/>
        <w:rPr>
          <w:color w:val="000000" w:themeColor="text1"/>
        </w:rPr>
      </w:pPr>
      <w:r w:rsidRPr="00362EB8">
        <w:rPr>
          <w:rStyle w:val="Gl"/>
          <w:b w:val="0"/>
          <w:color w:val="000000" w:themeColor="text1"/>
        </w:rPr>
        <w:t>Süreç analizi sonucunda</w:t>
      </w:r>
      <w:r w:rsidRPr="00362EB8">
        <w:rPr>
          <w:color w:val="000000" w:themeColor="text1"/>
        </w:rPr>
        <w:t xml:space="preserve">, her bir üretim aşamasına ait </w:t>
      </w:r>
      <w:r w:rsidRPr="00362EB8">
        <w:rPr>
          <w:rStyle w:val="Gl"/>
          <w:b w:val="0"/>
          <w:color w:val="000000" w:themeColor="text1"/>
        </w:rPr>
        <w:t>işlem süreleri, geçiş süreleri, hazırlık zamanları ve çalışma süreleri belirlenmiştir</w:t>
      </w:r>
      <w:r w:rsidRPr="00362EB8">
        <w:rPr>
          <w:color w:val="000000" w:themeColor="text1"/>
        </w:rPr>
        <w:t xml:space="preserve">. Bu veriler doğrultusunda </w:t>
      </w:r>
      <w:r w:rsidRPr="00362EB8">
        <w:rPr>
          <w:rStyle w:val="Gl"/>
          <w:b w:val="0"/>
          <w:color w:val="000000" w:themeColor="text1"/>
        </w:rPr>
        <w:t>mevcut durum değer akış haritalandırması oluşturulmuştur</w:t>
      </w:r>
      <w:r w:rsidR="00850003">
        <w:rPr>
          <w:color w:val="000000" w:themeColor="text1"/>
        </w:rPr>
        <w:t>.</w:t>
      </w:r>
    </w:p>
    <w:p w14:paraId="1E28A384" w14:textId="1A7AA48F" w:rsidR="00FD15EC" w:rsidRDefault="00284177" w:rsidP="00004987">
      <w:pPr>
        <w:spacing w:line="360" w:lineRule="auto"/>
        <w:jc w:val="center"/>
      </w:pPr>
      <w:r w:rsidRPr="00A23512">
        <w:rPr>
          <w:noProof/>
          <w:lang w:eastAsia="tr-TR"/>
        </w:rPr>
        <w:lastRenderedPageBreak/>
        <w:drawing>
          <wp:inline distT="0" distB="0" distL="0" distR="0" wp14:anchorId="6E07BABE" wp14:editId="0F5AC7D5">
            <wp:extent cx="8525195" cy="5693410"/>
            <wp:effectExtent l="6033" t="0" r="0" b="0"/>
            <wp:docPr id="42" name="İçerik Yer Tutucusu 4">
              <a:extLst xmlns:a="http://schemas.openxmlformats.org/drawingml/2006/main">
                <a:ext uri="{FF2B5EF4-FFF2-40B4-BE49-F238E27FC236}">
                  <a16:creationId xmlns:a16="http://schemas.microsoft.com/office/drawing/2014/main" id="{1982F64E-9D72-4F1E-9962-E2904715FED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çerik Yer Tutucusu 4">
                      <a:extLst>
                        <a:ext uri="{FF2B5EF4-FFF2-40B4-BE49-F238E27FC236}">
                          <a16:creationId xmlns:a16="http://schemas.microsoft.com/office/drawing/2014/main" id="{1982F64E-9D72-4F1E-9962-E2904715FED5}"/>
                        </a:ext>
                      </a:extLst>
                    </pic:cNvPr>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8534631" cy="5699712"/>
                    </a:xfrm>
                    <a:prstGeom prst="rect">
                      <a:avLst/>
                    </a:prstGeom>
                  </pic:spPr>
                </pic:pic>
              </a:graphicData>
            </a:graphic>
          </wp:inline>
        </w:drawing>
      </w:r>
    </w:p>
    <w:p w14:paraId="7879D579" w14:textId="50818C62" w:rsidR="00284177" w:rsidRPr="00284177" w:rsidRDefault="00772A6A" w:rsidP="00284177">
      <w:pPr>
        <w:jc w:val="center"/>
        <w:rPr>
          <w:rStyle w:val="Kpr"/>
          <w:b/>
          <w:noProof/>
          <w:color w:val="000000" w:themeColor="text1"/>
          <w:u w:val="none"/>
        </w:rPr>
      </w:pPr>
      <w:r w:rsidRPr="00004987">
        <w:rPr>
          <w:rStyle w:val="Kpr"/>
          <w:noProof/>
          <w:color w:val="000000" w:themeColor="text1"/>
          <w:u w:val="none"/>
        </w:rPr>
        <w:t>Şekil 7</w:t>
      </w:r>
      <w:r w:rsidR="00284177" w:rsidRPr="00004987">
        <w:rPr>
          <w:rStyle w:val="Kpr"/>
          <w:noProof/>
          <w:color w:val="000000" w:themeColor="text1"/>
          <w:u w:val="none"/>
        </w:rPr>
        <w:t>.</w:t>
      </w:r>
      <w:r w:rsidR="00284177" w:rsidRPr="00284177">
        <w:rPr>
          <w:rStyle w:val="Kpr"/>
          <w:b/>
          <w:noProof/>
          <w:color w:val="000000" w:themeColor="text1"/>
          <w:u w:val="none"/>
        </w:rPr>
        <w:t xml:space="preserve"> </w:t>
      </w:r>
      <w:r w:rsidR="00284177" w:rsidRPr="009864D1">
        <w:rPr>
          <w:rStyle w:val="Kpr"/>
          <w:bCs/>
          <w:noProof/>
          <w:color w:val="000000" w:themeColor="text1"/>
          <w:u w:val="none"/>
        </w:rPr>
        <w:t>Mevcut Durum Değer Akış Haritası</w:t>
      </w:r>
    </w:p>
    <w:p w14:paraId="6B158877" w14:textId="77777777" w:rsidR="00362EB8" w:rsidRDefault="00362EB8" w:rsidP="004619CD">
      <w:pPr>
        <w:spacing w:line="360" w:lineRule="auto"/>
        <w:jc w:val="both"/>
      </w:pPr>
      <w:r>
        <w:lastRenderedPageBreak/>
        <w:t>Üretim süreçlerinin analizine göre, en uzun işlem süresi boş şişe paletlerinin açılması aşamasında gerçekleşmektedir. Sipariş miktarına bağlı olarak değişiklik göstermekle birlikte, analiz döneminde üretimi planlanan koli sayısı 60.000 olarak belirlenmiştir. Bu nedenle, palet bozma makinesinin çevrim süresinin iyileştirilmesi üzerinde çalışmalar yapılmalıdır. Ayrıca, her üretim aşamasında hazırlık sürelerinin yanı sıra makine ayar ve temizlik işlemlerinin daha verimli hale getirilmesi için gerekli optimizasyonların sağlanması önem arz etmektedir.</w:t>
      </w:r>
    </w:p>
    <w:p w14:paraId="472469F7" w14:textId="6E6D1D9A" w:rsidR="004619CD" w:rsidRDefault="004619CD" w:rsidP="004619CD">
      <w:pPr>
        <w:spacing w:line="360" w:lineRule="auto"/>
        <w:jc w:val="both"/>
      </w:pPr>
      <w:r w:rsidRPr="00CB3299">
        <w:t>Üretim için gerekli olan hammaddelerin kritik stok seviyesine göre ayarlanarak termin süresi kısaltılmalıdır.</w:t>
      </w:r>
    </w:p>
    <w:p w14:paraId="7D320752" w14:textId="77777777" w:rsidR="007A3924" w:rsidRDefault="007A3924" w:rsidP="007A3924">
      <w:pPr>
        <w:spacing w:line="360" w:lineRule="auto"/>
        <w:jc w:val="both"/>
      </w:pPr>
      <w:r w:rsidRPr="00A07D14">
        <w:t>Bakım-onarım planlarının yapılması ve işgücünün artırılması makine çalışma süresinin ve son ürün miktarının üretim planı dahilinde %94 oranında gerçekleşeceği görülmektedir. Bu oran bu planlar ve iyileştirmeler yapılmadan önce günlük üretilen koli miktarı hat kapasitesine göre %85 değeri olarak ölçülmüştür. Yeni haritamıza göre %9 lük bir iyileşme öngörülmektedir.</w:t>
      </w:r>
    </w:p>
    <w:p w14:paraId="62EE8FE4" w14:textId="3DE870A9" w:rsidR="004619CD" w:rsidRDefault="007A3924" w:rsidP="004619CD">
      <w:pPr>
        <w:spacing w:line="360" w:lineRule="auto"/>
        <w:jc w:val="both"/>
      </w:pPr>
      <w:r w:rsidRPr="00A07D14">
        <w:t>Artan müşteri talebine göre fabrika alanında kesinlikle yıllık üretim tre</w:t>
      </w:r>
      <w:r w:rsidR="00DD7EF7">
        <w:t xml:space="preserve">ndine göre 20.000-35.000 palet </w:t>
      </w:r>
      <w:r w:rsidRPr="00A07D14">
        <w:t>arası depolama yapılabilecek depo yapılmalıdır.</w:t>
      </w:r>
    </w:p>
    <w:p w14:paraId="652E2729" w14:textId="00307DD2" w:rsidR="007A3924" w:rsidRDefault="00DD7EF7" w:rsidP="004619CD">
      <w:pPr>
        <w:spacing w:line="360" w:lineRule="auto"/>
        <w:jc w:val="both"/>
      </w:pPr>
      <w:r w:rsidRPr="00A07D14">
        <w:t>Son ürün stok seviyesini olumlu ve maliyeti düşürebilmek için kesinlikle FİFO tekniği uygulanmalıdır.</w:t>
      </w:r>
    </w:p>
    <w:p w14:paraId="613588A8" w14:textId="5D5B52DA" w:rsidR="00343D43" w:rsidRDefault="00343D43" w:rsidP="004619CD">
      <w:pPr>
        <w:spacing w:line="360" w:lineRule="auto"/>
        <w:jc w:val="both"/>
      </w:pPr>
      <w:r>
        <w:t xml:space="preserve">"Palet Bozma" ve "Dolum" aşamalarında </w:t>
      </w:r>
      <w:proofErr w:type="spellStart"/>
      <w:r>
        <w:t>uptime</w:t>
      </w:r>
      <w:proofErr w:type="spellEnd"/>
      <w:r>
        <w:t xml:space="preserve"> oranları nispeten düşük (%86 ve %88). Bu süreçlerde makinelerin durma süresini azaltacak bakım ve iyileştirme çalışmaları yapılabilir.</w:t>
      </w:r>
    </w:p>
    <w:p w14:paraId="138663A5" w14:textId="010141F2" w:rsidR="00343D43" w:rsidRDefault="00343D43" w:rsidP="004619CD">
      <w:pPr>
        <w:spacing w:line="360" w:lineRule="auto"/>
        <w:jc w:val="both"/>
      </w:pPr>
      <w:r>
        <w:t>"Palet Bozma" ve "Dolum" çevrim süreleri, diğer aşamalara kıyasla daha uzun. İş gücü veya ekipman planlaması optimize edilerek bu süreler kısaltılabilir.</w:t>
      </w:r>
    </w:p>
    <w:p w14:paraId="284B96A4" w14:textId="7009BA5D" w:rsidR="00343D43" w:rsidRDefault="00343D43" w:rsidP="004619CD">
      <w:pPr>
        <w:spacing w:line="360" w:lineRule="auto"/>
        <w:jc w:val="both"/>
      </w:pPr>
      <w:r>
        <w:t>Tedarikçinin teslimat süreleri ve düzenliliği, üretim akışını doğrudan etkiliyor. MRP ile daha sıkı bir entegrasyon sağlanabilir.</w:t>
      </w:r>
    </w:p>
    <w:p w14:paraId="403F6B36" w14:textId="143A51B2" w:rsidR="00343D43" w:rsidRDefault="00343D43" w:rsidP="004619CD">
      <w:pPr>
        <w:spacing w:line="360" w:lineRule="auto"/>
        <w:jc w:val="both"/>
      </w:pPr>
      <w:r>
        <w:t xml:space="preserve">Her aşamada </w:t>
      </w:r>
      <w:proofErr w:type="spellStart"/>
      <w:r>
        <w:t>uptime</w:t>
      </w:r>
      <w:proofErr w:type="spellEnd"/>
      <w:r>
        <w:t xml:space="preserve"> ve çevrim sürelerinin düzenli olarak izlenmesi, performansı artıracak süreç iyileştirmelerine yol açabilir.</w:t>
      </w:r>
    </w:p>
    <w:p w14:paraId="5F579D9B" w14:textId="5E2B3AA0" w:rsidR="00DD7EF7" w:rsidRDefault="00382069" w:rsidP="001C6D90">
      <w:pPr>
        <w:spacing w:line="360" w:lineRule="auto"/>
        <w:jc w:val="center"/>
        <w:rPr>
          <w:b/>
        </w:rPr>
      </w:pPr>
      <w:r w:rsidRPr="00382069">
        <w:rPr>
          <w:b/>
          <w:noProof/>
        </w:rPr>
        <w:lastRenderedPageBreak/>
        <w:drawing>
          <wp:inline distT="0" distB="0" distL="0" distR="0" wp14:anchorId="3B74EFB5" wp14:editId="091A708B">
            <wp:extent cx="8519624" cy="5320030"/>
            <wp:effectExtent l="0" t="635"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5400000">
                      <a:off x="0" y="0"/>
                      <a:ext cx="8564248" cy="5347895"/>
                    </a:xfrm>
                    <a:prstGeom prst="rect">
                      <a:avLst/>
                    </a:prstGeom>
                  </pic:spPr>
                </pic:pic>
              </a:graphicData>
            </a:graphic>
          </wp:inline>
        </w:drawing>
      </w:r>
    </w:p>
    <w:p w14:paraId="5F35B0BC" w14:textId="670B81C2" w:rsidR="00BD7073" w:rsidRDefault="00772A6A" w:rsidP="00BD7073">
      <w:pPr>
        <w:jc w:val="center"/>
        <w:rPr>
          <w:rStyle w:val="Kpr"/>
          <w:noProof/>
          <w:color w:val="000000" w:themeColor="text1"/>
          <w:u w:val="none"/>
        </w:rPr>
      </w:pPr>
      <w:r w:rsidRPr="00004987">
        <w:rPr>
          <w:rStyle w:val="Kpr"/>
          <w:noProof/>
          <w:color w:val="000000" w:themeColor="text1"/>
          <w:u w:val="none"/>
        </w:rPr>
        <w:t>Şekil 8</w:t>
      </w:r>
      <w:r w:rsidR="00BD7073" w:rsidRPr="00004987">
        <w:rPr>
          <w:rStyle w:val="Kpr"/>
          <w:noProof/>
          <w:color w:val="000000" w:themeColor="text1"/>
          <w:u w:val="none"/>
        </w:rPr>
        <w:t>.</w:t>
      </w:r>
      <w:r w:rsidR="00BD7073" w:rsidRPr="00BD7073">
        <w:rPr>
          <w:rStyle w:val="Kpr"/>
          <w:noProof/>
          <w:color w:val="000000" w:themeColor="text1"/>
          <w:u w:val="none"/>
        </w:rPr>
        <w:t xml:space="preserve"> </w:t>
      </w:r>
      <w:r w:rsidR="009864D1">
        <w:rPr>
          <w:rStyle w:val="Kpr"/>
          <w:noProof/>
          <w:color w:val="000000" w:themeColor="text1"/>
          <w:u w:val="none"/>
        </w:rPr>
        <w:t>Gelecek</w:t>
      </w:r>
      <w:r w:rsidR="00BD7073" w:rsidRPr="00BD7073">
        <w:rPr>
          <w:rStyle w:val="Kpr"/>
          <w:noProof/>
          <w:color w:val="000000" w:themeColor="text1"/>
          <w:u w:val="none"/>
        </w:rPr>
        <w:t xml:space="preserve"> Durum Değer Akış Haritası</w:t>
      </w:r>
    </w:p>
    <w:p w14:paraId="0B0BCFF5" w14:textId="11EA9369" w:rsidR="00BD7073" w:rsidRPr="00C2567D" w:rsidRDefault="00C2567D" w:rsidP="00343D43">
      <w:pPr>
        <w:spacing w:line="360" w:lineRule="auto"/>
      </w:pPr>
      <w:r>
        <w:lastRenderedPageBreak/>
        <w:t>Y</w:t>
      </w:r>
      <w:r w:rsidRPr="00C2567D">
        <w:t>eni</w:t>
      </w:r>
      <w:r>
        <w:t xml:space="preserve"> </w:t>
      </w:r>
      <w:r w:rsidRPr="00C2567D">
        <w:t>sürece göre;</w:t>
      </w:r>
    </w:p>
    <w:p w14:paraId="0DA54E32" w14:textId="30E4C65A" w:rsidR="00C2567D" w:rsidRDefault="007A2D25" w:rsidP="00343D43">
      <w:pPr>
        <w:spacing w:line="360" w:lineRule="auto"/>
      </w:pPr>
      <w:r w:rsidRPr="007A2D25">
        <w:rPr>
          <w:rStyle w:val="Gl"/>
          <w:b w:val="0"/>
        </w:rPr>
        <w:t>Hammadde Temin Süreçlerinin İyileştirilmesi</w:t>
      </w:r>
      <w:r>
        <w:t xml:space="preserve"> vurgulanmış olup, hammadde teslim sürelerini optimize ederek üretim akışını hızlandırmayı hedefliyor.</w:t>
      </w:r>
    </w:p>
    <w:p w14:paraId="539A31F4" w14:textId="70433CF2" w:rsidR="007A2D25" w:rsidRDefault="007A2D25" w:rsidP="007A2D25">
      <w:pPr>
        <w:spacing w:line="360" w:lineRule="auto"/>
        <w:jc w:val="both"/>
        <w:rPr>
          <w:rFonts w:eastAsia="Times New Roman"/>
          <w:lang w:eastAsia="tr-TR"/>
        </w:rPr>
      </w:pPr>
      <w:r w:rsidRPr="007A2D25">
        <w:rPr>
          <w:rFonts w:eastAsia="Times New Roman"/>
          <w:bCs/>
          <w:lang w:eastAsia="tr-TR"/>
        </w:rPr>
        <w:t>Bakım-Onarım Departmanı</w:t>
      </w:r>
      <w:r w:rsidRPr="007A2D25">
        <w:rPr>
          <w:rFonts w:eastAsia="Times New Roman"/>
          <w:lang w:eastAsia="tr-TR"/>
        </w:rPr>
        <w:t xml:space="preserve"> sürece dahil edilerek.</w:t>
      </w:r>
      <w:r>
        <w:rPr>
          <w:rFonts w:eastAsia="Times New Roman"/>
          <w:lang w:eastAsia="tr-TR"/>
        </w:rPr>
        <w:t xml:space="preserve"> </w:t>
      </w:r>
      <w:r w:rsidRPr="007A2D25">
        <w:rPr>
          <w:rFonts w:eastAsia="Times New Roman"/>
          <w:bCs/>
          <w:lang w:eastAsia="tr-TR"/>
        </w:rPr>
        <w:t>Bakım-Onarım Planlarının İyileştirilmesi</w:t>
      </w:r>
      <w:r w:rsidRPr="007A2D25">
        <w:rPr>
          <w:rFonts w:eastAsia="Times New Roman"/>
          <w:lang w:eastAsia="tr-TR"/>
        </w:rPr>
        <w:t xml:space="preserve"> ve makine arızal</w:t>
      </w:r>
      <w:r>
        <w:rPr>
          <w:rFonts w:eastAsia="Times New Roman"/>
          <w:lang w:eastAsia="tr-TR"/>
        </w:rPr>
        <w:t>arının azaltılması hedeflenmiştir.</w:t>
      </w:r>
    </w:p>
    <w:p w14:paraId="5E85F417" w14:textId="77777777" w:rsidR="007A2D25" w:rsidRDefault="007A2D25" w:rsidP="007A2D25">
      <w:pPr>
        <w:spacing w:line="360" w:lineRule="auto"/>
        <w:jc w:val="both"/>
        <w:rPr>
          <w:rFonts w:eastAsia="Times New Roman"/>
          <w:lang w:eastAsia="tr-TR"/>
        </w:rPr>
      </w:pPr>
    </w:p>
    <w:p w14:paraId="53F21103" w14:textId="07AF08CF" w:rsidR="007A2D25" w:rsidRDefault="00CD072C" w:rsidP="007A2D25">
      <w:pPr>
        <w:spacing w:line="360" w:lineRule="auto"/>
        <w:jc w:val="both"/>
      </w:pPr>
      <w:r>
        <w:t xml:space="preserve">Çevrim sürelerinin azaltılması için belirgin bir öneri yok, ancak </w:t>
      </w:r>
      <w:r>
        <w:rPr>
          <w:rStyle w:val="Gl"/>
        </w:rPr>
        <w:t xml:space="preserve">"Bakım ve </w:t>
      </w:r>
      <w:proofErr w:type="spellStart"/>
      <w:r>
        <w:rPr>
          <w:rStyle w:val="Gl"/>
        </w:rPr>
        <w:t>Uptime</w:t>
      </w:r>
      <w:proofErr w:type="spellEnd"/>
      <w:r>
        <w:rPr>
          <w:rStyle w:val="Gl"/>
        </w:rPr>
        <w:t xml:space="preserve"> Artırımı"</w:t>
      </w:r>
      <w:r>
        <w:t xml:space="preserve"> dolaylı olarak bu süreleri azaltmayı hedefliyor.</w:t>
      </w:r>
    </w:p>
    <w:p w14:paraId="0FABB8F4" w14:textId="3E325A3E" w:rsidR="00CD072C" w:rsidRPr="00CD072C" w:rsidRDefault="00CD072C" w:rsidP="00CD072C">
      <w:pPr>
        <w:spacing w:line="360" w:lineRule="auto"/>
        <w:rPr>
          <w:rFonts w:eastAsia="Times New Roman"/>
          <w:lang w:eastAsia="tr-TR"/>
        </w:rPr>
      </w:pPr>
      <w:r w:rsidRPr="00CD072C">
        <w:rPr>
          <w:rFonts w:eastAsia="Times New Roman"/>
          <w:bCs/>
          <w:lang w:eastAsia="tr-TR"/>
        </w:rPr>
        <w:t>FIFO (İlk Giren İlk Çıkar) Uygulaması</w:t>
      </w:r>
      <w:r w:rsidRPr="00CD072C">
        <w:rPr>
          <w:rFonts w:eastAsia="Times New Roman"/>
          <w:lang w:eastAsia="tr-TR"/>
        </w:rPr>
        <w:t>: Stok yönetiminde ürünlerin raf ömrünü iyileştirmeyi hedefleyen bir yaklaşım eklenmiş.</w:t>
      </w:r>
    </w:p>
    <w:p w14:paraId="60F19C54" w14:textId="2134C18F" w:rsidR="00CD072C" w:rsidRDefault="00CD072C" w:rsidP="00CD072C">
      <w:pPr>
        <w:spacing w:line="360" w:lineRule="auto"/>
        <w:jc w:val="both"/>
        <w:rPr>
          <w:rFonts w:eastAsia="Times New Roman"/>
          <w:lang w:eastAsia="tr-TR"/>
        </w:rPr>
      </w:pPr>
      <w:r w:rsidRPr="00CD072C">
        <w:rPr>
          <w:rFonts w:eastAsia="Times New Roman"/>
          <w:lang w:eastAsia="tr-TR"/>
        </w:rPr>
        <w:t xml:space="preserve">Sevkiyat depo süreçlerinde </w:t>
      </w:r>
      <w:r w:rsidRPr="00CD072C">
        <w:rPr>
          <w:rFonts w:eastAsia="Times New Roman"/>
          <w:bCs/>
          <w:lang w:eastAsia="tr-TR"/>
        </w:rPr>
        <w:t>stok optimizasyonu</w:t>
      </w:r>
      <w:r w:rsidRPr="00CD072C">
        <w:rPr>
          <w:rFonts w:eastAsia="Times New Roman"/>
          <w:lang w:eastAsia="tr-TR"/>
        </w:rPr>
        <w:t xml:space="preserve"> ve </w:t>
      </w:r>
      <w:r w:rsidRPr="00CD072C">
        <w:rPr>
          <w:rFonts w:eastAsia="Times New Roman"/>
          <w:bCs/>
          <w:lang w:eastAsia="tr-TR"/>
        </w:rPr>
        <w:t>seviyelerin artırılması</w:t>
      </w:r>
      <w:r w:rsidRPr="00CD072C">
        <w:rPr>
          <w:rFonts w:eastAsia="Times New Roman"/>
          <w:lang w:eastAsia="tr-TR"/>
        </w:rPr>
        <w:t xml:space="preserve"> önerilmiş</w:t>
      </w:r>
    </w:p>
    <w:p w14:paraId="10196BE5" w14:textId="21D1A20E" w:rsidR="00365E33" w:rsidRPr="00365E33" w:rsidRDefault="00365E33" w:rsidP="00365E33">
      <w:pPr>
        <w:rPr>
          <w:rFonts w:eastAsia="Times New Roman"/>
          <w:lang w:eastAsia="tr-TR"/>
        </w:rPr>
      </w:pPr>
      <w:r w:rsidRPr="00365E33">
        <w:rPr>
          <w:rFonts w:eastAsia="Times New Roman" w:hAnsi="Symbol"/>
          <w:lang w:eastAsia="tr-TR"/>
        </w:rPr>
        <w:t></w:t>
      </w:r>
      <w:r w:rsidRPr="00365E33">
        <w:rPr>
          <w:rFonts w:eastAsia="Times New Roman"/>
          <w:lang w:eastAsia="tr-TR"/>
        </w:rPr>
        <w:t xml:space="preserve"> </w:t>
      </w:r>
      <w:r w:rsidRPr="00365E33">
        <w:rPr>
          <w:rFonts w:eastAsia="Times New Roman"/>
          <w:b/>
          <w:bCs/>
          <w:lang w:eastAsia="tr-TR"/>
        </w:rPr>
        <w:t xml:space="preserve">Önceki </w:t>
      </w:r>
      <w:r>
        <w:rPr>
          <w:rFonts w:eastAsia="Times New Roman"/>
          <w:b/>
          <w:bCs/>
          <w:lang w:eastAsia="tr-TR"/>
        </w:rPr>
        <w:t>Süreç</w:t>
      </w:r>
      <w:r w:rsidRPr="00365E33">
        <w:rPr>
          <w:rFonts w:eastAsia="Times New Roman"/>
          <w:b/>
          <w:bCs/>
          <w:lang w:eastAsia="tr-TR"/>
        </w:rPr>
        <w:t>:</w:t>
      </w:r>
    </w:p>
    <w:p w14:paraId="3A4CED2F" w14:textId="77777777" w:rsidR="00365E33" w:rsidRPr="00365E33" w:rsidRDefault="00365E33" w:rsidP="00FB6288">
      <w:pPr>
        <w:numPr>
          <w:ilvl w:val="0"/>
          <w:numId w:val="1"/>
        </w:numPr>
        <w:spacing w:before="100" w:beforeAutospacing="1" w:after="100" w:afterAutospacing="1"/>
        <w:rPr>
          <w:rFonts w:eastAsia="Times New Roman"/>
          <w:lang w:eastAsia="tr-TR"/>
        </w:rPr>
      </w:pPr>
      <w:r w:rsidRPr="00365E33">
        <w:rPr>
          <w:rFonts w:eastAsia="Times New Roman"/>
          <w:bCs/>
          <w:lang w:eastAsia="tr-TR"/>
        </w:rPr>
        <w:t>Üretim Akış Süresi:</w:t>
      </w:r>
      <w:r w:rsidRPr="00365E33">
        <w:rPr>
          <w:rFonts w:eastAsia="Times New Roman"/>
          <w:lang w:eastAsia="tr-TR"/>
        </w:rPr>
        <w:t xml:space="preserve"> 30 dk 45 sn</w:t>
      </w:r>
    </w:p>
    <w:p w14:paraId="3433F85F" w14:textId="77777777" w:rsidR="00365E33" w:rsidRPr="00365E33" w:rsidRDefault="00365E33" w:rsidP="00FB6288">
      <w:pPr>
        <w:numPr>
          <w:ilvl w:val="0"/>
          <w:numId w:val="1"/>
        </w:numPr>
        <w:spacing w:before="100" w:beforeAutospacing="1" w:after="100" w:afterAutospacing="1"/>
        <w:rPr>
          <w:rFonts w:eastAsia="Times New Roman"/>
          <w:lang w:eastAsia="tr-TR"/>
        </w:rPr>
      </w:pPr>
      <w:r w:rsidRPr="00365E33">
        <w:rPr>
          <w:rFonts w:eastAsia="Times New Roman"/>
          <w:bCs/>
          <w:lang w:eastAsia="tr-TR"/>
        </w:rPr>
        <w:t>Toplam Çevrim Süresi:</w:t>
      </w:r>
      <w:r w:rsidRPr="00365E33">
        <w:rPr>
          <w:rFonts w:eastAsia="Times New Roman"/>
          <w:lang w:eastAsia="tr-TR"/>
        </w:rPr>
        <w:t xml:space="preserve"> 25 dk 28 sn</w:t>
      </w:r>
    </w:p>
    <w:p w14:paraId="48CC1540" w14:textId="0242B63A" w:rsidR="00365E33" w:rsidRPr="00365E33" w:rsidRDefault="00365E33" w:rsidP="00365E33">
      <w:pPr>
        <w:rPr>
          <w:rFonts w:eastAsia="Times New Roman"/>
          <w:lang w:eastAsia="tr-TR"/>
        </w:rPr>
      </w:pPr>
      <w:r w:rsidRPr="00365E33">
        <w:rPr>
          <w:rFonts w:eastAsia="Times New Roman" w:hAnsi="Symbol"/>
          <w:lang w:eastAsia="tr-TR"/>
        </w:rPr>
        <w:t></w:t>
      </w:r>
      <w:r w:rsidRPr="00365E33">
        <w:rPr>
          <w:rFonts w:eastAsia="Times New Roman"/>
          <w:lang w:eastAsia="tr-TR"/>
        </w:rPr>
        <w:t xml:space="preserve"> </w:t>
      </w:r>
      <w:r>
        <w:rPr>
          <w:rFonts w:eastAsia="Times New Roman"/>
          <w:b/>
          <w:bCs/>
          <w:lang w:eastAsia="tr-TR"/>
        </w:rPr>
        <w:t>Güncel Süreç</w:t>
      </w:r>
      <w:r w:rsidRPr="00365E33">
        <w:rPr>
          <w:rFonts w:eastAsia="Times New Roman"/>
          <w:b/>
          <w:bCs/>
          <w:lang w:eastAsia="tr-TR"/>
        </w:rPr>
        <w:t>:</w:t>
      </w:r>
    </w:p>
    <w:p w14:paraId="58580FB1" w14:textId="77777777" w:rsidR="00365E33" w:rsidRPr="00365E33" w:rsidRDefault="00365E33" w:rsidP="00FB6288">
      <w:pPr>
        <w:numPr>
          <w:ilvl w:val="0"/>
          <w:numId w:val="2"/>
        </w:numPr>
        <w:spacing w:before="100" w:beforeAutospacing="1" w:after="100" w:afterAutospacing="1"/>
        <w:rPr>
          <w:rFonts w:eastAsia="Times New Roman"/>
          <w:lang w:eastAsia="tr-TR"/>
        </w:rPr>
      </w:pPr>
      <w:r w:rsidRPr="00365E33">
        <w:rPr>
          <w:rFonts w:eastAsia="Times New Roman"/>
          <w:bCs/>
          <w:lang w:eastAsia="tr-TR"/>
        </w:rPr>
        <w:t>Üretim Akış Süresi:</w:t>
      </w:r>
      <w:r w:rsidRPr="00365E33">
        <w:rPr>
          <w:rFonts w:eastAsia="Times New Roman"/>
          <w:lang w:eastAsia="tr-TR"/>
        </w:rPr>
        <w:t xml:space="preserve"> 24 dk 40 sn (daha iyi)</w:t>
      </w:r>
    </w:p>
    <w:p w14:paraId="455ED22A" w14:textId="77777777" w:rsidR="00365E33" w:rsidRPr="00365E33" w:rsidRDefault="00365E33" w:rsidP="00FB6288">
      <w:pPr>
        <w:numPr>
          <w:ilvl w:val="0"/>
          <w:numId w:val="2"/>
        </w:numPr>
        <w:spacing w:before="100" w:beforeAutospacing="1" w:after="100" w:afterAutospacing="1"/>
        <w:rPr>
          <w:rFonts w:eastAsia="Times New Roman"/>
          <w:lang w:eastAsia="tr-TR"/>
        </w:rPr>
      </w:pPr>
      <w:r w:rsidRPr="00365E33">
        <w:rPr>
          <w:rFonts w:eastAsia="Times New Roman"/>
          <w:bCs/>
          <w:lang w:eastAsia="tr-TR"/>
        </w:rPr>
        <w:t>Toplam Çevrim Süresi:</w:t>
      </w:r>
      <w:r w:rsidRPr="00365E33">
        <w:rPr>
          <w:rFonts w:eastAsia="Times New Roman"/>
          <w:lang w:eastAsia="tr-TR"/>
        </w:rPr>
        <w:t xml:space="preserve"> 19 dk 46 sn (daha verimli)</w:t>
      </w:r>
    </w:p>
    <w:p w14:paraId="2BEB4553" w14:textId="77777777" w:rsidR="00CD072C" w:rsidRDefault="00CD072C" w:rsidP="00CD072C">
      <w:pPr>
        <w:spacing w:line="360" w:lineRule="auto"/>
        <w:jc w:val="both"/>
      </w:pPr>
    </w:p>
    <w:p w14:paraId="3B6F6996" w14:textId="77777777" w:rsidR="00B330B1" w:rsidRDefault="00B330B1" w:rsidP="00CD072C">
      <w:pPr>
        <w:spacing w:line="360" w:lineRule="auto"/>
        <w:jc w:val="both"/>
      </w:pPr>
    </w:p>
    <w:p w14:paraId="3C3280E6" w14:textId="77777777" w:rsidR="00B330B1" w:rsidRDefault="00B330B1" w:rsidP="00CD072C">
      <w:pPr>
        <w:spacing w:line="360" w:lineRule="auto"/>
        <w:jc w:val="both"/>
      </w:pPr>
    </w:p>
    <w:p w14:paraId="7887D67C" w14:textId="77777777" w:rsidR="00B330B1" w:rsidRDefault="00B330B1" w:rsidP="00CD072C">
      <w:pPr>
        <w:spacing w:line="360" w:lineRule="auto"/>
        <w:jc w:val="both"/>
      </w:pPr>
    </w:p>
    <w:p w14:paraId="7D3D3F8E" w14:textId="77777777" w:rsidR="00B8444F" w:rsidRDefault="00B8444F" w:rsidP="00F04CEF">
      <w:pPr>
        <w:spacing w:line="360" w:lineRule="auto"/>
        <w:jc w:val="both"/>
      </w:pPr>
    </w:p>
    <w:p w14:paraId="072D4B65" w14:textId="77777777" w:rsidR="00252F30" w:rsidRDefault="00252F30" w:rsidP="00F04CEF">
      <w:pPr>
        <w:spacing w:line="360" w:lineRule="auto"/>
        <w:jc w:val="both"/>
        <w:rPr>
          <w:b/>
        </w:rPr>
      </w:pPr>
    </w:p>
    <w:p w14:paraId="6FB21E02" w14:textId="77777777" w:rsidR="00252F30" w:rsidRDefault="00252F30" w:rsidP="00F04CEF">
      <w:pPr>
        <w:spacing w:line="360" w:lineRule="auto"/>
        <w:jc w:val="both"/>
        <w:rPr>
          <w:b/>
        </w:rPr>
      </w:pPr>
    </w:p>
    <w:p w14:paraId="1F361509" w14:textId="77777777" w:rsidR="00252F30" w:rsidRDefault="00252F30" w:rsidP="00F04CEF">
      <w:pPr>
        <w:spacing w:line="360" w:lineRule="auto"/>
        <w:jc w:val="both"/>
        <w:rPr>
          <w:b/>
        </w:rPr>
      </w:pPr>
    </w:p>
    <w:p w14:paraId="78D1B9BB" w14:textId="77777777" w:rsidR="00252F30" w:rsidRDefault="00252F30" w:rsidP="00F04CEF">
      <w:pPr>
        <w:spacing w:line="360" w:lineRule="auto"/>
        <w:jc w:val="both"/>
        <w:rPr>
          <w:b/>
        </w:rPr>
      </w:pPr>
    </w:p>
    <w:p w14:paraId="20CF355E" w14:textId="77777777" w:rsidR="00252F30" w:rsidRDefault="00252F30" w:rsidP="00F04CEF">
      <w:pPr>
        <w:spacing w:line="360" w:lineRule="auto"/>
        <w:jc w:val="both"/>
        <w:rPr>
          <w:b/>
        </w:rPr>
      </w:pPr>
    </w:p>
    <w:p w14:paraId="483F297F" w14:textId="77777777" w:rsidR="00252F30" w:rsidRDefault="00252F30" w:rsidP="00F04CEF">
      <w:pPr>
        <w:spacing w:line="360" w:lineRule="auto"/>
        <w:jc w:val="both"/>
        <w:rPr>
          <w:b/>
        </w:rPr>
      </w:pPr>
    </w:p>
    <w:p w14:paraId="3A27B884" w14:textId="77777777" w:rsidR="00252F30" w:rsidRDefault="00252F30" w:rsidP="00F04CEF">
      <w:pPr>
        <w:spacing w:line="360" w:lineRule="auto"/>
        <w:jc w:val="both"/>
        <w:rPr>
          <w:b/>
        </w:rPr>
      </w:pPr>
    </w:p>
    <w:p w14:paraId="20DE6F74" w14:textId="77777777" w:rsidR="00252F30" w:rsidRDefault="00252F30" w:rsidP="00F04CEF">
      <w:pPr>
        <w:spacing w:line="360" w:lineRule="auto"/>
        <w:jc w:val="both"/>
        <w:rPr>
          <w:b/>
        </w:rPr>
      </w:pPr>
    </w:p>
    <w:p w14:paraId="10668445" w14:textId="77777777" w:rsidR="00252F30" w:rsidRDefault="00252F30" w:rsidP="00F04CEF">
      <w:pPr>
        <w:spacing w:line="360" w:lineRule="auto"/>
        <w:jc w:val="both"/>
        <w:rPr>
          <w:b/>
        </w:rPr>
      </w:pPr>
    </w:p>
    <w:p w14:paraId="47ECF759" w14:textId="77777777" w:rsidR="00252F30" w:rsidRDefault="00252F30" w:rsidP="00F04CEF">
      <w:pPr>
        <w:spacing w:line="360" w:lineRule="auto"/>
        <w:jc w:val="both"/>
        <w:rPr>
          <w:b/>
        </w:rPr>
      </w:pPr>
    </w:p>
    <w:p w14:paraId="68D9F895" w14:textId="77777777" w:rsidR="00252F30" w:rsidRDefault="00252F30" w:rsidP="00F04CEF">
      <w:pPr>
        <w:spacing w:line="360" w:lineRule="auto"/>
        <w:jc w:val="both"/>
        <w:rPr>
          <w:b/>
        </w:rPr>
      </w:pPr>
    </w:p>
    <w:p w14:paraId="2549CA15" w14:textId="354C185A" w:rsidR="00B330B1" w:rsidRDefault="004F339B" w:rsidP="00F04CEF">
      <w:pPr>
        <w:spacing w:line="360" w:lineRule="auto"/>
        <w:jc w:val="both"/>
        <w:rPr>
          <w:b/>
        </w:rPr>
      </w:pPr>
      <w:r>
        <w:rPr>
          <w:b/>
        </w:rPr>
        <w:lastRenderedPageBreak/>
        <w:t>3.2</w:t>
      </w:r>
      <w:r w:rsidR="00B330B1" w:rsidRPr="00B330B1">
        <w:rPr>
          <w:b/>
        </w:rPr>
        <w:t xml:space="preserve">. </w:t>
      </w:r>
      <w:r>
        <w:rPr>
          <w:b/>
        </w:rPr>
        <w:t>Üretim Sistemi</w:t>
      </w:r>
    </w:p>
    <w:p w14:paraId="021C9A87" w14:textId="56A7385D" w:rsidR="00DF2F98" w:rsidRDefault="00DF2F98" w:rsidP="00DF2F98">
      <w:pPr>
        <w:spacing w:before="120" w:after="120" w:line="360" w:lineRule="auto"/>
        <w:jc w:val="both"/>
      </w:pPr>
      <w:r>
        <w:t>Bu çalışmada, üretim yapılan işletmede tüm süreçlerdeki israfların azaltılması veya tamamen ortadan kaldırılması hedeflenmiştir. Yalın üretim yaklaşımı doğrultusunda süreç verimliliğinin artırılması amaçlanmaktadır. İşletmenin temel üretim aşamaları sırasıyla boş şişe makinesi, referans makine dolum ünitesi, etiketleme makinesi, paketleme makinesi ve paletleme makinesi olup, iş akış</w:t>
      </w:r>
      <w:r w:rsidR="000509B0">
        <w:t>ı Şekil 9</w:t>
      </w:r>
      <w:r>
        <w:t>'te gösterilmiştir.</w:t>
      </w:r>
    </w:p>
    <w:p w14:paraId="682A36C0" w14:textId="77777777" w:rsidR="00004987" w:rsidRDefault="00004987" w:rsidP="00DF2F98">
      <w:pPr>
        <w:spacing w:before="120" w:after="120" w:line="360" w:lineRule="auto"/>
        <w:jc w:val="both"/>
      </w:pPr>
    </w:p>
    <w:p w14:paraId="19A24ACF" w14:textId="363AFA7F" w:rsidR="00DF2F98" w:rsidRDefault="00DF2F98" w:rsidP="00004987">
      <w:pPr>
        <w:spacing w:line="360" w:lineRule="auto"/>
        <w:jc w:val="center"/>
        <w:rPr>
          <w:b/>
        </w:rPr>
      </w:pPr>
      <w:r w:rsidRPr="00203E10">
        <w:rPr>
          <w:noProof/>
          <w:lang w:eastAsia="tr-TR"/>
        </w:rPr>
        <w:drawing>
          <wp:inline distT="0" distB="0" distL="0" distR="0" wp14:anchorId="0FA8A9CA" wp14:editId="54866114">
            <wp:extent cx="4026107" cy="3714941"/>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26107" cy="3714941"/>
                    </a:xfrm>
                    <a:prstGeom prst="rect">
                      <a:avLst/>
                    </a:prstGeom>
                  </pic:spPr>
                </pic:pic>
              </a:graphicData>
            </a:graphic>
          </wp:inline>
        </w:drawing>
      </w:r>
    </w:p>
    <w:p w14:paraId="7A0F2914" w14:textId="77777777" w:rsidR="000509B0" w:rsidRDefault="000509B0" w:rsidP="00F04CEF">
      <w:pPr>
        <w:spacing w:line="360" w:lineRule="auto"/>
        <w:jc w:val="both"/>
        <w:rPr>
          <w:b/>
        </w:rPr>
      </w:pPr>
    </w:p>
    <w:p w14:paraId="48E09578" w14:textId="34326330" w:rsidR="000509B0" w:rsidRDefault="000509B0" w:rsidP="000509B0">
      <w:pPr>
        <w:jc w:val="center"/>
        <w:rPr>
          <w:rStyle w:val="Kpr"/>
          <w:noProof/>
          <w:color w:val="000000" w:themeColor="text1"/>
          <w:u w:val="none"/>
        </w:rPr>
      </w:pPr>
      <w:r w:rsidRPr="00004987">
        <w:rPr>
          <w:rStyle w:val="Kpr"/>
          <w:noProof/>
          <w:color w:val="000000" w:themeColor="text1"/>
          <w:u w:val="none"/>
        </w:rPr>
        <w:t>Şekil 9.</w:t>
      </w:r>
      <w:r w:rsidRPr="00BD7073">
        <w:rPr>
          <w:rStyle w:val="Kpr"/>
          <w:noProof/>
          <w:color w:val="000000" w:themeColor="text1"/>
          <w:u w:val="none"/>
        </w:rPr>
        <w:t xml:space="preserve"> </w:t>
      </w:r>
      <w:r>
        <w:rPr>
          <w:rStyle w:val="Kpr"/>
          <w:noProof/>
          <w:color w:val="000000" w:themeColor="text1"/>
          <w:u w:val="none"/>
        </w:rPr>
        <w:t>Mevcut Üretim Sistemi</w:t>
      </w:r>
    </w:p>
    <w:p w14:paraId="42472D08" w14:textId="77777777" w:rsidR="00DF2F98" w:rsidRDefault="00DF2F98" w:rsidP="00F04CEF">
      <w:pPr>
        <w:spacing w:line="360" w:lineRule="auto"/>
        <w:jc w:val="both"/>
        <w:rPr>
          <w:b/>
        </w:rPr>
      </w:pPr>
    </w:p>
    <w:p w14:paraId="1B63A6A8" w14:textId="77777777" w:rsidR="00DF2F98" w:rsidRDefault="00DF2F98" w:rsidP="00F04CEF">
      <w:pPr>
        <w:spacing w:line="360" w:lineRule="auto"/>
        <w:jc w:val="both"/>
        <w:rPr>
          <w:b/>
        </w:rPr>
      </w:pPr>
    </w:p>
    <w:p w14:paraId="58FD395F" w14:textId="77777777" w:rsidR="00DF2F98" w:rsidRDefault="00DF2F98" w:rsidP="00F04CEF">
      <w:pPr>
        <w:spacing w:line="360" w:lineRule="auto"/>
        <w:jc w:val="both"/>
        <w:rPr>
          <w:b/>
        </w:rPr>
      </w:pPr>
    </w:p>
    <w:p w14:paraId="058ED026" w14:textId="77777777" w:rsidR="00DF2F98" w:rsidRDefault="00DF2F98" w:rsidP="00F04CEF">
      <w:pPr>
        <w:spacing w:line="360" w:lineRule="auto"/>
        <w:jc w:val="both"/>
        <w:rPr>
          <w:b/>
        </w:rPr>
      </w:pPr>
    </w:p>
    <w:p w14:paraId="52D40517" w14:textId="77777777" w:rsidR="00DF2F98" w:rsidRDefault="00DF2F98" w:rsidP="00F04CEF">
      <w:pPr>
        <w:spacing w:line="360" w:lineRule="auto"/>
        <w:jc w:val="both"/>
        <w:rPr>
          <w:b/>
        </w:rPr>
      </w:pPr>
    </w:p>
    <w:p w14:paraId="2AD4218B" w14:textId="77777777" w:rsidR="00DF2F98" w:rsidRDefault="00DF2F98" w:rsidP="00F04CEF">
      <w:pPr>
        <w:spacing w:line="360" w:lineRule="auto"/>
        <w:jc w:val="both"/>
        <w:rPr>
          <w:b/>
        </w:rPr>
      </w:pPr>
    </w:p>
    <w:p w14:paraId="27179156" w14:textId="77777777" w:rsidR="00DF2F98" w:rsidRDefault="00DF2F98" w:rsidP="00F04CEF">
      <w:pPr>
        <w:spacing w:line="360" w:lineRule="auto"/>
        <w:jc w:val="both"/>
        <w:rPr>
          <w:b/>
        </w:rPr>
      </w:pPr>
    </w:p>
    <w:p w14:paraId="4E2F60CA" w14:textId="77777777" w:rsidR="00DF2F98" w:rsidRDefault="00DF2F98" w:rsidP="00F04CEF">
      <w:pPr>
        <w:spacing w:line="360" w:lineRule="auto"/>
        <w:jc w:val="both"/>
        <w:rPr>
          <w:b/>
        </w:rPr>
      </w:pPr>
    </w:p>
    <w:p w14:paraId="0AA10957" w14:textId="77777777" w:rsidR="00DF2F98" w:rsidRDefault="00DF2F98" w:rsidP="00F04CEF">
      <w:pPr>
        <w:spacing w:line="360" w:lineRule="auto"/>
        <w:jc w:val="both"/>
        <w:rPr>
          <w:b/>
        </w:rPr>
      </w:pPr>
    </w:p>
    <w:p w14:paraId="5EF00DEB" w14:textId="77777777" w:rsidR="00DF2F98" w:rsidRDefault="00DF2F98" w:rsidP="00F04CEF">
      <w:pPr>
        <w:spacing w:line="360" w:lineRule="auto"/>
        <w:jc w:val="both"/>
        <w:rPr>
          <w:b/>
        </w:rPr>
      </w:pPr>
    </w:p>
    <w:p w14:paraId="17F00B17" w14:textId="16AB0DA2" w:rsidR="00DF2F98" w:rsidRPr="00DF2F98" w:rsidRDefault="00DF2F98" w:rsidP="0077281D">
      <w:pPr>
        <w:spacing w:before="100" w:beforeAutospacing="1" w:after="100" w:afterAutospacing="1" w:line="360" w:lineRule="auto"/>
        <w:jc w:val="both"/>
        <w:rPr>
          <w:rFonts w:eastAsia="Times New Roman"/>
          <w:b/>
          <w:lang w:eastAsia="tr-TR"/>
        </w:rPr>
      </w:pPr>
      <w:r w:rsidRPr="00DF2F98">
        <w:rPr>
          <w:rFonts w:eastAsia="Times New Roman"/>
          <w:b/>
          <w:lang w:eastAsia="tr-TR"/>
        </w:rPr>
        <w:lastRenderedPageBreak/>
        <w:t>3.3. Yapay Zeka Teknikleri</w:t>
      </w:r>
    </w:p>
    <w:p w14:paraId="1B1FFE08" w14:textId="77777777" w:rsidR="0077281D" w:rsidRPr="0077281D" w:rsidRDefault="0077281D" w:rsidP="0077281D">
      <w:pPr>
        <w:spacing w:before="100" w:beforeAutospacing="1" w:after="100" w:afterAutospacing="1" w:line="360" w:lineRule="auto"/>
        <w:jc w:val="both"/>
        <w:rPr>
          <w:rFonts w:eastAsia="Times New Roman"/>
          <w:lang w:eastAsia="tr-TR"/>
        </w:rPr>
      </w:pPr>
      <w:r w:rsidRPr="0077281D">
        <w:rPr>
          <w:rFonts w:eastAsia="Times New Roman"/>
          <w:lang w:eastAsia="tr-TR"/>
        </w:rPr>
        <w:t>Yapay zekâ, insan zekâsını ve davranışlarını taklit edebilen, görüntü ve dil işleme, karar alma gibi işlevleri yerine getirebilen bilgisayar sistemlerini ifade eder. Günümüzde yapay zekâ, tarım, sağlık, savunma sanayi, otomotiv, medya, telekomünikasyon ve finans gibi pek çok farklı sektörde yaygın olarak kullanılmaktadır.</w:t>
      </w:r>
    </w:p>
    <w:p w14:paraId="3561312E" w14:textId="77777777" w:rsidR="0077281D" w:rsidRPr="001C6D90" w:rsidRDefault="0077281D" w:rsidP="0077281D">
      <w:pPr>
        <w:spacing w:before="100" w:beforeAutospacing="1" w:after="100" w:afterAutospacing="1" w:line="360" w:lineRule="auto"/>
        <w:jc w:val="both"/>
        <w:rPr>
          <w:rFonts w:eastAsia="Times New Roman"/>
          <w:lang w:eastAsia="tr-TR"/>
        </w:rPr>
      </w:pPr>
      <w:r w:rsidRPr="0077281D">
        <w:rPr>
          <w:rFonts w:eastAsia="Times New Roman"/>
          <w:lang w:eastAsia="tr-TR"/>
        </w:rPr>
        <w:t xml:space="preserve">Yapay zekâ, içerisinde çeşitli teknikleri barındıran </w:t>
      </w:r>
      <w:r w:rsidRPr="001C6D90">
        <w:rPr>
          <w:rFonts w:eastAsia="Times New Roman"/>
          <w:lang w:eastAsia="tr-TR"/>
        </w:rPr>
        <w:t>geniş bir alanı kapsar. Bu tekniklerden bazıları şunlardır:</w:t>
      </w:r>
    </w:p>
    <w:p w14:paraId="3BA48609" w14:textId="77777777" w:rsidR="00096FA2" w:rsidRPr="001C6D90" w:rsidRDefault="00096FA2" w:rsidP="00FB6288">
      <w:pPr>
        <w:pStyle w:val="ListeParagraf"/>
        <w:numPr>
          <w:ilvl w:val="0"/>
          <w:numId w:val="3"/>
        </w:numPr>
        <w:spacing w:after="240" w:line="360" w:lineRule="auto"/>
        <w:jc w:val="both"/>
        <w:rPr>
          <w:rFonts w:ascii="Times New Roman" w:hAnsi="Times New Roman"/>
          <w:sz w:val="24"/>
          <w:szCs w:val="24"/>
          <w:lang w:val="tr-TR"/>
        </w:rPr>
      </w:pPr>
      <w:r w:rsidRPr="001C6D90">
        <w:rPr>
          <w:rFonts w:ascii="Times New Roman" w:hAnsi="Times New Roman"/>
          <w:sz w:val="24"/>
          <w:szCs w:val="24"/>
          <w:lang w:val="tr-TR"/>
        </w:rPr>
        <w:t>Makine Öğrenmesi</w:t>
      </w:r>
    </w:p>
    <w:p w14:paraId="31B6E1B6" w14:textId="77777777" w:rsidR="00096FA2" w:rsidRPr="001C6D90" w:rsidRDefault="00096FA2" w:rsidP="00FB6288">
      <w:pPr>
        <w:pStyle w:val="ListeParagraf"/>
        <w:numPr>
          <w:ilvl w:val="0"/>
          <w:numId w:val="3"/>
        </w:numPr>
        <w:spacing w:after="240" w:line="360" w:lineRule="auto"/>
        <w:jc w:val="both"/>
        <w:rPr>
          <w:rFonts w:ascii="Times New Roman" w:hAnsi="Times New Roman"/>
          <w:sz w:val="24"/>
          <w:szCs w:val="24"/>
          <w:lang w:val="tr-TR"/>
        </w:rPr>
      </w:pPr>
      <w:r w:rsidRPr="001C6D90">
        <w:rPr>
          <w:rFonts w:ascii="Times New Roman" w:hAnsi="Times New Roman"/>
          <w:sz w:val="24"/>
          <w:szCs w:val="24"/>
          <w:lang w:val="tr-TR"/>
        </w:rPr>
        <w:t>Derin Öğrenme</w:t>
      </w:r>
    </w:p>
    <w:p w14:paraId="4FFDBFCF" w14:textId="77777777" w:rsidR="00096FA2" w:rsidRPr="001C6D90" w:rsidRDefault="00096FA2" w:rsidP="00FB6288">
      <w:pPr>
        <w:pStyle w:val="ListeParagraf"/>
        <w:numPr>
          <w:ilvl w:val="0"/>
          <w:numId w:val="3"/>
        </w:numPr>
        <w:spacing w:after="240" w:line="360" w:lineRule="auto"/>
        <w:jc w:val="both"/>
        <w:rPr>
          <w:rFonts w:ascii="Times New Roman" w:hAnsi="Times New Roman"/>
          <w:sz w:val="24"/>
          <w:szCs w:val="24"/>
          <w:lang w:val="tr-TR"/>
        </w:rPr>
      </w:pPr>
      <w:r w:rsidRPr="001C6D90">
        <w:rPr>
          <w:rFonts w:ascii="Times New Roman" w:hAnsi="Times New Roman"/>
          <w:sz w:val="24"/>
          <w:szCs w:val="24"/>
          <w:lang w:val="tr-TR"/>
        </w:rPr>
        <w:t>Doğal Dil İşleme</w:t>
      </w:r>
    </w:p>
    <w:p w14:paraId="54B446FC" w14:textId="7FF1943B" w:rsidR="00096FA2" w:rsidRPr="001C6D90" w:rsidRDefault="00096FA2" w:rsidP="00FB6288">
      <w:pPr>
        <w:pStyle w:val="ListeParagraf"/>
        <w:numPr>
          <w:ilvl w:val="0"/>
          <w:numId w:val="3"/>
        </w:numPr>
        <w:spacing w:after="240" w:line="360" w:lineRule="auto"/>
        <w:jc w:val="both"/>
        <w:rPr>
          <w:rFonts w:ascii="Times New Roman" w:hAnsi="Times New Roman"/>
          <w:sz w:val="24"/>
          <w:szCs w:val="24"/>
          <w:lang w:val="tr-TR"/>
        </w:rPr>
      </w:pPr>
      <w:r w:rsidRPr="001C6D90">
        <w:rPr>
          <w:rFonts w:ascii="Times New Roman" w:hAnsi="Times New Roman"/>
          <w:sz w:val="24"/>
          <w:szCs w:val="24"/>
          <w:lang w:val="tr-TR"/>
        </w:rPr>
        <w:t>Veri Madenciliği</w:t>
      </w:r>
    </w:p>
    <w:p w14:paraId="231402C5" w14:textId="77777777" w:rsidR="00096FA2" w:rsidRPr="001C6D90" w:rsidRDefault="00096FA2" w:rsidP="00FB6288">
      <w:pPr>
        <w:pStyle w:val="ListeParagraf"/>
        <w:numPr>
          <w:ilvl w:val="0"/>
          <w:numId w:val="3"/>
        </w:numPr>
        <w:spacing w:after="240" w:line="360" w:lineRule="auto"/>
        <w:jc w:val="both"/>
        <w:rPr>
          <w:rFonts w:ascii="Times New Roman" w:hAnsi="Times New Roman"/>
          <w:sz w:val="24"/>
          <w:szCs w:val="24"/>
          <w:lang w:val="tr-TR"/>
        </w:rPr>
      </w:pPr>
      <w:r w:rsidRPr="001C6D90">
        <w:rPr>
          <w:rFonts w:ascii="Times New Roman" w:hAnsi="Times New Roman"/>
          <w:sz w:val="24"/>
          <w:szCs w:val="24"/>
          <w:lang w:val="tr-TR"/>
        </w:rPr>
        <w:t xml:space="preserve">Robotik Süreç Otomasyonu </w:t>
      </w:r>
    </w:p>
    <w:p w14:paraId="3909241A" w14:textId="77777777" w:rsidR="00793106" w:rsidRPr="001C6D90" w:rsidRDefault="00793106" w:rsidP="00096FA2">
      <w:pPr>
        <w:spacing w:line="360" w:lineRule="auto"/>
        <w:jc w:val="both"/>
      </w:pPr>
      <w:r w:rsidRPr="001C6D90">
        <w:t>Makine öğrenmesi, yapay zekânın bir alt dalı olup, bilgisayar sistemlerinin verileri analiz ederek öğrenmesini ve gelecekteki kararlarını bu analizlere dayanarak vermesini sağlayan bir yaklaşımdır. Temel prensibi, belirli bir görevi yerine getirmek için veriler üzerinde desenleri belirlemek ve bu desenlere dayanarak gelecekteki durumları tahmin etmektir.</w:t>
      </w:r>
    </w:p>
    <w:p w14:paraId="66254326" w14:textId="5F1162D3" w:rsidR="00096FA2" w:rsidRPr="001C6D90" w:rsidRDefault="00096FA2" w:rsidP="00096FA2">
      <w:pPr>
        <w:spacing w:line="360" w:lineRule="auto"/>
        <w:jc w:val="both"/>
      </w:pPr>
      <w:r w:rsidRPr="001C6D90">
        <w:rPr>
          <w:color w:val="0D0D0D"/>
          <w:shd w:val="clear" w:color="auto" w:fill="FFFFFF"/>
        </w:rPr>
        <w:t>Makine öğrenmesi türleri ise denetimli, denetimsiz ve pekiştirmeli öğrenme olarak üçe ayrılır.</w:t>
      </w:r>
    </w:p>
    <w:p w14:paraId="3E8DFB5F" w14:textId="77777777" w:rsidR="00096FA2" w:rsidRPr="001C6D90" w:rsidRDefault="00096FA2" w:rsidP="00096FA2">
      <w:pPr>
        <w:spacing w:line="360" w:lineRule="auto"/>
        <w:jc w:val="both"/>
        <w:rPr>
          <w:color w:val="0D0D0D"/>
          <w:shd w:val="clear" w:color="auto" w:fill="FFFFFF"/>
        </w:rPr>
      </w:pPr>
      <w:r w:rsidRPr="001C6D90">
        <w:rPr>
          <w:color w:val="0D0D0D"/>
          <w:shd w:val="clear" w:color="auto" w:fill="FFFFFF"/>
        </w:rPr>
        <w:t>Denetimli öğrenme, bu türde model eğitilirken giriş verileri ile hedef çıktılar arasındaki ilişki öğrenilir. Örneğin, bir evin satış fiyatını tahmin etmek için ev özellikleri (alan, oda sayısı, konum vb.) ve satış fiyatı gibi bir veri seti kullanılabilir. Algoritmaya giriş verileri ve doğru çıktılar verilir ve model, bu veriler arasındaki ilişkiyi öğrenir.</w:t>
      </w:r>
    </w:p>
    <w:p w14:paraId="436F7CA4" w14:textId="77777777" w:rsidR="005B0EA2" w:rsidRPr="001C6D90" w:rsidRDefault="005B0EA2" w:rsidP="00C640B8">
      <w:pPr>
        <w:spacing w:line="360" w:lineRule="auto"/>
        <w:jc w:val="both"/>
      </w:pPr>
      <w:r w:rsidRPr="001C6D90">
        <w:t>Denetimsiz öğrenmede, modelin belirli bir hedef çıktısı bulunmaz. Algoritma, veri seti içindeki örüntüleri ve yapıları keşfetmeye odaklanır. Bu tür öğrenme yöntemleri arasında kümeleme (</w:t>
      </w:r>
      <w:proofErr w:type="spellStart"/>
      <w:r w:rsidRPr="001C6D90">
        <w:t>clustering</w:t>
      </w:r>
      <w:proofErr w:type="spellEnd"/>
      <w:r w:rsidRPr="001C6D90">
        <w:t>) ve boyut azaltma (</w:t>
      </w:r>
      <w:proofErr w:type="spellStart"/>
      <w:r w:rsidRPr="001C6D90">
        <w:t>dimensionality</w:t>
      </w:r>
      <w:proofErr w:type="spellEnd"/>
      <w:r w:rsidRPr="001C6D90">
        <w:t xml:space="preserve"> </w:t>
      </w:r>
      <w:proofErr w:type="spellStart"/>
      <w:r w:rsidRPr="001C6D90">
        <w:t>reduction</w:t>
      </w:r>
      <w:proofErr w:type="spellEnd"/>
      <w:r w:rsidRPr="001C6D90">
        <w:t>) gibi teknikler yer alır. Örneğin, müşteri segmentasyonu çalışmalarında, benzer özelliklere sahip müşteri gruplarını belirlemek için kümeleme algoritmalarından yararlanılabilir.</w:t>
      </w:r>
    </w:p>
    <w:p w14:paraId="09598608" w14:textId="5FCFD6C7" w:rsidR="00C640B8" w:rsidRPr="001C6D90" w:rsidRDefault="00C640B8" w:rsidP="00C640B8">
      <w:pPr>
        <w:spacing w:line="360" w:lineRule="auto"/>
        <w:jc w:val="both"/>
        <w:rPr>
          <w:color w:val="0D0D0D"/>
          <w:shd w:val="clear" w:color="auto" w:fill="FFFFFF"/>
        </w:rPr>
      </w:pPr>
      <w:r w:rsidRPr="001C6D90">
        <w:rPr>
          <w:color w:val="0D0D0D"/>
          <w:shd w:val="clear" w:color="auto" w:fill="FFFFFF"/>
        </w:rPr>
        <w:t>Pekiştirmeli öğrenmede ise, ir ajan (</w:t>
      </w:r>
      <w:proofErr w:type="spellStart"/>
      <w:r w:rsidRPr="001C6D90">
        <w:rPr>
          <w:color w:val="0D0D0D"/>
          <w:shd w:val="clear" w:color="auto" w:fill="FFFFFF"/>
        </w:rPr>
        <w:t>agent</w:t>
      </w:r>
      <w:proofErr w:type="spellEnd"/>
      <w:r w:rsidRPr="001C6D90">
        <w:rPr>
          <w:color w:val="0D0D0D"/>
          <w:shd w:val="clear" w:color="auto" w:fill="FFFFFF"/>
        </w:rPr>
        <w:t>) belirli bir ortamda (</w:t>
      </w:r>
      <w:proofErr w:type="spellStart"/>
      <w:r w:rsidRPr="001C6D90">
        <w:rPr>
          <w:color w:val="0D0D0D"/>
          <w:shd w:val="clear" w:color="auto" w:fill="FFFFFF"/>
        </w:rPr>
        <w:t>environment</w:t>
      </w:r>
      <w:proofErr w:type="spellEnd"/>
      <w:r w:rsidRPr="001C6D90">
        <w:rPr>
          <w:color w:val="0D0D0D"/>
          <w:shd w:val="clear" w:color="auto" w:fill="FFFFFF"/>
        </w:rPr>
        <w:t>) bir görevi gerçekleştirmeye çalışırken çevresel geri bildirimleri (</w:t>
      </w:r>
      <w:proofErr w:type="spellStart"/>
      <w:r w:rsidRPr="001C6D90">
        <w:rPr>
          <w:color w:val="0D0D0D"/>
          <w:shd w:val="clear" w:color="auto" w:fill="FFFFFF"/>
        </w:rPr>
        <w:t>environmental</w:t>
      </w:r>
      <w:proofErr w:type="spellEnd"/>
      <w:r w:rsidRPr="001C6D90">
        <w:rPr>
          <w:color w:val="0D0D0D"/>
          <w:shd w:val="clear" w:color="auto" w:fill="FFFFFF"/>
        </w:rPr>
        <w:t xml:space="preserve"> </w:t>
      </w:r>
      <w:proofErr w:type="spellStart"/>
      <w:r w:rsidRPr="001C6D90">
        <w:rPr>
          <w:color w:val="0D0D0D"/>
          <w:shd w:val="clear" w:color="auto" w:fill="FFFFFF"/>
        </w:rPr>
        <w:t>feedback</w:t>
      </w:r>
      <w:proofErr w:type="spellEnd"/>
      <w:r w:rsidRPr="001C6D90">
        <w:rPr>
          <w:color w:val="0D0D0D"/>
          <w:shd w:val="clear" w:color="auto" w:fill="FFFFFF"/>
        </w:rPr>
        <w:t>) kullanarak öğrenir. Ajan, belirli bir eylem (</w:t>
      </w:r>
      <w:proofErr w:type="spellStart"/>
      <w:r w:rsidRPr="001C6D90">
        <w:rPr>
          <w:color w:val="0D0D0D"/>
          <w:shd w:val="clear" w:color="auto" w:fill="FFFFFF"/>
        </w:rPr>
        <w:t>action</w:t>
      </w:r>
      <w:proofErr w:type="spellEnd"/>
      <w:r w:rsidRPr="001C6D90">
        <w:rPr>
          <w:color w:val="0D0D0D"/>
          <w:shd w:val="clear" w:color="auto" w:fill="FFFFFF"/>
        </w:rPr>
        <w:t>) seçer, bu eylem sonucunda bir ödül (</w:t>
      </w:r>
      <w:proofErr w:type="spellStart"/>
      <w:r w:rsidRPr="001C6D90">
        <w:rPr>
          <w:color w:val="0D0D0D"/>
          <w:shd w:val="clear" w:color="auto" w:fill="FFFFFF"/>
        </w:rPr>
        <w:t>reward</w:t>
      </w:r>
      <w:proofErr w:type="spellEnd"/>
      <w:r w:rsidRPr="001C6D90">
        <w:rPr>
          <w:color w:val="0D0D0D"/>
          <w:shd w:val="clear" w:color="auto" w:fill="FFFFFF"/>
        </w:rPr>
        <w:t>) veya ceza (</w:t>
      </w:r>
      <w:proofErr w:type="spellStart"/>
      <w:r w:rsidRPr="001C6D90">
        <w:rPr>
          <w:color w:val="0D0D0D"/>
          <w:shd w:val="clear" w:color="auto" w:fill="FFFFFF"/>
        </w:rPr>
        <w:t>penalty</w:t>
      </w:r>
      <w:proofErr w:type="spellEnd"/>
      <w:r w:rsidRPr="001C6D90">
        <w:rPr>
          <w:color w:val="0D0D0D"/>
          <w:shd w:val="clear" w:color="auto" w:fill="FFFFFF"/>
        </w:rPr>
        <w:t xml:space="preserve">) alır ve bu geri bildirimlere dayanarak davranışını ayarlar. Örneğin, bir oyun botu, </w:t>
      </w:r>
      <w:r w:rsidRPr="001C6D90">
        <w:rPr>
          <w:color w:val="0D0D0D"/>
          <w:shd w:val="clear" w:color="auto" w:fill="FFFFFF"/>
        </w:rPr>
        <w:lastRenderedPageBreak/>
        <w:t>belirli bir video oyununda en yüksek puanı almak için pekiştirmeli öğrenme algoritmalarıyla eğitilebilir.</w:t>
      </w:r>
    </w:p>
    <w:p w14:paraId="4A779176" w14:textId="77777777" w:rsidR="00C640B8" w:rsidRPr="001C6D90" w:rsidRDefault="00C640B8" w:rsidP="001C6D90">
      <w:pPr>
        <w:spacing w:after="120" w:line="360" w:lineRule="auto"/>
        <w:jc w:val="both"/>
        <w:rPr>
          <w:color w:val="0D0D0D"/>
          <w:shd w:val="clear" w:color="auto" w:fill="FFFFFF"/>
        </w:rPr>
      </w:pPr>
      <w:r w:rsidRPr="001C6D90">
        <w:rPr>
          <w:color w:val="0D0D0D"/>
          <w:shd w:val="clear" w:color="auto" w:fill="FFFFFF"/>
        </w:rPr>
        <w:t>Makine öğrenmesi, birçok endüstri ve alan için önemli uygulamalara sahiptir. Bunlar arasında;</w:t>
      </w:r>
    </w:p>
    <w:p w14:paraId="490E1A2A" w14:textId="77777777" w:rsidR="00AF3A6B" w:rsidRPr="001C6D90" w:rsidRDefault="00AF3A6B" w:rsidP="00FB6288">
      <w:pPr>
        <w:pStyle w:val="ListeParagraf"/>
        <w:numPr>
          <w:ilvl w:val="0"/>
          <w:numId w:val="4"/>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Sağlık hizmetlerinde hastalık teşhisi ve tedavi planlaması.</w:t>
      </w:r>
    </w:p>
    <w:p w14:paraId="3D0EA2F0" w14:textId="77777777" w:rsidR="00AF3A6B" w:rsidRPr="001C6D90" w:rsidRDefault="00AF3A6B" w:rsidP="00FB6288">
      <w:pPr>
        <w:pStyle w:val="ListeParagraf"/>
        <w:numPr>
          <w:ilvl w:val="0"/>
          <w:numId w:val="4"/>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Finansal hizmetlerde risk yönetimi ve portföy yönetimi.</w:t>
      </w:r>
    </w:p>
    <w:p w14:paraId="758D9751" w14:textId="77777777" w:rsidR="00AF3A6B" w:rsidRPr="001C6D90" w:rsidRDefault="00AF3A6B" w:rsidP="00FB6288">
      <w:pPr>
        <w:pStyle w:val="ListeParagraf"/>
        <w:numPr>
          <w:ilvl w:val="0"/>
          <w:numId w:val="4"/>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Perakende sektöründe müşteri segmentasyonu ve kişiselleştirilmiş pazarlama.</w:t>
      </w:r>
    </w:p>
    <w:p w14:paraId="53F2FF3A" w14:textId="77777777" w:rsidR="00AF3A6B" w:rsidRPr="001C6D90" w:rsidRDefault="00AF3A6B" w:rsidP="00FB6288">
      <w:pPr>
        <w:pStyle w:val="ListeParagraf"/>
        <w:numPr>
          <w:ilvl w:val="0"/>
          <w:numId w:val="4"/>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Otomotiv endüstrisinde sürücüsüz araçlar ve güvenlik sistemleri.</w:t>
      </w:r>
    </w:p>
    <w:p w14:paraId="2C363734" w14:textId="77777777" w:rsidR="00AF3A6B" w:rsidRPr="001C6D90" w:rsidRDefault="00AF3A6B" w:rsidP="00FB6288">
      <w:pPr>
        <w:pStyle w:val="ListeParagraf"/>
        <w:numPr>
          <w:ilvl w:val="0"/>
          <w:numId w:val="4"/>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Enerji sektöründe enerji verimliliği optimizasyonu ve tahmin analizi.</w:t>
      </w:r>
    </w:p>
    <w:p w14:paraId="6EC6B639" w14:textId="77777777" w:rsidR="00BF1B4C" w:rsidRPr="00BF1B4C" w:rsidRDefault="00BF1B4C" w:rsidP="00BF1B4C">
      <w:pPr>
        <w:spacing w:line="360" w:lineRule="auto"/>
        <w:jc w:val="both"/>
        <w:rPr>
          <w:color w:val="0D0D0D"/>
          <w:shd w:val="clear" w:color="auto" w:fill="FFFFFF"/>
        </w:rPr>
      </w:pPr>
      <w:r w:rsidRPr="00AE0F06">
        <w:t xml:space="preserve">Sonuç olarak makine öğrenmesi, </w:t>
      </w:r>
      <w:r w:rsidRPr="00BF1B4C">
        <w:rPr>
          <w:color w:val="0D0D0D"/>
          <w:shd w:val="clear" w:color="auto" w:fill="FFFFFF"/>
        </w:rPr>
        <w:t>büyük miktarda veriyi analiz ederek değerli bilgilerin çıkarılmasını sağlar ve birçok endüstri ve alanda inovasyonu destekler. Denetimli, denetimsiz ve pekiştirmeli öğrenme olmak üzere farklı türleri vardır ve her biri farklı problemleri çözmek için kullanılabilir.</w:t>
      </w:r>
    </w:p>
    <w:p w14:paraId="42F74862" w14:textId="52A1B172" w:rsidR="00541344" w:rsidRDefault="00BB0153" w:rsidP="00BB0153">
      <w:pPr>
        <w:spacing w:line="360" w:lineRule="auto"/>
        <w:jc w:val="both"/>
        <w:rPr>
          <w:color w:val="0D0D0D"/>
          <w:shd w:val="clear" w:color="auto" w:fill="FFFFFF"/>
        </w:rPr>
      </w:pPr>
      <w:r>
        <w:t>Doğal dil işleme, bilgisayar sistemlerinin insan dilini algılamasını, yorumlamasını ve işlemesini sağlayan yapay zekâ alanlarından biridir. Bu teknoloji, metin verilerini analiz ederek anlam çıkarma ve çeşitli dil bazlı görevleri yerine getirme amacıyla kullanılır.</w:t>
      </w:r>
    </w:p>
    <w:p w14:paraId="2F7B4BF9" w14:textId="77777777" w:rsidR="00541344" w:rsidRPr="00541344" w:rsidRDefault="00541344" w:rsidP="00BB0153">
      <w:pPr>
        <w:spacing w:line="360" w:lineRule="auto"/>
        <w:jc w:val="both"/>
        <w:rPr>
          <w:color w:val="0D0D0D"/>
          <w:shd w:val="clear" w:color="auto" w:fill="FFFFFF"/>
        </w:rPr>
      </w:pPr>
      <w:r w:rsidRPr="00541344">
        <w:rPr>
          <w:color w:val="0D0D0D"/>
          <w:shd w:val="clear" w:color="auto" w:fill="FFFFFF"/>
        </w:rPr>
        <w:t xml:space="preserve">Doğal dil işleme aşamaları ise aşağıda ki sıralanabilir; </w:t>
      </w:r>
    </w:p>
    <w:p w14:paraId="23A0BA6F" w14:textId="77777777" w:rsidR="00541344" w:rsidRPr="00541344" w:rsidRDefault="00541344" w:rsidP="00541344">
      <w:pPr>
        <w:spacing w:line="360" w:lineRule="auto"/>
        <w:rPr>
          <w:color w:val="0D0D0D"/>
          <w:shd w:val="clear" w:color="auto" w:fill="FFFFFF"/>
        </w:rPr>
      </w:pPr>
    </w:p>
    <w:p w14:paraId="281E56A4" w14:textId="77777777" w:rsidR="00541344" w:rsidRPr="001C6D90" w:rsidRDefault="00541344" w:rsidP="00FB6288">
      <w:pPr>
        <w:pStyle w:val="ListeParagraf"/>
        <w:numPr>
          <w:ilvl w:val="0"/>
          <w:numId w:val="5"/>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Metin ön işleme, Metin verisinin temizlenmesi ve hazırlanması için yapılan işlemleri içerir. Bu adımda, yazım hatalarının düzeltilmesi, gereksiz karakterlerin kaldırılması, cümle ayırma ve kelime köklerinin bulunması gibi işlemler gerçekleştirilir.</w:t>
      </w:r>
    </w:p>
    <w:p w14:paraId="2EEEA5FC" w14:textId="77777777" w:rsidR="00541344" w:rsidRPr="001C6D90" w:rsidRDefault="00541344" w:rsidP="00FB6288">
      <w:pPr>
        <w:pStyle w:val="ListeParagraf"/>
        <w:numPr>
          <w:ilvl w:val="0"/>
          <w:numId w:val="5"/>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Metin temsil etme, Metin verisi, bilgisayar sistemlerinin anlayabileceği sayısal formata dönüştürülür. Bu genellikle kelime vektörleri veya belge gömme (</w:t>
      </w:r>
      <w:proofErr w:type="spellStart"/>
      <w:r w:rsidRPr="001C6D90">
        <w:rPr>
          <w:rFonts w:ascii="Times New Roman" w:hAnsi="Times New Roman"/>
          <w:color w:val="0D0D0D"/>
          <w:sz w:val="24"/>
          <w:szCs w:val="24"/>
          <w:shd w:val="clear" w:color="auto" w:fill="FFFFFF"/>
          <w:lang w:val="tr-TR"/>
        </w:rPr>
        <w:t>embedding</w:t>
      </w:r>
      <w:proofErr w:type="spellEnd"/>
      <w:r w:rsidRPr="001C6D90">
        <w:rPr>
          <w:rFonts w:ascii="Times New Roman" w:hAnsi="Times New Roman"/>
          <w:color w:val="0D0D0D"/>
          <w:sz w:val="24"/>
          <w:szCs w:val="24"/>
          <w:shd w:val="clear" w:color="auto" w:fill="FFFFFF"/>
          <w:lang w:val="tr-TR"/>
        </w:rPr>
        <w:t>) teknikleri kullanılarak yapılır. Kelime vektörleri, kelimeleri bir vektör uzayında temsil eder ve semantik benzerlikleri korur.</w:t>
      </w:r>
    </w:p>
    <w:p w14:paraId="146292EC" w14:textId="77777777" w:rsidR="00541344" w:rsidRPr="001C6D90" w:rsidRDefault="00541344" w:rsidP="00FB6288">
      <w:pPr>
        <w:pStyle w:val="ListeParagraf"/>
        <w:numPr>
          <w:ilvl w:val="0"/>
          <w:numId w:val="5"/>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Dil modelleme, metin verisindeki dil yapısını ve olasılıklarını modellemek için kullanılır. Bu modeller, bir metin verisini analiz ederek dilin kurallarını ve yapılarını öğrenir ve gelecekteki metinlerin olasılıklarını tahmin eder.</w:t>
      </w:r>
    </w:p>
    <w:p w14:paraId="24AB25D1" w14:textId="77777777" w:rsidR="00541344" w:rsidRPr="001C6D90" w:rsidRDefault="00541344" w:rsidP="00FB6288">
      <w:pPr>
        <w:pStyle w:val="ListeParagraf"/>
        <w:numPr>
          <w:ilvl w:val="0"/>
          <w:numId w:val="5"/>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Metin sınıflandırma ve etiketleme, Metin sınıflandırma, metin verilerini belirli kategorilere veya sınıflara atama işlemidir. Örneğin, bir metin belgesinin konusunu belirlemek veya bir e-postanın spam olup olmadığını sınıflandırmak gibi.</w:t>
      </w:r>
    </w:p>
    <w:p w14:paraId="54D675FD" w14:textId="77777777" w:rsidR="00541344" w:rsidRPr="001C6D90" w:rsidRDefault="00541344" w:rsidP="00FB6288">
      <w:pPr>
        <w:pStyle w:val="ListeParagraf"/>
        <w:numPr>
          <w:ilvl w:val="0"/>
          <w:numId w:val="5"/>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 xml:space="preserve">Duygu analizi, metin verisindeki duygusal içeriği analiz etmek için kullanılır. Bu teknik, metinlerdeki duygu durumunu (olumlu, olumsuz veya nötr) belirlemek için kullanılır ve </w:t>
      </w:r>
      <w:r w:rsidRPr="001C6D90">
        <w:rPr>
          <w:rFonts w:ascii="Times New Roman" w:hAnsi="Times New Roman"/>
          <w:color w:val="0D0D0D"/>
          <w:sz w:val="24"/>
          <w:szCs w:val="24"/>
          <w:shd w:val="clear" w:color="auto" w:fill="FFFFFF"/>
          <w:lang w:val="tr-TR"/>
        </w:rPr>
        <w:lastRenderedPageBreak/>
        <w:t>genellikle sosyal medya analizi ve müşteri geri bildirimlerinin değerlendirilmesi gibi alanlarda kullanılır.</w:t>
      </w:r>
    </w:p>
    <w:p w14:paraId="42794FCD" w14:textId="77777777" w:rsidR="00541344" w:rsidRPr="001C6D90" w:rsidRDefault="00541344" w:rsidP="00FB6288">
      <w:pPr>
        <w:pStyle w:val="ListeParagraf"/>
        <w:numPr>
          <w:ilvl w:val="0"/>
          <w:numId w:val="5"/>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Konuşma tanıma, sesli komutları veya konuşmaları yazılı metinlere dönüştürmek için kullanılır. Bu teknoloji, sanal asistanlar, otomotiv uygulamaları ve sağlık hizmetlerinde sıkça kullanılmaktadır.</w:t>
      </w:r>
    </w:p>
    <w:p w14:paraId="49D376B9" w14:textId="77777777" w:rsidR="0068222C" w:rsidRPr="001C6D90" w:rsidRDefault="0068222C" w:rsidP="0068222C">
      <w:pPr>
        <w:spacing w:line="360" w:lineRule="auto"/>
        <w:jc w:val="both"/>
      </w:pPr>
      <w:r w:rsidRPr="001C6D90">
        <w:rPr>
          <w:color w:val="0D0D0D"/>
          <w:shd w:val="clear" w:color="auto" w:fill="FFFFFF"/>
        </w:rPr>
        <w:t xml:space="preserve">Doğal Dil İşleme, insan dilini anlama ve işleme yeteneğini bilgisayar sistemlerine aktaran güçlü bir yapay zeka teknolojisidir. Metin verilerini analiz etmek, anlamak ve çeşitli görevleri gerçekleştirmek için kullanılır ve birçok endüstri ve alan için önemli uygulamalara sahiptir. </w:t>
      </w:r>
      <w:r w:rsidRPr="001C6D90">
        <w:t>Doğal dil işleme uygulama alanları ise aşağıdaki gibi sıralanabilir;</w:t>
      </w:r>
    </w:p>
    <w:p w14:paraId="1050FDBC" w14:textId="77777777" w:rsidR="00F50ADF" w:rsidRPr="001C6D90" w:rsidRDefault="00F50ADF" w:rsidP="00FB6288">
      <w:pPr>
        <w:pStyle w:val="ListeParagraf"/>
        <w:numPr>
          <w:ilvl w:val="0"/>
          <w:numId w:val="6"/>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Otomatik metin çevirisi ve dil tercümesi.</w:t>
      </w:r>
    </w:p>
    <w:p w14:paraId="0E22DB22" w14:textId="77777777" w:rsidR="00F50ADF" w:rsidRPr="001C6D90" w:rsidRDefault="00F50ADF" w:rsidP="00FB6288">
      <w:pPr>
        <w:pStyle w:val="ListeParagraf"/>
        <w:numPr>
          <w:ilvl w:val="0"/>
          <w:numId w:val="6"/>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Metin tabanlı otomatik cevaplama sistemleri.</w:t>
      </w:r>
    </w:p>
    <w:p w14:paraId="6A3D65EA" w14:textId="77777777" w:rsidR="00F50ADF" w:rsidRPr="001C6D90" w:rsidRDefault="00F50ADF" w:rsidP="00FB6288">
      <w:pPr>
        <w:pStyle w:val="ListeParagraf"/>
        <w:numPr>
          <w:ilvl w:val="0"/>
          <w:numId w:val="6"/>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Sosyal medya analizi ve duygu analizi.</w:t>
      </w:r>
    </w:p>
    <w:p w14:paraId="507BB58C" w14:textId="77777777" w:rsidR="00F50ADF" w:rsidRPr="001C6D90" w:rsidRDefault="00F50ADF" w:rsidP="00FB6288">
      <w:pPr>
        <w:pStyle w:val="ListeParagraf"/>
        <w:numPr>
          <w:ilvl w:val="0"/>
          <w:numId w:val="6"/>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Metin madenciliği ve bilgi çıkarımı.</w:t>
      </w:r>
    </w:p>
    <w:p w14:paraId="34F09925" w14:textId="77777777" w:rsidR="00F50ADF" w:rsidRPr="001C6D90" w:rsidRDefault="00F50ADF" w:rsidP="00FB6288">
      <w:pPr>
        <w:pStyle w:val="ListeParagraf"/>
        <w:numPr>
          <w:ilvl w:val="0"/>
          <w:numId w:val="6"/>
        </w:numPr>
        <w:spacing w:after="240" w:line="360" w:lineRule="auto"/>
        <w:jc w:val="both"/>
        <w:rPr>
          <w:rFonts w:ascii="Times New Roman" w:hAnsi="Times New Roman"/>
          <w:sz w:val="24"/>
          <w:szCs w:val="24"/>
          <w:lang w:val="tr-TR"/>
        </w:rPr>
      </w:pPr>
      <w:r w:rsidRPr="001C6D90">
        <w:rPr>
          <w:rFonts w:ascii="Times New Roman" w:hAnsi="Times New Roman"/>
          <w:color w:val="0D0D0D"/>
          <w:sz w:val="24"/>
          <w:szCs w:val="24"/>
          <w:shd w:val="clear" w:color="auto" w:fill="FFFFFF"/>
          <w:lang w:val="tr-TR"/>
        </w:rPr>
        <w:t>Tıbbi metinlerin analizi ve hastalık teşhisi.</w:t>
      </w:r>
    </w:p>
    <w:p w14:paraId="0B86D707" w14:textId="52970345" w:rsidR="00650A92" w:rsidRDefault="009864D1" w:rsidP="00650A92">
      <w:pPr>
        <w:spacing w:line="360" w:lineRule="auto"/>
        <w:jc w:val="both"/>
      </w:pPr>
      <w:r>
        <w:t>V</w:t>
      </w:r>
      <w:r w:rsidR="00650A92">
        <w:t>eri madenciliği, büyük veri setlerinden anlamlı bilgiler çıkararak veri odaklı karar alma süreçlerini destekleyen çeşitli teknik ve yöntemleri kapsar. Bu yaklaşımlar, işletmelerin rekabet avantajı sağlamasına ve stratejik kararlarını veri temelli şekilde şekillendirmesine katkıda bulunur.</w:t>
      </w:r>
    </w:p>
    <w:p w14:paraId="6AA41A36" w14:textId="7401FE54" w:rsidR="00BD2F49" w:rsidRPr="00F742F0" w:rsidRDefault="00BD2F49" w:rsidP="00650A92">
      <w:pPr>
        <w:spacing w:line="360" w:lineRule="auto"/>
        <w:jc w:val="both"/>
        <w:rPr>
          <w:color w:val="0D0D0D"/>
          <w:shd w:val="clear" w:color="auto" w:fill="FFFFFF"/>
        </w:rPr>
      </w:pPr>
      <w:r w:rsidRPr="00F742F0">
        <w:rPr>
          <w:color w:val="0D0D0D"/>
          <w:shd w:val="clear" w:color="auto" w:fill="FFFFFF"/>
        </w:rPr>
        <w:t xml:space="preserve">Veri madenciliği süreci; </w:t>
      </w:r>
    </w:p>
    <w:p w14:paraId="321E364C" w14:textId="77777777" w:rsidR="003B4A95" w:rsidRPr="003B4A95" w:rsidRDefault="003B4A95" w:rsidP="003B4A95">
      <w:pPr>
        <w:spacing w:line="360" w:lineRule="auto"/>
        <w:jc w:val="both"/>
        <w:rPr>
          <w:color w:val="0D0D0D"/>
          <w:shd w:val="clear" w:color="auto" w:fill="FFFFFF"/>
        </w:rPr>
      </w:pPr>
    </w:p>
    <w:p w14:paraId="57263212" w14:textId="077D7E78" w:rsidR="00311291" w:rsidRDefault="00311291" w:rsidP="00311291">
      <w:pPr>
        <w:spacing w:after="240" w:line="360" w:lineRule="auto"/>
        <w:jc w:val="both"/>
        <w:rPr>
          <w:color w:val="0D0D0D"/>
          <w:shd w:val="clear" w:color="auto" w:fill="FFFFFF"/>
        </w:rPr>
      </w:pPr>
      <w:r w:rsidRPr="00311291">
        <w:rPr>
          <w:b/>
        </w:rPr>
        <w:t>Veri toplama ve hazırlık;</w:t>
      </w:r>
      <w:r w:rsidRPr="00F742F0">
        <w:t xml:space="preserve"> </w:t>
      </w:r>
      <w:r w:rsidRPr="00311291">
        <w:rPr>
          <w:color w:val="0D0D0D"/>
          <w:shd w:val="clear" w:color="auto" w:fill="FFFFFF"/>
        </w:rPr>
        <w:t>Veri madenciliği sürecinin ilk adımı, gerekli verilerin toplanması ve hazırlanmasıdır. Bu adımda, farklı veri kaynaklarından veriler toplanır, temizlenir ve birleştirilir.</w:t>
      </w:r>
    </w:p>
    <w:p w14:paraId="0AA37D66" w14:textId="77777777" w:rsidR="00311291" w:rsidRPr="00F742F0" w:rsidRDefault="00311291" w:rsidP="00311291">
      <w:pPr>
        <w:spacing w:after="240" w:line="360" w:lineRule="auto"/>
        <w:jc w:val="both"/>
      </w:pPr>
      <w:r w:rsidRPr="00311291">
        <w:rPr>
          <w:b/>
        </w:rPr>
        <w:t>Veri keşfi ve ön işleme;</w:t>
      </w:r>
      <w:r w:rsidRPr="00F742F0">
        <w:t xml:space="preserve"> </w:t>
      </w:r>
      <w:r w:rsidRPr="00311291">
        <w:rPr>
          <w:color w:val="0D0D0D"/>
          <w:shd w:val="clear" w:color="auto" w:fill="FFFFFF"/>
        </w:rPr>
        <w:t>Veri madenciliği sürecindeki bu adımda, veri seti keşfedilir ve ön işleme adımları uygulanır. Veriye genel bir göz atma, eksik veya tutarsız veri noktalarını tanımlama ve gürültülü veriyi temizleme gibi işlemler gerçekleştirilir.</w:t>
      </w:r>
      <w:r w:rsidRPr="00311291">
        <w:rPr>
          <w:color w:val="0D0D0D"/>
          <w:shd w:val="clear" w:color="auto" w:fill="FFFFFF"/>
        </w:rPr>
        <w:tab/>
      </w:r>
    </w:p>
    <w:p w14:paraId="11765E7C" w14:textId="77777777" w:rsidR="00652259" w:rsidRDefault="00652259" w:rsidP="00311291">
      <w:pPr>
        <w:spacing w:after="240" w:line="360" w:lineRule="auto"/>
        <w:jc w:val="both"/>
      </w:pPr>
      <w:r w:rsidRPr="00652259">
        <w:rPr>
          <w:b/>
        </w:rPr>
        <w:t>Model geliştirme ve seçim süreci</w:t>
      </w:r>
      <w:r>
        <w:t>, veri madenciliği modellerinin oluşturulduğu aşamadır. Bu süreçte, farklı model türleri tasarlanarak performansları değerlendirilir ve en uygun model belirlenir. Örneğin, karar ağaçları, destek vektör makineleri ve yapay sinir ağları gibi çeşitli algoritmalar bu aşamada kullanılabilir.</w:t>
      </w:r>
    </w:p>
    <w:p w14:paraId="6CCCDEE7" w14:textId="4093B38D" w:rsidR="00311291" w:rsidRPr="00F742F0" w:rsidRDefault="00311291" w:rsidP="00311291">
      <w:pPr>
        <w:spacing w:after="240" w:line="360" w:lineRule="auto"/>
        <w:jc w:val="both"/>
      </w:pPr>
      <w:r w:rsidRPr="00311291">
        <w:rPr>
          <w:b/>
          <w:color w:val="0D0D0D"/>
          <w:shd w:val="clear" w:color="auto" w:fill="FFFFFF"/>
        </w:rPr>
        <w:lastRenderedPageBreak/>
        <w:t>Model eğitimi ve değerlendirme;</w:t>
      </w:r>
      <w:r w:rsidRPr="00311291">
        <w:rPr>
          <w:color w:val="0D0D0D"/>
          <w:shd w:val="clear" w:color="auto" w:fill="FFFFFF"/>
        </w:rPr>
        <w:t xml:space="preserve"> Seçilen model, eğitim verisi üzerinde eğitilir ve doğruluk, hassasiyet, geri çağırma gibi performans ölçütleri kullanılarak değerlendirilir. Modelin doğruluğunu artırmak için </w:t>
      </w:r>
      <w:r w:rsidR="001C6D90" w:rsidRPr="00311291">
        <w:rPr>
          <w:color w:val="0D0D0D"/>
          <w:shd w:val="clear" w:color="auto" w:fill="FFFFFF"/>
        </w:rPr>
        <w:t>hiper parametre</w:t>
      </w:r>
      <w:r w:rsidRPr="00311291">
        <w:rPr>
          <w:color w:val="0D0D0D"/>
          <w:shd w:val="clear" w:color="auto" w:fill="FFFFFF"/>
        </w:rPr>
        <w:t xml:space="preserve"> ayarı ve doğrulama işlemleri yapılabilir.</w:t>
      </w:r>
    </w:p>
    <w:p w14:paraId="0A903849" w14:textId="77777777" w:rsidR="00311291" w:rsidRPr="00F742F0" w:rsidRDefault="00311291" w:rsidP="00311291">
      <w:pPr>
        <w:spacing w:after="240" w:line="360" w:lineRule="auto"/>
        <w:jc w:val="both"/>
      </w:pPr>
      <w:r w:rsidRPr="00311291">
        <w:rPr>
          <w:b/>
          <w:color w:val="0D0D0D"/>
          <w:shd w:val="clear" w:color="auto" w:fill="FFFFFF"/>
        </w:rPr>
        <w:t>Model dağıtımı ve entegrasyonu;</w:t>
      </w:r>
      <w:r w:rsidRPr="00311291">
        <w:rPr>
          <w:color w:val="0D0D0D"/>
          <w:shd w:val="clear" w:color="auto" w:fill="FFFFFF"/>
        </w:rPr>
        <w:t xml:space="preserve"> Başarılı bir model geliştirildikten sonra, bu modelin gerçek dünya uygulamalarına entegre edilmesi ve kullanıma hazır hale getirilmesi gerekmektedir. Modelin dağıtımı ve entegrasyonu adımları, işletmenin gereksinimlerine ve altyapısına bağlı olarak değişiklik gösterebilir.</w:t>
      </w:r>
    </w:p>
    <w:p w14:paraId="2C79EC61" w14:textId="77777777" w:rsidR="00311291" w:rsidRPr="00F742F0" w:rsidRDefault="00311291" w:rsidP="00311291">
      <w:pPr>
        <w:spacing w:line="360" w:lineRule="auto"/>
        <w:jc w:val="both"/>
        <w:rPr>
          <w:color w:val="0D0D0D"/>
          <w:shd w:val="clear" w:color="auto" w:fill="FFFFFF"/>
        </w:rPr>
      </w:pPr>
      <w:r w:rsidRPr="00F742F0">
        <w:rPr>
          <w:color w:val="0D0D0D"/>
          <w:shd w:val="clear" w:color="auto" w:fill="FFFFFF"/>
        </w:rPr>
        <w:t xml:space="preserve">Gelişmiş analitik ve veri madenciliği, büyük veri setlerinden anlamlı bilgilerin çıkarılmasını ve veriye dayalı kararların alınmasını sağlayan güçlü bir araçtır. İşletmelerin rekabet avantajı elde etmelerine ve iş süreçlerini iyileştirmelerine yardımcı olur. Uygulama alanları; </w:t>
      </w:r>
    </w:p>
    <w:p w14:paraId="17716B2F" w14:textId="77777777" w:rsidR="00311291" w:rsidRPr="00311291" w:rsidRDefault="00311291" w:rsidP="00FB6288">
      <w:pPr>
        <w:pStyle w:val="ListeParagraf"/>
        <w:numPr>
          <w:ilvl w:val="0"/>
          <w:numId w:val="7"/>
        </w:numPr>
        <w:spacing w:after="240" w:line="360" w:lineRule="auto"/>
        <w:jc w:val="both"/>
        <w:rPr>
          <w:rFonts w:ascii="Times New Roman" w:hAnsi="Times New Roman"/>
          <w:sz w:val="24"/>
          <w:szCs w:val="24"/>
        </w:rPr>
      </w:pPr>
      <w:proofErr w:type="spellStart"/>
      <w:r w:rsidRPr="00311291">
        <w:rPr>
          <w:rFonts w:ascii="Times New Roman" w:hAnsi="Times New Roman"/>
          <w:color w:val="0D0D0D"/>
          <w:sz w:val="24"/>
          <w:szCs w:val="24"/>
          <w:shd w:val="clear" w:color="auto" w:fill="FFFFFF"/>
        </w:rPr>
        <w:t>Müşteri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segmentasyonu</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ve</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kişiselleştirilmiş</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pazarlama</w:t>
      </w:r>
      <w:proofErr w:type="spellEnd"/>
      <w:r w:rsidRPr="00311291">
        <w:rPr>
          <w:rFonts w:ascii="Times New Roman" w:hAnsi="Times New Roman"/>
          <w:color w:val="0D0D0D"/>
          <w:sz w:val="24"/>
          <w:szCs w:val="24"/>
          <w:shd w:val="clear" w:color="auto" w:fill="FFFFFF"/>
        </w:rPr>
        <w:t>.</w:t>
      </w:r>
    </w:p>
    <w:p w14:paraId="752997DA" w14:textId="77777777" w:rsidR="00311291" w:rsidRPr="00311291" w:rsidRDefault="00311291" w:rsidP="00FB6288">
      <w:pPr>
        <w:pStyle w:val="ListeParagraf"/>
        <w:numPr>
          <w:ilvl w:val="0"/>
          <w:numId w:val="7"/>
        </w:numPr>
        <w:spacing w:after="240" w:line="360" w:lineRule="auto"/>
        <w:jc w:val="both"/>
        <w:rPr>
          <w:rFonts w:ascii="Times New Roman" w:hAnsi="Times New Roman"/>
          <w:sz w:val="24"/>
          <w:szCs w:val="24"/>
        </w:rPr>
      </w:pPr>
      <w:proofErr w:type="spellStart"/>
      <w:r w:rsidRPr="00311291">
        <w:rPr>
          <w:rFonts w:ascii="Times New Roman" w:hAnsi="Times New Roman"/>
          <w:color w:val="0D0D0D"/>
          <w:sz w:val="24"/>
          <w:szCs w:val="24"/>
          <w:shd w:val="clear" w:color="auto" w:fill="FFFFFF"/>
        </w:rPr>
        <w:t>Ürün</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öneri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sistemleri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ve</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satış</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tahmini</w:t>
      </w:r>
      <w:proofErr w:type="spellEnd"/>
      <w:r w:rsidRPr="00311291">
        <w:rPr>
          <w:rFonts w:ascii="Times New Roman" w:hAnsi="Times New Roman"/>
          <w:color w:val="0D0D0D"/>
          <w:sz w:val="24"/>
          <w:szCs w:val="24"/>
          <w:shd w:val="clear" w:color="auto" w:fill="FFFFFF"/>
        </w:rPr>
        <w:t>.</w:t>
      </w:r>
    </w:p>
    <w:p w14:paraId="57B385B9" w14:textId="77777777" w:rsidR="00311291" w:rsidRPr="00311291" w:rsidRDefault="00311291" w:rsidP="00FB6288">
      <w:pPr>
        <w:pStyle w:val="ListeParagraf"/>
        <w:numPr>
          <w:ilvl w:val="0"/>
          <w:numId w:val="7"/>
        </w:numPr>
        <w:spacing w:after="240" w:line="360" w:lineRule="auto"/>
        <w:jc w:val="both"/>
        <w:rPr>
          <w:rFonts w:ascii="Times New Roman" w:hAnsi="Times New Roman"/>
          <w:sz w:val="24"/>
          <w:szCs w:val="24"/>
        </w:rPr>
      </w:pPr>
      <w:proofErr w:type="spellStart"/>
      <w:r w:rsidRPr="00311291">
        <w:rPr>
          <w:rFonts w:ascii="Times New Roman" w:hAnsi="Times New Roman"/>
          <w:color w:val="0D0D0D"/>
          <w:sz w:val="24"/>
          <w:szCs w:val="24"/>
          <w:shd w:val="clear" w:color="auto" w:fill="FFFFFF"/>
        </w:rPr>
        <w:t>Dolandırıcılık</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tespiti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ve</w:t>
      </w:r>
      <w:proofErr w:type="spellEnd"/>
      <w:r w:rsidRPr="00311291">
        <w:rPr>
          <w:rFonts w:ascii="Times New Roman" w:hAnsi="Times New Roman"/>
          <w:color w:val="0D0D0D"/>
          <w:sz w:val="24"/>
          <w:szCs w:val="24"/>
          <w:shd w:val="clear" w:color="auto" w:fill="FFFFFF"/>
        </w:rPr>
        <w:t xml:space="preserve"> risk </w:t>
      </w:r>
      <w:proofErr w:type="spellStart"/>
      <w:r w:rsidRPr="00311291">
        <w:rPr>
          <w:rFonts w:ascii="Times New Roman" w:hAnsi="Times New Roman"/>
          <w:color w:val="0D0D0D"/>
          <w:sz w:val="24"/>
          <w:szCs w:val="24"/>
          <w:shd w:val="clear" w:color="auto" w:fill="FFFFFF"/>
        </w:rPr>
        <w:t>yönetimi</w:t>
      </w:r>
      <w:proofErr w:type="spellEnd"/>
      <w:r w:rsidRPr="00311291">
        <w:rPr>
          <w:rFonts w:ascii="Times New Roman" w:hAnsi="Times New Roman"/>
          <w:color w:val="0D0D0D"/>
          <w:sz w:val="24"/>
          <w:szCs w:val="24"/>
          <w:shd w:val="clear" w:color="auto" w:fill="FFFFFF"/>
        </w:rPr>
        <w:t>.</w:t>
      </w:r>
    </w:p>
    <w:p w14:paraId="1D1DEA0B" w14:textId="77777777" w:rsidR="00311291" w:rsidRPr="00311291" w:rsidRDefault="00311291" w:rsidP="00FB6288">
      <w:pPr>
        <w:pStyle w:val="ListeParagraf"/>
        <w:numPr>
          <w:ilvl w:val="0"/>
          <w:numId w:val="7"/>
        </w:numPr>
        <w:spacing w:after="240" w:line="360" w:lineRule="auto"/>
        <w:jc w:val="both"/>
        <w:rPr>
          <w:rFonts w:ascii="Times New Roman" w:hAnsi="Times New Roman"/>
          <w:sz w:val="24"/>
          <w:szCs w:val="24"/>
        </w:rPr>
      </w:pPr>
      <w:proofErr w:type="spellStart"/>
      <w:r w:rsidRPr="00311291">
        <w:rPr>
          <w:rFonts w:ascii="Times New Roman" w:hAnsi="Times New Roman"/>
          <w:color w:val="0D0D0D"/>
          <w:sz w:val="24"/>
          <w:szCs w:val="24"/>
          <w:shd w:val="clear" w:color="auto" w:fill="FFFFFF"/>
        </w:rPr>
        <w:t>Tedavi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etkinliği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analizi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ve</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sağlık</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hizmetlerinde</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verimlilik</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optimizasyonu</w:t>
      </w:r>
      <w:proofErr w:type="spellEnd"/>
      <w:r w:rsidRPr="00311291">
        <w:rPr>
          <w:rFonts w:ascii="Times New Roman" w:hAnsi="Times New Roman"/>
          <w:color w:val="0D0D0D"/>
          <w:sz w:val="24"/>
          <w:szCs w:val="24"/>
          <w:shd w:val="clear" w:color="auto" w:fill="FFFFFF"/>
        </w:rPr>
        <w:t>.</w:t>
      </w:r>
    </w:p>
    <w:p w14:paraId="1FA867B0" w14:textId="77777777" w:rsidR="00311291" w:rsidRPr="00311291" w:rsidRDefault="00311291" w:rsidP="00FB6288">
      <w:pPr>
        <w:pStyle w:val="ListeParagraf"/>
        <w:numPr>
          <w:ilvl w:val="0"/>
          <w:numId w:val="7"/>
        </w:numPr>
        <w:spacing w:after="240" w:line="360" w:lineRule="auto"/>
        <w:jc w:val="both"/>
        <w:rPr>
          <w:rFonts w:ascii="Times New Roman" w:hAnsi="Times New Roman"/>
          <w:sz w:val="24"/>
          <w:szCs w:val="24"/>
        </w:rPr>
      </w:pPr>
      <w:proofErr w:type="spellStart"/>
      <w:r w:rsidRPr="00311291">
        <w:rPr>
          <w:rFonts w:ascii="Times New Roman" w:hAnsi="Times New Roman"/>
          <w:color w:val="0D0D0D"/>
          <w:sz w:val="24"/>
          <w:szCs w:val="24"/>
          <w:shd w:val="clear" w:color="auto" w:fill="FFFFFF"/>
        </w:rPr>
        <w:t>Sosyal</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ağ</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analizi</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ve</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etkileşim</w:t>
      </w:r>
      <w:proofErr w:type="spellEnd"/>
      <w:r w:rsidRPr="00311291">
        <w:rPr>
          <w:rFonts w:ascii="Times New Roman" w:hAnsi="Times New Roman"/>
          <w:color w:val="0D0D0D"/>
          <w:sz w:val="24"/>
          <w:szCs w:val="24"/>
          <w:shd w:val="clear" w:color="auto" w:fill="FFFFFF"/>
        </w:rPr>
        <w:t xml:space="preserve"> </w:t>
      </w:r>
      <w:proofErr w:type="spellStart"/>
      <w:r w:rsidRPr="00311291">
        <w:rPr>
          <w:rFonts w:ascii="Times New Roman" w:hAnsi="Times New Roman"/>
          <w:color w:val="0D0D0D"/>
          <w:sz w:val="24"/>
          <w:szCs w:val="24"/>
          <w:shd w:val="clear" w:color="auto" w:fill="FFFFFF"/>
        </w:rPr>
        <w:t>analizi</w:t>
      </w:r>
      <w:proofErr w:type="spellEnd"/>
      <w:r w:rsidRPr="00311291">
        <w:rPr>
          <w:rFonts w:ascii="Times New Roman" w:hAnsi="Times New Roman"/>
          <w:color w:val="0D0D0D"/>
          <w:sz w:val="24"/>
          <w:szCs w:val="24"/>
          <w:shd w:val="clear" w:color="auto" w:fill="FFFFFF"/>
        </w:rPr>
        <w:t>.</w:t>
      </w:r>
    </w:p>
    <w:p w14:paraId="0ECB6903" w14:textId="4F549FA3" w:rsidR="00DD6488" w:rsidRPr="007B2FE0" w:rsidRDefault="00DD6488" w:rsidP="00DD6488">
      <w:pPr>
        <w:spacing w:line="360" w:lineRule="auto"/>
        <w:jc w:val="both"/>
        <w:rPr>
          <w:color w:val="0D0D0D"/>
          <w:shd w:val="clear" w:color="auto" w:fill="FFFFFF"/>
        </w:rPr>
      </w:pPr>
      <w:r w:rsidRPr="007B2FE0">
        <w:rPr>
          <w:color w:val="0D0D0D"/>
          <w:shd w:val="clear" w:color="auto" w:fill="FFFFFF"/>
        </w:rPr>
        <w:t>Robotik süreç otomasyonu ise</w:t>
      </w:r>
      <w:r w:rsidR="001C6D90">
        <w:rPr>
          <w:color w:val="0D0D0D"/>
          <w:shd w:val="clear" w:color="auto" w:fill="FFFFFF"/>
        </w:rPr>
        <w:t xml:space="preserve"> </w:t>
      </w:r>
      <w:r w:rsidRPr="007B2FE0">
        <w:rPr>
          <w:color w:val="0D0D0D"/>
          <w:shd w:val="clear" w:color="auto" w:fill="FFFFFF"/>
        </w:rPr>
        <w:t>yazılım robotlarının iş süreçlerini insan müdahalesi olmadan otomatik olarak yürütmesini sağlayan bir teknolojidir. RPA, tekrarlayan ve rutin</w:t>
      </w:r>
      <w:r>
        <w:rPr>
          <w:color w:val="0D0D0D"/>
          <w:shd w:val="clear" w:color="auto" w:fill="FFFFFF"/>
        </w:rPr>
        <w:t xml:space="preserve"> </w:t>
      </w:r>
      <w:r w:rsidRPr="007B2FE0">
        <w:rPr>
          <w:color w:val="0D0D0D"/>
          <w:shd w:val="clear" w:color="auto" w:fill="FFFFFF"/>
        </w:rPr>
        <w:t>işleri otomatikleştirmek için kullanılır, böylece insan kaynakları daha stratejik görevlere odaklanabilir.</w:t>
      </w:r>
    </w:p>
    <w:p w14:paraId="328CFD0F" w14:textId="77777777" w:rsidR="00DD6488" w:rsidRPr="007B2FE0" w:rsidRDefault="00DD6488" w:rsidP="00DD6488">
      <w:pPr>
        <w:spacing w:line="360" w:lineRule="auto"/>
        <w:jc w:val="both"/>
        <w:rPr>
          <w:color w:val="0D0D0D"/>
          <w:shd w:val="clear" w:color="auto" w:fill="FFFFFF"/>
        </w:rPr>
      </w:pPr>
      <w:proofErr w:type="spellStart"/>
      <w:r w:rsidRPr="007B2FE0">
        <w:rPr>
          <w:color w:val="0D0D0D"/>
          <w:shd w:val="clear" w:color="auto" w:fill="FFFFFF"/>
        </w:rPr>
        <w:t>RPA'da</w:t>
      </w:r>
      <w:proofErr w:type="spellEnd"/>
      <w:r w:rsidRPr="007B2FE0">
        <w:rPr>
          <w:color w:val="0D0D0D"/>
          <w:shd w:val="clear" w:color="auto" w:fill="FFFFFF"/>
        </w:rPr>
        <w:t>, yazılım robotları veya botlar olarak adlandırılan özel yazılım programları kullanılır. Bu botlar, belirli bir iş sürecini gerçekleştirmek için programlanır ve genellikle tekrarlayan ve düşük değerli görevleri üstlenirler.</w:t>
      </w:r>
    </w:p>
    <w:p w14:paraId="65D4E776" w14:textId="77777777" w:rsidR="00DD6488" w:rsidRPr="007B2FE0" w:rsidRDefault="00DD6488" w:rsidP="00DD6488">
      <w:pPr>
        <w:spacing w:line="360" w:lineRule="auto"/>
        <w:jc w:val="both"/>
        <w:rPr>
          <w:color w:val="0D0D0D"/>
          <w:shd w:val="clear" w:color="auto" w:fill="FFFFFF"/>
        </w:rPr>
      </w:pPr>
      <w:r w:rsidRPr="007B2FE0">
        <w:rPr>
          <w:color w:val="0D0D0D"/>
          <w:shd w:val="clear" w:color="auto" w:fill="FFFFFF"/>
        </w:rPr>
        <w:t>RPA, tekrarlayan ve yönergelerle belirlenmiş iş süreçlerini otomatikleştirmek için kullanılır. Örneğin, fatura işleme, veri girişi, rapor oluşturma ve e-posta yanıtlama gibi iş süreçleri RPA ile otomatikleştirilebilir.</w:t>
      </w:r>
    </w:p>
    <w:p w14:paraId="33C090DB" w14:textId="77777777" w:rsidR="00DD6488" w:rsidRPr="007B2FE0" w:rsidRDefault="00DD6488" w:rsidP="00DD6488">
      <w:pPr>
        <w:spacing w:line="360" w:lineRule="auto"/>
        <w:jc w:val="both"/>
        <w:rPr>
          <w:color w:val="0D0D0D"/>
          <w:shd w:val="clear" w:color="auto" w:fill="FFFFFF"/>
        </w:rPr>
      </w:pPr>
      <w:r w:rsidRPr="007B2FE0">
        <w:rPr>
          <w:color w:val="0D0D0D"/>
          <w:shd w:val="clear" w:color="auto" w:fill="FFFFFF"/>
        </w:rPr>
        <w:t>RPA platformları, botların oluşturulması, dağıtılması ve yönetilmesi için kullanılır. Bu araçlar, botların iş süreçlerini programlamak için sürükle ve bırak arabirimleri sağlar ve botların performansını izlemek için analitik araçlar sunar.</w:t>
      </w:r>
    </w:p>
    <w:p w14:paraId="7D81E61D" w14:textId="77777777" w:rsidR="00DD6488" w:rsidRPr="007B2FE0" w:rsidRDefault="00DD6488" w:rsidP="00DD6488">
      <w:pPr>
        <w:spacing w:line="360" w:lineRule="auto"/>
        <w:jc w:val="both"/>
        <w:rPr>
          <w:color w:val="0D0D0D"/>
          <w:shd w:val="clear" w:color="auto" w:fill="FFFFFF"/>
        </w:rPr>
      </w:pPr>
      <w:r w:rsidRPr="007B2FE0">
        <w:rPr>
          <w:color w:val="0D0D0D"/>
          <w:shd w:val="clear" w:color="auto" w:fill="FFFFFF"/>
        </w:rPr>
        <w:t>RPA sistemleri, farklı sistemler arasında veri ve iş akışlarını entegre etmek için kullanılır. Örneğin, bir CRM sistemiyle birlikte çalışan bir RPA botu, müşteri bilgilerini otomatik olarak güncelleyebilir veya iş süreçlerini tamamlamak için gereken verileri çekebilir.</w:t>
      </w:r>
    </w:p>
    <w:p w14:paraId="7B65EE74" w14:textId="77777777" w:rsidR="00DD6488" w:rsidRPr="007B2FE0" w:rsidRDefault="00DD6488" w:rsidP="00DD6488">
      <w:pPr>
        <w:spacing w:line="360" w:lineRule="auto"/>
        <w:jc w:val="both"/>
        <w:rPr>
          <w:color w:val="0D0D0D"/>
          <w:shd w:val="clear" w:color="auto" w:fill="FFFFFF"/>
        </w:rPr>
      </w:pPr>
      <w:r w:rsidRPr="007B2FE0">
        <w:rPr>
          <w:color w:val="0D0D0D"/>
          <w:shd w:val="clear" w:color="auto" w:fill="FFFFFF"/>
        </w:rPr>
        <w:lastRenderedPageBreak/>
        <w:t>RPA uygulamaları, veri güvenliği ve uyumluluk gereksinimlerini karşılamak için uygun güvenlik önlemleriyle tasarlanmalıdır. Bu, veri şifreleme, erişim kontrolleri ve güvenlik denetimlerini içerir.</w:t>
      </w:r>
    </w:p>
    <w:p w14:paraId="1079C52A" w14:textId="77777777" w:rsidR="00DD6488" w:rsidRPr="007B2FE0" w:rsidRDefault="00DD6488" w:rsidP="00DD6488">
      <w:pPr>
        <w:spacing w:line="360" w:lineRule="auto"/>
        <w:jc w:val="both"/>
        <w:rPr>
          <w:color w:val="0D0D0D"/>
          <w:shd w:val="clear" w:color="auto" w:fill="FFFFFF"/>
        </w:rPr>
      </w:pPr>
      <w:r w:rsidRPr="007B2FE0">
        <w:rPr>
          <w:color w:val="0D0D0D"/>
          <w:shd w:val="clear" w:color="auto" w:fill="FFFFFF"/>
        </w:rPr>
        <w:t>Robotik Süreç Otomasyonu, tekrarlayan ve rutin işleri otomatikleştirerek iş verimliliğini artıran ve maliyetleri düşüren güçlü bir teknolojidir. İnsan kaynaklarını daha stratejik görevlere yönlendirerek işletmelerin rekabet avantajı elde etmelerine yardımcı olur. Uygulama alanları;</w:t>
      </w:r>
    </w:p>
    <w:p w14:paraId="46EC6915" w14:textId="77777777" w:rsidR="007F5843" w:rsidRPr="007F5843" w:rsidRDefault="007F5843" w:rsidP="00FB6288">
      <w:pPr>
        <w:pStyle w:val="ListeParagraf"/>
        <w:numPr>
          <w:ilvl w:val="0"/>
          <w:numId w:val="8"/>
        </w:numPr>
        <w:spacing w:after="240" w:line="360" w:lineRule="auto"/>
        <w:jc w:val="both"/>
        <w:rPr>
          <w:rFonts w:ascii="Times New Roman" w:hAnsi="Times New Roman"/>
          <w:sz w:val="24"/>
          <w:szCs w:val="24"/>
        </w:rPr>
      </w:pPr>
      <w:proofErr w:type="spellStart"/>
      <w:r w:rsidRPr="007F5843">
        <w:rPr>
          <w:rFonts w:ascii="Times New Roman" w:hAnsi="Times New Roman"/>
          <w:color w:val="0D0D0D"/>
          <w:sz w:val="24"/>
          <w:szCs w:val="24"/>
          <w:shd w:val="clear" w:color="auto" w:fill="FFFFFF"/>
        </w:rPr>
        <w:t>Fatura</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işleme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ve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muhasebe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otomasyonu</w:t>
      </w:r>
      <w:proofErr w:type="spellEnd"/>
      <w:r w:rsidRPr="007F5843">
        <w:rPr>
          <w:rFonts w:ascii="Times New Roman" w:hAnsi="Times New Roman"/>
          <w:color w:val="0D0D0D"/>
          <w:sz w:val="24"/>
          <w:szCs w:val="24"/>
          <w:shd w:val="clear" w:color="auto" w:fill="FFFFFF"/>
        </w:rPr>
        <w:t>.</w:t>
      </w:r>
    </w:p>
    <w:p w14:paraId="76882570" w14:textId="77777777" w:rsidR="007F5843" w:rsidRPr="007F5843" w:rsidRDefault="007F5843" w:rsidP="00FB6288">
      <w:pPr>
        <w:pStyle w:val="ListeParagraf"/>
        <w:numPr>
          <w:ilvl w:val="0"/>
          <w:numId w:val="8"/>
        </w:numPr>
        <w:spacing w:after="240" w:line="360" w:lineRule="auto"/>
        <w:jc w:val="both"/>
        <w:rPr>
          <w:rFonts w:ascii="Times New Roman" w:hAnsi="Times New Roman"/>
          <w:sz w:val="24"/>
          <w:szCs w:val="24"/>
        </w:rPr>
      </w:pPr>
      <w:proofErr w:type="spellStart"/>
      <w:r w:rsidRPr="007F5843">
        <w:rPr>
          <w:rFonts w:ascii="Times New Roman" w:hAnsi="Times New Roman"/>
          <w:color w:val="0D0D0D"/>
          <w:sz w:val="24"/>
          <w:szCs w:val="24"/>
          <w:shd w:val="clear" w:color="auto" w:fill="FFFFFF"/>
        </w:rPr>
        <w:t>Müşteri</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hizmetleri</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ve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otomatik</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çağrı</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yanıtlama</w:t>
      </w:r>
      <w:proofErr w:type="spellEnd"/>
      <w:r w:rsidRPr="007F5843">
        <w:rPr>
          <w:rFonts w:ascii="Times New Roman" w:hAnsi="Times New Roman"/>
          <w:color w:val="0D0D0D"/>
          <w:sz w:val="24"/>
          <w:szCs w:val="24"/>
          <w:shd w:val="clear" w:color="auto" w:fill="FFFFFF"/>
        </w:rPr>
        <w:t>.</w:t>
      </w:r>
    </w:p>
    <w:p w14:paraId="60113F95" w14:textId="77777777" w:rsidR="007F5843" w:rsidRPr="007F5843" w:rsidRDefault="007F5843" w:rsidP="00FB6288">
      <w:pPr>
        <w:pStyle w:val="ListeParagraf"/>
        <w:numPr>
          <w:ilvl w:val="0"/>
          <w:numId w:val="8"/>
        </w:numPr>
        <w:spacing w:after="240" w:line="360" w:lineRule="auto"/>
        <w:jc w:val="both"/>
        <w:rPr>
          <w:rFonts w:ascii="Times New Roman" w:hAnsi="Times New Roman"/>
          <w:sz w:val="24"/>
          <w:szCs w:val="24"/>
        </w:rPr>
      </w:pPr>
      <w:proofErr w:type="spellStart"/>
      <w:r w:rsidRPr="007F5843">
        <w:rPr>
          <w:rFonts w:ascii="Times New Roman" w:hAnsi="Times New Roman"/>
          <w:color w:val="0D0D0D"/>
          <w:sz w:val="24"/>
          <w:szCs w:val="24"/>
          <w:shd w:val="clear" w:color="auto" w:fill="FFFFFF"/>
        </w:rPr>
        <w:t>İnsan</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kaynakları</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ve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personel</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yönetimi</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süreçlerinin</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otomatikleştirilmesi</w:t>
      </w:r>
      <w:proofErr w:type="spellEnd"/>
      <w:r w:rsidRPr="007F5843">
        <w:rPr>
          <w:rFonts w:ascii="Times New Roman" w:hAnsi="Times New Roman"/>
          <w:color w:val="0D0D0D"/>
          <w:sz w:val="24"/>
          <w:szCs w:val="24"/>
          <w:shd w:val="clear" w:color="auto" w:fill="FFFFFF"/>
        </w:rPr>
        <w:t>.</w:t>
      </w:r>
    </w:p>
    <w:p w14:paraId="10C127C0" w14:textId="77777777" w:rsidR="007F5843" w:rsidRPr="007F5843" w:rsidRDefault="007F5843" w:rsidP="00FB6288">
      <w:pPr>
        <w:pStyle w:val="ListeParagraf"/>
        <w:numPr>
          <w:ilvl w:val="0"/>
          <w:numId w:val="8"/>
        </w:numPr>
        <w:spacing w:after="240" w:line="360" w:lineRule="auto"/>
        <w:jc w:val="both"/>
        <w:rPr>
          <w:rFonts w:ascii="Times New Roman" w:hAnsi="Times New Roman"/>
          <w:sz w:val="24"/>
          <w:szCs w:val="24"/>
        </w:rPr>
      </w:pPr>
      <w:r w:rsidRPr="007F5843">
        <w:rPr>
          <w:rFonts w:ascii="Times New Roman" w:hAnsi="Times New Roman"/>
          <w:color w:val="0D0D0D"/>
          <w:sz w:val="24"/>
          <w:szCs w:val="24"/>
          <w:shd w:val="clear" w:color="auto" w:fill="FFFFFF"/>
        </w:rPr>
        <w:t xml:space="preserve">Stok </w:t>
      </w:r>
      <w:proofErr w:type="spellStart"/>
      <w:r w:rsidRPr="007F5843">
        <w:rPr>
          <w:rFonts w:ascii="Times New Roman" w:hAnsi="Times New Roman"/>
          <w:color w:val="0D0D0D"/>
          <w:sz w:val="24"/>
          <w:szCs w:val="24"/>
          <w:shd w:val="clear" w:color="auto" w:fill="FFFFFF"/>
        </w:rPr>
        <w:t>yönetimi</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ve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tedarik</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zinciri</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otomasyonu</w:t>
      </w:r>
      <w:proofErr w:type="spellEnd"/>
      <w:r w:rsidRPr="007F5843">
        <w:rPr>
          <w:rFonts w:ascii="Times New Roman" w:hAnsi="Times New Roman"/>
          <w:color w:val="0D0D0D"/>
          <w:sz w:val="24"/>
          <w:szCs w:val="24"/>
          <w:shd w:val="clear" w:color="auto" w:fill="FFFFFF"/>
        </w:rPr>
        <w:t>.</w:t>
      </w:r>
    </w:p>
    <w:p w14:paraId="7469670E" w14:textId="46CAA5BE" w:rsidR="00311291" w:rsidRPr="00DF2F98" w:rsidRDefault="007F5843" w:rsidP="00311291">
      <w:pPr>
        <w:pStyle w:val="ListeParagraf"/>
        <w:numPr>
          <w:ilvl w:val="0"/>
          <w:numId w:val="8"/>
        </w:numPr>
        <w:spacing w:after="240" w:line="360" w:lineRule="auto"/>
        <w:jc w:val="both"/>
        <w:rPr>
          <w:rFonts w:ascii="Times New Roman" w:hAnsi="Times New Roman"/>
          <w:sz w:val="24"/>
          <w:szCs w:val="24"/>
        </w:rPr>
      </w:pPr>
      <w:proofErr w:type="spellStart"/>
      <w:r w:rsidRPr="007F5843">
        <w:rPr>
          <w:rFonts w:ascii="Times New Roman" w:hAnsi="Times New Roman"/>
          <w:color w:val="0D0D0D"/>
          <w:sz w:val="24"/>
          <w:szCs w:val="24"/>
          <w:shd w:val="clear" w:color="auto" w:fill="FFFFFF"/>
        </w:rPr>
        <w:t>Raporlama</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ve</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analiz</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süreçlerinin</w:t>
      </w:r>
      <w:proofErr w:type="spellEnd"/>
      <w:r w:rsidRPr="007F5843">
        <w:rPr>
          <w:rFonts w:ascii="Times New Roman" w:hAnsi="Times New Roman"/>
          <w:color w:val="0D0D0D"/>
          <w:sz w:val="24"/>
          <w:szCs w:val="24"/>
          <w:shd w:val="clear" w:color="auto" w:fill="FFFFFF"/>
        </w:rPr>
        <w:t xml:space="preserve"> </w:t>
      </w:r>
      <w:proofErr w:type="spellStart"/>
      <w:r w:rsidRPr="007F5843">
        <w:rPr>
          <w:rFonts w:ascii="Times New Roman" w:hAnsi="Times New Roman"/>
          <w:color w:val="0D0D0D"/>
          <w:sz w:val="24"/>
          <w:szCs w:val="24"/>
          <w:shd w:val="clear" w:color="auto" w:fill="FFFFFF"/>
        </w:rPr>
        <w:t>otomatikleştirilmesi</w:t>
      </w:r>
      <w:proofErr w:type="spellEnd"/>
      <w:r w:rsidRPr="007F5843">
        <w:rPr>
          <w:rFonts w:ascii="Times New Roman" w:hAnsi="Times New Roman"/>
          <w:color w:val="0D0D0D"/>
          <w:sz w:val="24"/>
          <w:szCs w:val="24"/>
          <w:shd w:val="clear" w:color="auto" w:fill="FFFFFF"/>
        </w:rPr>
        <w:t>.</w:t>
      </w:r>
    </w:p>
    <w:p w14:paraId="4B8BB60A" w14:textId="77777777" w:rsidR="0068222C" w:rsidRDefault="0068222C" w:rsidP="00F04CEF">
      <w:pPr>
        <w:spacing w:line="360" w:lineRule="auto"/>
        <w:jc w:val="both"/>
      </w:pPr>
    </w:p>
    <w:p w14:paraId="772FD414" w14:textId="1690AB1F" w:rsidR="00DF2F98" w:rsidRDefault="00DF2F98" w:rsidP="00DF2F98">
      <w:pPr>
        <w:spacing w:after="240" w:line="360" w:lineRule="auto"/>
        <w:jc w:val="both"/>
        <w:rPr>
          <w:b/>
        </w:rPr>
      </w:pPr>
      <w:r>
        <w:rPr>
          <w:b/>
        </w:rPr>
        <w:t>3.</w:t>
      </w:r>
      <w:r w:rsidR="00343D16">
        <w:rPr>
          <w:b/>
        </w:rPr>
        <w:t>3</w:t>
      </w:r>
      <w:r>
        <w:rPr>
          <w:b/>
        </w:rPr>
        <w:t>.1. Talep Tahmini</w:t>
      </w:r>
    </w:p>
    <w:p w14:paraId="171468FF" w14:textId="54EF4FE1" w:rsidR="00DF2F98" w:rsidRDefault="00DF2F98" w:rsidP="000D7C58">
      <w:pPr>
        <w:spacing w:line="360" w:lineRule="auto"/>
        <w:jc w:val="both"/>
      </w:pPr>
      <w:r>
        <w:t>Talep tahmini, işletmelerin gelecekteki ürün veya hizmet taleplerini tahmin etmeye yönelik bir süreçtir. Bu tahminler, işletmelerin üretim, envanter, personel ve diğer kaynaklarını daha etkili bir şekilde yönetmelerine yardımcı olur.</w:t>
      </w:r>
    </w:p>
    <w:p w14:paraId="385F9B79" w14:textId="77777777" w:rsidR="00343D16" w:rsidRDefault="00343D16" w:rsidP="000D7C58">
      <w:pPr>
        <w:spacing w:line="360" w:lineRule="auto"/>
        <w:jc w:val="both"/>
      </w:pPr>
    </w:p>
    <w:p w14:paraId="24151B1E" w14:textId="77777777" w:rsidR="00343D16" w:rsidRPr="004B0182" w:rsidRDefault="00343D16" w:rsidP="00343D16">
      <w:pPr>
        <w:pStyle w:val="Balk3"/>
        <w:spacing w:line="360" w:lineRule="auto"/>
        <w:jc w:val="both"/>
        <w:rPr>
          <w:rFonts w:ascii="Times New Roman" w:eastAsia="Times New Roman" w:hAnsi="Times New Roman" w:cs="Times New Roman"/>
          <w:color w:val="000000" w:themeColor="text1"/>
          <w:lang w:eastAsia="tr-TR"/>
        </w:rPr>
      </w:pPr>
      <w:r w:rsidRPr="004B0182">
        <w:rPr>
          <w:rStyle w:val="Gl"/>
          <w:rFonts w:ascii="Times New Roman" w:hAnsi="Times New Roman" w:cs="Times New Roman"/>
          <w:b w:val="0"/>
          <w:bCs w:val="0"/>
          <w:color w:val="000000" w:themeColor="text1"/>
        </w:rPr>
        <w:t>Nicel (Kantitatif) Yöntemler</w:t>
      </w:r>
    </w:p>
    <w:p w14:paraId="58BE1767" w14:textId="77777777" w:rsidR="00343D16" w:rsidRPr="004B0182" w:rsidRDefault="00343D16" w:rsidP="00343D16">
      <w:pPr>
        <w:pStyle w:val="NormalWeb"/>
        <w:spacing w:line="360" w:lineRule="auto"/>
        <w:jc w:val="both"/>
        <w:rPr>
          <w:color w:val="000000" w:themeColor="text1"/>
        </w:rPr>
      </w:pPr>
      <w:r w:rsidRPr="004B0182">
        <w:rPr>
          <w:color w:val="000000" w:themeColor="text1"/>
        </w:rPr>
        <w:t>Nicel yöntemler, geçmiş verilere dayalı matematiksel ve istatistiksel analizleri kullanarak talebi tahmin eder. En çok kullanılan nicel yöntemler şunlardır:</w:t>
      </w:r>
    </w:p>
    <w:p w14:paraId="0F94AB87" w14:textId="77777777" w:rsidR="00343D16" w:rsidRPr="004B0182" w:rsidRDefault="00343D16" w:rsidP="00343D16">
      <w:pPr>
        <w:pStyle w:val="Balk4"/>
        <w:spacing w:line="360" w:lineRule="auto"/>
        <w:jc w:val="both"/>
        <w:rPr>
          <w:rFonts w:ascii="Times New Roman" w:hAnsi="Times New Roman" w:cs="Times New Roman"/>
          <w:i w:val="0"/>
          <w:color w:val="000000" w:themeColor="text1"/>
        </w:rPr>
      </w:pPr>
      <w:r w:rsidRPr="004B0182">
        <w:rPr>
          <w:rStyle w:val="Gl"/>
          <w:rFonts w:ascii="Times New Roman" w:hAnsi="Times New Roman" w:cs="Times New Roman"/>
          <w:b w:val="0"/>
          <w:bCs w:val="0"/>
          <w:i w:val="0"/>
          <w:color w:val="000000" w:themeColor="text1"/>
        </w:rPr>
        <w:t>Zaman Serisi Analizi</w:t>
      </w:r>
    </w:p>
    <w:p w14:paraId="5D3236D5" w14:textId="77777777" w:rsidR="00AB1FA1" w:rsidRDefault="00343D16" w:rsidP="00AB1FA1">
      <w:pPr>
        <w:numPr>
          <w:ilvl w:val="0"/>
          <w:numId w:val="63"/>
        </w:numPr>
        <w:spacing w:before="100" w:beforeAutospacing="1" w:after="100" w:afterAutospacing="1" w:line="360" w:lineRule="auto"/>
        <w:jc w:val="both"/>
        <w:rPr>
          <w:color w:val="000000" w:themeColor="text1"/>
        </w:rPr>
      </w:pPr>
      <w:r w:rsidRPr="004B0182">
        <w:rPr>
          <w:color w:val="000000" w:themeColor="text1"/>
        </w:rPr>
        <w:t>Geçmiş satış verilerinin zaman içindeki eğilimlerini ve desenlerini inceleyerek talebi tahmin eder.</w:t>
      </w:r>
    </w:p>
    <w:p w14:paraId="6EBA5E16" w14:textId="2AC831FB" w:rsidR="00343D16" w:rsidRPr="00AB1FA1" w:rsidRDefault="00343D16" w:rsidP="00AB1FA1">
      <w:pPr>
        <w:spacing w:before="100" w:beforeAutospacing="1" w:after="100" w:afterAutospacing="1" w:line="360" w:lineRule="auto"/>
        <w:jc w:val="both"/>
        <w:rPr>
          <w:color w:val="000000" w:themeColor="text1"/>
        </w:rPr>
      </w:pPr>
      <w:r w:rsidRPr="00AB1FA1">
        <w:rPr>
          <w:color w:val="000000" w:themeColor="text1"/>
        </w:rPr>
        <w:t>Örnek teknikler:</w:t>
      </w:r>
    </w:p>
    <w:p w14:paraId="7EB8648E" w14:textId="77777777" w:rsidR="00343D16" w:rsidRPr="004B0182" w:rsidRDefault="00343D16" w:rsidP="00343D16">
      <w:pPr>
        <w:numPr>
          <w:ilvl w:val="1"/>
          <w:numId w:val="63"/>
        </w:numPr>
        <w:spacing w:before="100" w:beforeAutospacing="1" w:after="100" w:afterAutospacing="1" w:line="360" w:lineRule="auto"/>
        <w:jc w:val="both"/>
        <w:rPr>
          <w:color w:val="000000" w:themeColor="text1"/>
        </w:rPr>
      </w:pPr>
      <w:r w:rsidRPr="004B0182">
        <w:rPr>
          <w:rStyle w:val="Gl"/>
          <w:color w:val="000000" w:themeColor="text1"/>
        </w:rPr>
        <w:t>Hareketli Ortalama</w:t>
      </w:r>
      <w:r w:rsidRPr="004B0182">
        <w:rPr>
          <w:color w:val="000000" w:themeColor="text1"/>
        </w:rPr>
        <w:t>: Belirli bir dönem için ortalama talebi hesaplar.</w:t>
      </w:r>
    </w:p>
    <w:p w14:paraId="02F69174" w14:textId="77777777" w:rsidR="00343D16" w:rsidRPr="004B0182" w:rsidRDefault="00343D16" w:rsidP="00343D16">
      <w:pPr>
        <w:numPr>
          <w:ilvl w:val="1"/>
          <w:numId w:val="63"/>
        </w:numPr>
        <w:spacing w:before="100" w:beforeAutospacing="1" w:after="100" w:afterAutospacing="1" w:line="360" w:lineRule="auto"/>
        <w:jc w:val="both"/>
        <w:rPr>
          <w:color w:val="000000" w:themeColor="text1"/>
        </w:rPr>
      </w:pPr>
      <w:r w:rsidRPr="004B0182">
        <w:rPr>
          <w:rStyle w:val="Gl"/>
          <w:color w:val="000000" w:themeColor="text1"/>
        </w:rPr>
        <w:t>Üstel Düzeltme (</w:t>
      </w:r>
      <w:proofErr w:type="spellStart"/>
      <w:r w:rsidRPr="004B0182">
        <w:rPr>
          <w:rStyle w:val="Gl"/>
          <w:color w:val="000000" w:themeColor="text1"/>
        </w:rPr>
        <w:t>Exponential</w:t>
      </w:r>
      <w:proofErr w:type="spellEnd"/>
      <w:r w:rsidRPr="004B0182">
        <w:rPr>
          <w:rStyle w:val="Gl"/>
          <w:color w:val="000000" w:themeColor="text1"/>
        </w:rPr>
        <w:t xml:space="preserve"> </w:t>
      </w:r>
      <w:proofErr w:type="spellStart"/>
      <w:r w:rsidRPr="004B0182">
        <w:rPr>
          <w:rStyle w:val="Gl"/>
          <w:color w:val="000000" w:themeColor="text1"/>
        </w:rPr>
        <w:t>Smoothing</w:t>
      </w:r>
      <w:proofErr w:type="spellEnd"/>
      <w:r w:rsidRPr="004B0182">
        <w:rPr>
          <w:rStyle w:val="Gl"/>
          <w:color w:val="000000" w:themeColor="text1"/>
        </w:rPr>
        <w:t>)</w:t>
      </w:r>
      <w:r w:rsidRPr="004B0182">
        <w:rPr>
          <w:color w:val="000000" w:themeColor="text1"/>
        </w:rPr>
        <w:t>: Daha yakın geçmiş verilere daha fazla ağırlık verir.</w:t>
      </w:r>
    </w:p>
    <w:p w14:paraId="4836B7FA" w14:textId="77777777" w:rsidR="00343D16" w:rsidRPr="004B0182" w:rsidRDefault="00343D16" w:rsidP="00343D16">
      <w:pPr>
        <w:numPr>
          <w:ilvl w:val="1"/>
          <w:numId w:val="63"/>
        </w:numPr>
        <w:spacing w:before="100" w:beforeAutospacing="1" w:after="100" w:afterAutospacing="1" w:line="360" w:lineRule="auto"/>
        <w:jc w:val="both"/>
        <w:rPr>
          <w:color w:val="000000" w:themeColor="text1"/>
        </w:rPr>
      </w:pPr>
      <w:r w:rsidRPr="004B0182">
        <w:rPr>
          <w:rStyle w:val="Gl"/>
          <w:color w:val="000000" w:themeColor="text1"/>
        </w:rPr>
        <w:t>ARIMA (Auto-</w:t>
      </w:r>
      <w:proofErr w:type="spellStart"/>
      <w:r w:rsidRPr="004B0182">
        <w:rPr>
          <w:rStyle w:val="Gl"/>
          <w:color w:val="000000" w:themeColor="text1"/>
        </w:rPr>
        <w:t>Regressive</w:t>
      </w:r>
      <w:proofErr w:type="spellEnd"/>
      <w:r w:rsidRPr="004B0182">
        <w:rPr>
          <w:rStyle w:val="Gl"/>
          <w:color w:val="000000" w:themeColor="text1"/>
        </w:rPr>
        <w:t xml:space="preserve"> </w:t>
      </w:r>
      <w:proofErr w:type="spellStart"/>
      <w:r w:rsidRPr="004B0182">
        <w:rPr>
          <w:rStyle w:val="Gl"/>
          <w:color w:val="000000" w:themeColor="text1"/>
        </w:rPr>
        <w:t>Integrated</w:t>
      </w:r>
      <w:proofErr w:type="spellEnd"/>
      <w:r w:rsidRPr="004B0182">
        <w:rPr>
          <w:rStyle w:val="Gl"/>
          <w:color w:val="000000" w:themeColor="text1"/>
        </w:rPr>
        <w:t xml:space="preserve"> </w:t>
      </w:r>
      <w:proofErr w:type="spellStart"/>
      <w:r w:rsidRPr="004B0182">
        <w:rPr>
          <w:rStyle w:val="Gl"/>
          <w:color w:val="000000" w:themeColor="text1"/>
        </w:rPr>
        <w:t>Moving</w:t>
      </w:r>
      <w:proofErr w:type="spellEnd"/>
      <w:r w:rsidRPr="004B0182">
        <w:rPr>
          <w:rStyle w:val="Gl"/>
          <w:color w:val="000000" w:themeColor="text1"/>
        </w:rPr>
        <w:t xml:space="preserve"> </w:t>
      </w:r>
      <w:proofErr w:type="spellStart"/>
      <w:r w:rsidRPr="004B0182">
        <w:rPr>
          <w:rStyle w:val="Gl"/>
          <w:color w:val="000000" w:themeColor="text1"/>
        </w:rPr>
        <w:t>Average</w:t>
      </w:r>
      <w:proofErr w:type="spellEnd"/>
      <w:r w:rsidRPr="004B0182">
        <w:rPr>
          <w:rStyle w:val="Gl"/>
          <w:color w:val="000000" w:themeColor="text1"/>
        </w:rPr>
        <w:t>)</w:t>
      </w:r>
      <w:r w:rsidRPr="004B0182">
        <w:rPr>
          <w:color w:val="000000" w:themeColor="text1"/>
        </w:rPr>
        <w:t>: Mevsimsel ve trend etkilerini modelleyen karmaşık bir zaman serisi modeli.</w:t>
      </w:r>
    </w:p>
    <w:p w14:paraId="763CCB6F" w14:textId="77777777" w:rsidR="00343D16" w:rsidRPr="004B0182" w:rsidRDefault="00343D16" w:rsidP="00343D16">
      <w:pPr>
        <w:pStyle w:val="Balk4"/>
        <w:spacing w:line="360" w:lineRule="auto"/>
        <w:jc w:val="both"/>
        <w:rPr>
          <w:rFonts w:ascii="Times New Roman" w:hAnsi="Times New Roman" w:cs="Times New Roman"/>
          <w:i w:val="0"/>
          <w:color w:val="000000" w:themeColor="text1"/>
        </w:rPr>
      </w:pPr>
      <w:r w:rsidRPr="004B0182">
        <w:rPr>
          <w:rStyle w:val="Gl"/>
          <w:rFonts w:ascii="Times New Roman" w:hAnsi="Times New Roman" w:cs="Times New Roman"/>
          <w:b w:val="0"/>
          <w:bCs w:val="0"/>
          <w:i w:val="0"/>
          <w:color w:val="000000" w:themeColor="text1"/>
        </w:rPr>
        <w:lastRenderedPageBreak/>
        <w:t>Regresyon Analizi</w:t>
      </w:r>
    </w:p>
    <w:p w14:paraId="15555B76" w14:textId="77777777" w:rsidR="00343D16" w:rsidRPr="004B0182" w:rsidRDefault="00343D16" w:rsidP="00343D16">
      <w:pPr>
        <w:numPr>
          <w:ilvl w:val="0"/>
          <w:numId w:val="64"/>
        </w:numPr>
        <w:spacing w:before="100" w:beforeAutospacing="1" w:after="100" w:afterAutospacing="1" w:line="360" w:lineRule="auto"/>
        <w:jc w:val="both"/>
        <w:rPr>
          <w:color w:val="000000" w:themeColor="text1"/>
        </w:rPr>
      </w:pPr>
      <w:r w:rsidRPr="004B0182">
        <w:rPr>
          <w:color w:val="000000" w:themeColor="text1"/>
        </w:rPr>
        <w:t>Bağımlı değişken (talep) ile bağımsız değişkenler (fiyat, gelir, reklam harcamaları vb.) arasındaki ilişkiyi analiz ederek tahmin yapar.</w:t>
      </w:r>
    </w:p>
    <w:p w14:paraId="06A27458" w14:textId="77777777" w:rsidR="00343D16" w:rsidRPr="004B0182" w:rsidRDefault="00343D16" w:rsidP="00343D16">
      <w:pPr>
        <w:numPr>
          <w:ilvl w:val="0"/>
          <w:numId w:val="64"/>
        </w:numPr>
        <w:spacing w:before="100" w:beforeAutospacing="1" w:after="100" w:afterAutospacing="1" w:line="360" w:lineRule="auto"/>
        <w:jc w:val="both"/>
        <w:rPr>
          <w:color w:val="000000" w:themeColor="text1"/>
        </w:rPr>
      </w:pPr>
      <w:r w:rsidRPr="004B0182">
        <w:rPr>
          <w:color w:val="000000" w:themeColor="text1"/>
        </w:rPr>
        <w:t>Özellikle talebin birden fazla faktör tarafından etkilendiği durumlarda tercih edilir.</w:t>
      </w:r>
    </w:p>
    <w:p w14:paraId="21560978" w14:textId="77777777" w:rsidR="00343D16" w:rsidRPr="004B0182" w:rsidRDefault="00343D16" w:rsidP="00343D16">
      <w:pPr>
        <w:pStyle w:val="Balk4"/>
        <w:spacing w:line="360" w:lineRule="auto"/>
        <w:jc w:val="both"/>
        <w:rPr>
          <w:rFonts w:ascii="Times New Roman" w:hAnsi="Times New Roman" w:cs="Times New Roman"/>
          <w:i w:val="0"/>
          <w:color w:val="000000" w:themeColor="text1"/>
        </w:rPr>
      </w:pPr>
      <w:r w:rsidRPr="004B0182">
        <w:rPr>
          <w:rStyle w:val="Gl"/>
          <w:rFonts w:ascii="Times New Roman" w:hAnsi="Times New Roman" w:cs="Times New Roman"/>
          <w:b w:val="0"/>
          <w:bCs w:val="0"/>
          <w:i w:val="0"/>
          <w:color w:val="000000" w:themeColor="text1"/>
        </w:rPr>
        <w:t>Ekonometrik Modeller</w:t>
      </w:r>
    </w:p>
    <w:p w14:paraId="7CB60E97" w14:textId="77777777" w:rsidR="00343D16" w:rsidRPr="004B0182" w:rsidRDefault="00343D16" w:rsidP="00343D16">
      <w:pPr>
        <w:numPr>
          <w:ilvl w:val="0"/>
          <w:numId w:val="65"/>
        </w:numPr>
        <w:spacing w:before="100" w:beforeAutospacing="1" w:after="100" w:afterAutospacing="1" w:line="360" w:lineRule="auto"/>
        <w:jc w:val="both"/>
        <w:rPr>
          <w:color w:val="000000" w:themeColor="text1"/>
        </w:rPr>
      </w:pPr>
      <w:r w:rsidRPr="004B0182">
        <w:rPr>
          <w:color w:val="000000" w:themeColor="text1"/>
        </w:rPr>
        <w:t>Ekonomik göstergeler, piyasa koşulları ve sektör verilerini kullanarak talep tahmini yapılır.</w:t>
      </w:r>
    </w:p>
    <w:p w14:paraId="6F5ABA6D" w14:textId="77777777" w:rsidR="00343D16" w:rsidRPr="004B0182" w:rsidRDefault="00343D16" w:rsidP="00343D16">
      <w:pPr>
        <w:numPr>
          <w:ilvl w:val="0"/>
          <w:numId w:val="65"/>
        </w:numPr>
        <w:spacing w:before="100" w:beforeAutospacing="1" w:after="100" w:afterAutospacing="1" w:line="360" w:lineRule="auto"/>
        <w:jc w:val="both"/>
        <w:rPr>
          <w:color w:val="000000" w:themeColor="text1"/>
        </w:rPr>
      </w:pPr>
      <w:r w:rsidRPr="004B0182">
        <w:rPr>
          <w:color w:val="000000" w:themeColor="text1"/>
        </w:rPr>
        <w:t>Örnek: Gelir düzeyi, nüfus büyüklüğü gibi ekonomik faktörler ile ürün talebi arasında ilişki kurar.</w:t>
      </w:r>
    </w:p>
    <w:p w14:paraId="586B322B" w14:textId="77777777" w:rsidR="00343D16" w:rsidRDefault="00343D16" w:rsidP="000D7C58">
      <w:pPr>
        <w:spacing w:line="360" w:lineRule="auto"/>
        <w:jc w:val="both"/>
      </w:pPr>
    </w:p>
    <w:p w14:paraId="55098AF6" w14:textId="77777777" w:rsidR="00343D16" w:rsidRPr="004B0182" w:rsidRDefault="00343D16" w:rsidP="00343D16">
      <w:pPr>
        <w:pStyle w:val="Balk3"/>
        <w:spacing w:line="360" w:lineRule="auto"/>
        <w:jc w:val="both"/>
        <w:rPr>
          <w:rFonts w:ascii="Times New Roman" w:hAnsi="Times New Roman" w:cs="Times New Roman"/>
          <w:color w:val="000000" w:themeColor="text1"/>
        </w:rPr>
      </w:pPr>
      <w:r w:rsidRPr="004B0182">
        <w:rPr>
          <w:rStyle w:val="Gl"/>
          <w:rFonts w:ascii="Times New Roman" w:hAnsi="Times New Roman" w:cs="Times New Roman"/>
          <w:b w:val="0"/>
          <w:bCs w:val="0"/>
          <w:color w:val="000000" w:themeColor="text1"/>
        </w:rPr>
        <w:t>Nitel (Kalitatif) Yöntemler</w:t>
      </w:r>
    </w:p>
    <w:p w14:paraId="0BC07FE4" w14:textId="07E4ACEF" w:rsidR="00343D16" w:rsidRDefault="00343D16" w:rsidP="00343D16">
      <w:pPr>
        <w:pStyle w:val="NormalWeb"/>
        <w:spacing w:line="360" w:lineRule="auto"/>
        <w:jc w:val="both"/>
        <w:rPr>
          <w:color w:val="000000" w:themeColor="text1"/>
        </w:rPr>
      </w:pPr>
      <w:r w:rsidRPr="004B0182">
        <w:rPr>
          <w:color w:val="000000" w:themeColor="text1"/>
        </w:rPr>
        <w:t>Nitel yöntemler, geçmiş verilere dayanmak yerine uzman görüşlerini, piyasa araştırmalarını ve öngörüleri kullanır. Bu yöntemler genellikle yeni ürünler veya belirsiz pi</w:t>
      </w:r>
      <w:r>
        <w:rPr>
          <w:color w:val="000000" w:themeColor="text1"/>
        </w:rPr>
        <w:t>yasa koşulları için kullanılır.</w:t>
      </w:r>
    </w:p>
    <w:p w14:paraId="33261690"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Delphi Tekniği</w:t>
      </w:r>
    </w:p>
    <w:p w14:paraId="573C6DF3" w14:textId="77777777" w:rsidR="00343D16" w:rsidRPr="004B0182" w:rsidRDefault="00343D16" w:rsidP="00343D16">
      <w:pPr>
        <w:numPr>
          <w:ilvl w:val="0"/>
          <w:numId w:val="66"/>
        </w:numPr>
        <w:spacing w:before="100" w:beforeAutospacing="1" w:after="100" w:afterAutospacing="1" w:line="360" w:lineRule="auto"/>
        <w:jc w:val="both"/>
        <w:rPr>
          <w:color w:val="000000" w:themeColor="text1"/>
        </w:rPr>
      </w:pPr>
      <w:r w:rsidRPr="004B0182">
        <w:rPr>
          <w:color w:val="000000" w:themeColor="text1"/>
        </w:rPr>
        <w:t>Uzmanlardan oluşan bir grup, birden fazla tur boyunca fikir birliğine varmaya çalışır.</w:t>
      </w:r>
    </w:p>
    <w:p w14:paraId="4452E2BC" w14:textId="77777777" w:rsidR="00343D16" w:rsidRDefault="00343D16" w:rsidP="00343D16">
      <w:pPr>
        <w:numPr>
          <w:ilvl w:val="0"/>
          <w:numId w:val="66"/>
        </w:numPr>
        <w:spacing w:before="100" w:beforeAutospacing="1" w:after="100" w:afterAutospacing="1" w:line="360" w:lineRule="auto"/>
        <w:jc w:val="both"/>
        <w:rPr>
          <w:color w:val="000000" w:themeColor="text1"/>
        </w:rPr>
      </w:pPr>
      <w:r w:rsidRPr="004B0182">
        <w:rPr>
          <w:color w:val="000000" w:themeColor="text1"/>
        </w:rPr>
        <w:t>Her turun sonunda uzmanlar birbirlerinin tahminlerini görür ve kendi tahminlerini yeniden gözden geçirir.</w:t>
      </w:r>
    </w:p>
    <w:p w14:paraId="3AD12FDF" w14:textId="77777777" w:rsidR="00343D16" w:rsidRPr="006B7884" w:rsidRDefault="00343D16" w:rsidP="00343D16">
      <w:pPr>
        <w:spacing w:before="100" w:beforeAutospacing="1" w:after="100" w:afterAutospacing="1" w:line="360" w:lineRule="auto"/>
        <w:jc w:val="both"/>
        <w:rPr>
          <w:color w:val="000000" w:themeColor="text1"/>
        </w:rPr>
      </w:pPr>
      <w:r w:rsidRPr="006B7884">
        <w:rPr>
          <w:rStyle w:val="Gl"/>
          <w:b w:val="0"/>
          <w:bCs w:val="0"/>
          <w:color w:val="000000" w:themeColor="text1"/>
        </w:rPr>
        <w:t>Pazar Araştırmaları</w:t>
      </w:r>
    </w:p>
    <w:p w14:paraId="0626553B" w14:textId="77777777" w:rsidR="00343D16" w:rsidRPr="004B0182" w:rsidRDefault="00343D16" w:rsidP="00343D16">
      <w:pPr>
        <w:numPr>
          <w:ilvl w:val="0"/>
          <w:numId w:val="67"/>
        </w:numPr>
        <w:spacing w:before="100" w:beforeAutospacing="1" w:after="100" w:afterAutospacing="1" w:line="360" w:lineRule="auto"/>
        <w:jc w:val="both"/>
        <w:rPr>
          <w:color w:val="000000" w:themeColor="text1"/>
        </w:rPr>
      </w:pPr>
      <w:r w:rsidRPr="004B0182">
        <w:rPr>
          <w:color w:val="000000" w:themeColor="text1"/>
        </w:rPr>
        <w:t>Müşteri anketleri, odak grup çalışmaları ve saha araştırmaları yoluyla talep hakkında bilgi toplanır.</w:t>
      </w:r>
    </w:p>
    <w:p w14:paraId="07A07C66" w14:textId="77777777" w:rsidR="00343D16" w:rsidRPr="004B0182" w:rsidRDefault="00343D16" w:rsidP="00343D16">
      <w:pPr>
        <w:numPr>
          <w:ilvl w:val="0"/>
          <w:numId w:val="67"/>
        </w:numPr>
        <w:spacing w:before="100" w:beforeAutospacing="1" w:after="100" w:afterAutospacing="1" w:line="360" w:lineRule="auto"/>
        <w:jc w:val="both"/>
        <w:rPr>
          <w:color w:val="000000" w:themeColor="text1"/>
        </w:rPr>
      </w:pPr>
      <w:r w:rsidRPr="004B0182">
        <w:rPr>
          <w:color w:val="000000" w:themeColor="text1"/>
        </w:rPr>
        <w:t>Örneğin, yeni bir ürünün potansiyel müşteri kitlesi üzerindeki etkisi ölçülebilir.</w:t>
      </w:r>
    </w:p>
    <w:p w14:paraId="32D0FEDE"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Senaryo Analizi</w:t>
      </w:r>
    </w:p>
    <w:p w14:paraId="16CE4BC4" w14:textId="77777777" w:rsidR="00343D16" w:rsidRPr="006B7884" w:rsidRDefault="00343D16" w:rsidP="00343D16">
      <w:pPr>
        <w:numPr>
          <w:ilvl w:val="0"/>
          <w:numId w:val="68"/>
        </w:numPr>
        <w:spacing w:before="100" w:beforeAutospacing="1" w:after="100" w:afterAutospacing="1" w:line="360" w:lineRule="auto"/>
        <w:jc w:val="both"/>
        <w:rPr>
          <w:color w:val="000000" w:themeColor="text1"/>
        </w:rPr>
      </w:pPr>
      <w:r w:rsidRPr="004B0182">
        <w:rPr>
          <w:color w:val="000000" w:themeColor="text1"/>
        </w:rPr>
        <w:t>Farklı piyasa koşulları için olası senaryolar geliştirilir ve bu senaryolara göre talep tahminleri yapılır.</w:t>
      </w:r>
    </w:p>
    <w:p w14:paraId="033D4BC3" w14:textId="6B7C5CCC" w:rsidR="00343D16" w:rsidRPr="004B0182" w:rsidRDefault="00343D16" w:rsidP="00343D16">
      <w:pPr>
        <w:pStyle w:val="Balk3"/>
        <w:spacing w:line="360" w:lineRule="auto"/>
        <w:jc w:val="both"/>
        <w:rPr>
          <w:rFonts w:ascii="Times New Roman" w:hAnsi="Times New Roman" w:cs="Times New Roman"/>
          <w:color w:val="000000" w:themeColor="text1"/>
        </w:rPr>
      </w:pPr>
      <w:r w:rsidRPr="004B0182">
        <w:rPr>
          <w:rStyle w:val="Gl"/>
          <w:rFonts w:ascii="Times New Roman" w:hAnsi="Times New Roman" w:cs="Times New Roman"/>
          <w:b w:val="0"/>
          <w:bCs w:val="0"/>
          <w:color w:val="000000" w:themeColor="text1"/>
        </w:rPr>
        <w:lastRenderedPageBreak/>
        <w:t>Makine Öğrenmesi ve Yapay Zeka Teknikleri</w:t>
      </w:r>
    </w:p>
    <w:p w14:paraId="61903C19" w14:textId="77777777" w:rsidR="00343D16" w:rsidRPr="004B0182" w:rsidRDefault="00343D16" w:rsidP="00343D16">
      <w:pPr>
        <w:pStyle w:val="NormalWeb"/>
        <w:spacing w:line="360" w:lineRule="auto"/>
        <w:jc w:val="both"/>
        <w:rPr>
          <w:color w:val="000000" w:themeColor="text1"/>
        </w:rPr>
      </w:pPr>
      <w:r w:rsidRPr="004B0182">
        <w:rPr>
          <w:color w:val="000000" w:themeColor="text1"/>
        </w:rPr>
        <w:t>Günümüzde veri yoğun sektörlerde sıklıkla kullanılan yöntemlerdir. Büyük veri analizi ve daha karmaşık algoritmaların kullanılmasıyla daha isabetli tahminler yapılabilir.</w:t>
      </w:r>
    </w:p>
    <w:p w14:paraId="755E7721"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Yapay Sinir Ağları (</w:t>
      </w:r>
      <w:proofErr w:type="spellStart"/>
      <w:r w:rsidRPr="006B7884">
        <w:rPr>
          <w:rStyle w:val="Gl"/>
          <w:rFonts w:ascii="Times New Roman" w:hAnsi="Times New Roman" w:cs="Times New Roman"/>
          <w:b w:val="0"/>
          <w:bCs w:val="0"/>
          <w:i w:val="0"/>
          <w:color w:val="000000" w:themeColor="text1"/>
        </w:rPr>
        <w:t>Artificial</w:t>
      </w:r>
      <w:proofErr w:type="spellEnd"/>
      <w:r w:rsidRPr="006B7884">
        <w:rPr>
          <w:rStyle w:val="Gl"/>
          <w:rFonts w:ascii="Times New Roman" w:hAnsi="Times New Roman" w:cs="Times New Roman"/>
          <w:b w:val="0"/>
          <w:bCs w:val="0"/>
          <w:i w:val="0"/>
          <w:color w:val="000000" w:themeColor="text1"/>
        </w:rPr>
        <w:t xml:space="preserve"> </w:t>
      </w:r>
      <w:proofErr w:type="spellStart"/>
      <w:r w:rsidRPr="006B7884">
        <w:rPr>
          <w:rStyle w:val="Gl"/>
          <w:rFonts w:ascii="Times New Roman" w:hAnsi="Times New Roman" w:cs="Times New Roman"/>
          <w:b w:val="0"/>
          <w:bCs w:val="0"/>
          <w:i w:val="0"/>
          <w:color w:val="000000" w:themeColor="text1"/>
        </w:rPr>
        <w:t>Neural</w:t>
      </w:r>
      <w:proofErr w:type="spellEnd"/>
      <w:r w:rsidRPr="006B7884">
        <w:rPr>
          <w:rStyle w:val="Gl"/>
          <w:rFonts w:ascii="Times New Roman" w:hAnsi="Times New Roman" w:cs="Times New Roman"/>
          <w:b w:val="0"/>
          <w:bCs w:val="0"/>
          <w:i w:val="0"/>
          <w:color w:val="000000" w:themeColor="text1"/>
        </w:rPr>
        <w:t xml:space="preserve"> Networks)</w:t>
      </w:r>
    </w:p>
    <w:p w14:paraId="440D1AFC" w14:textId="77777777" w:rsidR="00343D16" w:rsidRPr="004B0182" w:rsidRDefault="00343D16" w:rsidP="00343D16">
      <w:pPr>
        <w:numPr>
          <w:ilvl w:val="0"/>
          <w:numId w:val="69"/>
        </w:numPr>
        <w:spacing w:before="100" w:beforeAutospacing="1" w:after="100" w:afterAutospacing="1" w:line="360" w:lineRule="auto"/>
        <w:jc w:val="both"/>
        <w:rPr>
          <w:color w:val="000000" w:themeColor="text1"/>
        </w:rPr>
      </w:pPr>
      <w:r w:rsidRPr="004B0182">
        <w:rPr>
          <w:color w:val="000000" w:themeColor="text1"/>
        </w:rPr>
        <w:t>İnsan beyninin işleyişini taklit eden bir modeldir. Büyük ve karmaşık veri setlerini öğrenerek gelecekteki talebi tahmin eder.</w:t>
      </w:r>
    </w:p>
    <w:p w14:paraId="45D101E6" w14:textId="77777777" w:rsidR="00343D16" w:rsidRPr="004B0182" w:rsidRDefault="00343D16" w:rsidP="00343D16">
      <w:pPr>
        <w:numPr>
          <w:ilvl w:val="0"/>
          <w:numId w:val="69"/>
        </w:numPr>
        <w:spacing w:before="100" w:beforeAutospacing="1" w:after="100" w:afterAutospacing="1" w:line="360" w:lineRule="auto"/>
        <w:jc w:val="both"/>
        <w:rPr>
          <w:color w:val="000000" w:themeColor="text1"/>
        </w:rPr>
      </w:pPr>
      <w:r w:rsidRPr="004B0182">
        <w:rPr>
          <w:color w:val="000000" w:themeColor="text1"/>
        </w:rPr>
        <w:t>Örnek: Bir e-ticaret sitesinin günlük satış verilerini analiz ederek gelecekteki satışları öngörmek.</w:t>
      </w:r>
    </w:p>
    <w:p w14:paraId="7E42B1E9"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Destek Vektör Makineleri (</w:t>
      </w:r>
      <w:proofErr w:type="spellStart"/>
      <w:r w:rsidRPr="006B7884">
        <w:rPr>
          <w:rStyle w:val="Gl"/>
          <w:rFonts w:ascii="Times New Roman" w:hAnsi="Times New Roman" w:cs="Times New Roman"/>
          <w:b w:val="0"/>
          <w:bCs w:val="0"/>
          <w:i w:val="0"/>
          <w:color w:val="000000" w:themeColor="text1"/>
        </w:rPr>
        <w:t>Support</w:t>
      </w:r>
      <w:proofErr w:type="spellEnd"/>
      <w:r w:rsidRPr="006B7884">
        <w:rPr>
          <w:rStyle w:val="Gl"/>
          <w:rFonts w:ascii="Times New Roman" w:hAnsi="Times New Roman" w:cs="Times New Roman"/>
          <w:b w:val="0"/>
          <w:bCs w:val="0"/>
          <w:i w:val="0"/>
          <w:color w:val="000000" w:themeColor="text1"/>
        </w:rPr>
        <w:t xml:space="preserve"> </w:t>
      </w:r>
      <w:proofErr w:type="spellStart"/>
      <w:r w:rsidRPr="006B7884">
        <w:rPr>
          <w:rStyle w:val="Gl"/>
          <w:rFonts w:ascii="Times New Roman" w:hAnsi="Times New Roman" w:cs="Times New Roman"/>
          <w:b w:val="0"/>
          <w:bCs w:val="0"/>
          <w:i w:val="0"/>
          <w:color w:val="000000" w:themeColor="text1"/>
        </w:rPr>
        <w:t>Vector</w:t>
      </w:r>
      <w:proofErr w:type="spellEnd"/>
      <w:r w:rsidRPr="006B7884">
        <w:rPr>
          <w:rStyle w:val="Gl"/>
          <w:rFonts w:ascii="Times New Roman" w:hAnsi="Times New Roman" w:cs="Times New Roman"/>
          <w:b w:val="0"/>
          <w:bCs w:val="0"/>
          <w:i w:val="0"/>
          <w:color w:val="000000" w:themeColor="text1"/>
        </w:rPr>
        <w:t xml:space="preserve"> </w:t>
      </w:r>
      <w:proofErr w:type="spellStart"/>
      <w:r w:rsidRPr="006B7884">
        <w:rPr>
          <w:rStyle w:val="Gl"/>
          <w:rFonts w:ascii="Times New Roman" w:hAnsi="Times New Roman" w:cs="Times New Roman"/>
          <w:b w:val="0"/>
          <w:bCs w:val="0"/>
          <w:i w:val="0"/>
          <w:color w:val="000000" w:themeColor="text1"/>
        </w:rPr>
        <w:t>Machines</w:t>
      </w:r>
      <w:proofErr w:type="spellEnd"/>
      <w:r w:rsidRPr="006B7884">
        <w:rPr>
          <w:rStyle w:val="Gl"/>
          <w:rFonts w:ascii="Times New Roman" w:hAnsi="Times New Roman" w:cs="Times New Roman"/>
          <w:b w:val="0"/>
          <w:bCs w:val="0"/>
          <w:i w:val="0"/>
          <w:color w:val="000000" w:themeColor="text1"/>
        </w:rPr>
        <w:t xml:space="preserve"> - SVM)</w:t>
      </w:r>
    </w:p>
    <w:p w14:paraId="5FB04449" w14:textId="77777777" w:rsidR="00343D16" w:rsidRPr="004B0182" w:rsidRDefault="00343D16" w:rsidP="00343D16">
      <w:pPr>
        <w:numPr>
          <w:ilvl w:val="0"/>
          <w:numId w:val="70"/>
        </w:numPr>
        <w:spacing w:before="100" w:beforeAutospacing="1" w:after="100" w:afterAutospacing="1" w:line="360" w:lineRule="auto"/>
        <w:jc w:val="both"/>
        <w:rPr>
          <w:color w:val="000000" w:themeColor="text1"/>
        </w:rPr>
      </w:pPr>
      <w:r w:rsidRPr="004B0182">
        <w:rPr>
          <w:color w:val="000000" w:themeColor="text1"/>
        </w:rPr>
        <w:t>Veriler arasındaki ilişkileri belirleyerek doğrusal olmayan modeller oluşturur.</w:t>
      </w:r>
    </w:p>
    <w:p w14:paraId="08387C1D" w14:textId="77777777" w:rsidR="00343D16" w:rsidRPr="004B0182" w:rsidRDefault="00343D16" w:rsidP="00343D16">
      <w:pPr>
        <w:numPr>
          <w:ilvl w:val="0"/>
          <w:numId w:val="70"/>
        </w:numPr>
        <w:spacing w:before="100" w:beforeAutospacing="1" w:after="100" w:afterAutospacing="1" w:line="360" w:lineRule="auto"/>
        <w:jc w:val="both"/>
        <w:rPr>
          <w:color w:val="000000" w:themeColor="text1"/>
        </w:rPr>
      </w:pPr>
      <w:r w:rsidRPr="004B0182">
        <w:rPr>
          <w:color w:val="000000" w:themeColor="text1"/>
        </w:rPr>
        <w:t>Karmaşık talep desenlerini anlamada kullanılır.</w:t>
      </w:r>
    </w:p>
    <w:p w14:paraId="79FE24F8"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 xml:space="preserve">Karar Ağaçları ve </w:t>
      </w:r>
      <w:proofErr w:type="spellStart"/>
      <w:r w:rsidRPr="006B7884">
        <w:rPr>
          <w:rStyle w:val="Gl"/>
          <w:rFonts w:ascii="Times New Roman" w:hAnsi="Times New Roman" w:cs="Times New Roman"/>
          <w:b w:val="0"/>
          <w:bCs w:val="0"/>
          <w:i w:val="0"/>
          <w:color w:val="000000" w:themeColor="text1"/>
        </w:rPr>
        <w:t>Random</w:t>
      </w:r>
      <w:proofErr w:type="spellEnd"/>
      <w:r w:rsidRPr="006B7884">
        <w:rPr>
          <w:rStyle w:val="Gl"/>
          <w:rFonts w:ascii="Times New Roman" w:hAnsi="Times New Roman" w:cs="Times New Roman"/>
          <w:b w:val="0"/>
          <w:bCs w:val="0"/>
          <w:i w:val="0"/>
          <w:color w:val="000000" w:themeColor="text1"/>
        </w:rPr>
        <w:t xml:space="preserve"> </w:t>
      </w:r>
      <w:proofErr w:type="spellStart"/>
      <w:r w:rsidRPr="006B7884">
        <w:rPr>
          <w:rStyle w:val="Gl"/>
          <w:rFonts w:ascii="Times New Roman" w:hAnsi="Times New Roman" w:cs="Times New Roman"/>
          <w:b w:val="0"/>
          <w:bCs w:val="0"/>
          <w:i w:val="0"/>
          <w:color w:val="000000" w:themeColor="text1"/>
        </w:rPr>
        <w:t>Forest</w:t>
      </w:r>
      <w:proofErr w:type="spellEnd"/>
    </w:p>
    <w:p w14:paraId="4494EA7B" w14:textId="3D8DFF32" w:rsidR="00343D16" w:rsidRPr="001C6D90" w:rsidRDefault="00343D16" w:rsidP="00343D16">
      <w:pPr>
        <w:numPr>
          <w:ilvl w:val="0"/>
          <w:numId w:val="71"/>
        </w:numPr>
        <w:spacing w:before="100" w:beforeAutospacing="1" w:after="100" w:afterAutospacing="1" w:line="360" w:lineRule="auto"/>
        <w:jc w:val="both"/>
        <w:rPr>
          <w:color w:val="000000" w:themeColor="text1"/>
        </w:rPr>
      </w:pPr>
      <w:r w:rsidRPr="004B0182">
        <w:rPr>
          <w:color w:val="000000" w:themeColor="text1"/>
        </w:rPr>
        <w:t xml:space="preserve">Karar ağaçları, farklı durumlar için karar yollarını belirlerken, </w:t>
      </w:r>
      <w:proofErr w:type="spellStart"/>
      <w:r w:rsidRPr="004B0182">
        <w:rPr>
          <w:color w:val="000000" w:themeColor="text1"/>
        </w:rPr>
        <w:t>Random</w:t>
      </w:r>
      <w:proofErr w:type="spellEnd"/>
      <w:r w:rsidRPr="004B0182">
        <w:rPr>
          <w:color w:val="000000" w:themeColor="text1"/>
        </w:rPr>
        <w:t xml:space="preserve"> </w:t>
      </w:r>
      <w:proofErr w:type="spellStart"/>
      <w:r w:rsidRPr="004B0182">
        <w:rPr>
          <w:color w:val="000000" w:themeColor="text1"/>
        </w:rPr>
        <w:t>Forest</w:t>
      </w:r>
      <w:proofErr w:type="spellEnd"/>
      <w:r w:rsidRPr="004B0182">
        <w:rPr>
          <w:color w:val="000000" w:themeColor="text1"/>
        </w:rPr>
        <w:t xml:space="preserve"> birden fazla karar ağacının kombinasyonunu kullanır.</w:t>
      </w:r>
    </w:p>
    <w:p w14:paraId="79FA9BC8" w14:textId="77777777" w:rsidR="00343D16" w:rsidRPr="004B0182" w:rsidRDefault="00343D16" w:rsidP="00343D16">
      <w:pPr>
        <w:numPr>
          <w:ilvl w:val="0"/>
          <w:numId w:val="71"/>
        </w:numPr>
        <w:spacing w:before="100" w:beforeAutospacing="1" w:after="100" w:afterAutospacing="1" w:line="360" w:lineRule="auto"/>
        <w:jc w:val="both"/>
        <w:rPr>
          <w:color w:val="000000" w:themeColor="text1"/>
        </w:rPr>
      </w:pPr>
      <w:r w:rsidRPr="004B0182">
        <w:rPr>
          <w:color w:val="000000" w:themeColor="text1"/>
        </w:rPr>
        <w:t>Çok sayıda değişkeni içeren talep tahminlerinde kullanılır.</w:t>
      </w:r>
    </w:p>
    <w:p w14:paraId="1E374025"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 xml:space="preserve">Doğal Dil İşleme (Natural Language </w:t>
      </w:r>
      <w:proofErr w:type="spellStart"/>
      <w:r w:rsidRPr="006B7884">
        <w:rPr>
          <w:rStyle w:val="Gl"/>
          <w:rFonts w:ascii="Times New Roman" w:hAnsi="Times New Roman" w:cs="Times New Roman"/>
          <w:b w:val="0"/>
          <w:bCs w:val="0"/>
          <w:i w:val="0"/>
          <w:color w:val="000000" w:themeColor="text1"/>
        </w:rPr>
        <w:t>Processing</w:t>
      </w:r>
      <w:proofErr w:type="spellEnd"/>
      <w:r w:rsidRPr="006B7884">
        <w:rPr>
          <w:rStyle w:val="Gl"/>
          <w:rFonts w:ascii="Times New Roman" w:hAnsi="Times New Roman" w:cs="Times New Roman"/>
          <w:b w:val="0"/>
          <w:bCs w:val="0"/>
          <w:i w:val="0"/>
          <w:color w:val="000000" w:themeColor="text1"/>
        </w:rPr>
        <w:t xml:space="preserve"> - NLP)</w:t>
      </w:r>
    </w:p>
    <w:p w14:paraId="48A481EA" w14:textId="77777777" w:rsidR="00343D16" w:rsidRPr="004B0182" w:rsidRDefault="00343D16" w:rsidP="00343D16">
      <w:pPr>
        <w:numPr>
          <w:ilvl w:val="0"/>
          <w:numId w:val="72"/>
        </w:numPr>
        <w:spacing w:before="100" w:beforeAutospacing="1" w:after="100" w:afterAutospacing="1" w:line="360" w:lineRule="auto"/>
        <w:jc w:val="both"/>
        <w:rPr>
          <w:color w:val="000000" w:themeColor="text1"/>
        </w:rPr>
      </w:pPr>
      <w:r w:rsidRPr="004B0182">
        <w:rPr>
          <w:color w:val="000000" w:themeColor="text1"/>
        </w:rPr>
        <w:t>Sosyal medya, haberler veya müşteri geri bildirimlerini analiz ederek talep trendlerini belirler.</w:t>
      </w:r>
    </w:p>
    <w:p w14:paraId="6A18C9DE" w14:textId="77777777" w:rsidR="00343D16" w:rsidRPr="006B7884" w:rsidRDefault="00343D16" w:rsidP="00343D16">
      <w:pPr>
        <w:numPr>
          <w:ilvl w:val="0"/>
          <w:numId w:val="72"/>
        </w:numPr>
        <w:spacing w:before="100" w:beforeAutospacing="1" w:after="100" w:afterAutospacing="1" w:line="360" w:lineRule="auto"/>
        <w:jc w:val="both"/>
        <w:rPr>
          <w:color w:val="000000" w:themeColor="text1"/>
        </w:rPr>
      </w:pPr>
      <w:r w:rsidRPr="004B0182">
        <w:rPr>
          <w:color w:val="000000" w:themeColor="text1"/>
        </w:rPr>
        <w:t>Özellikle dinamik sektörlerde önemlidir.</w:t>
      </w:r>
    </w:p>
    <w:p w14:paraId="54053E03" w14:textId="614A9EA6" w:rsidR="00343D16" w:rsidRPr="004B0182" w:rsidRDefault="00343D16" w:rsidP="00343D16">
      <w:pPr>
        <w:pStyle w:val="Balk3"/>
        <w:spacing w:line="360" w:lineRule="auto"/>
        <w:jc w:val="both"/>
        <w:rPr>
          <w:rFonts w:ascii="Times New Roman" w:hAnsi="Times New Roman" w:cs="Times New Roman"/>
          <w:color w:val="000000" w:themeColor="text1"/>
        </w:rPr>
      </w:pPr>
      <w:r w:rsidRPr="004B0182">
        <w:rPr>
          <w:rStyle w:val="Gl"/>
          <w:rFonts w:ascii="Times New Roman" w:hAnsi="Times New Roman" w:cs="Times New Roman"/>
          <w:b w:val="0"/>
          <w:bCs w:val="0"/>
          <w:color w:val="000000" w:themeColor="text1"/>
        </w:rPr>
        <w:t>Mevsimsellik ve Trend Analizi</w:t>
      </w:r>
    </w:p>
    <w:p w14:paraId="6828D64C" w14:textId="77777777" w:rsidR="00343D16" w:rsidRPr="004B0182" w:rsidRDefault="00343D16" w:rsidP="00343D16">
      <w:pPr>
        <w:pStyle w:val="NormalWeb"/>
        <w:spacing w:line="360" w:lineRule="auto"/>
        <w:jc w:val="both"/>
        <w:rPr>
          <w:color w:val="000000" w:themeColor="text1"/>
        </w:rPr>
      </w:pPr>
      <w:r w:rsidRPr="004B0182">
        <w:rPr>
          <w:color w:val="000000" w:themeColor="text1"/>
        </w:rPr>
        <w:t>Bazı ürünlerde talep, yılın belirli dönemlerinde artar veya azalır. Bu nedenle, mevsimsellik etkilerini göz önünde bulundurmak önemlidir.</w:t>
      </w:r>
    </w:p>
    <w:p w14:paraId="01B22051" w14:textId="77777777" w:rsidR="00343D16" w:rsidRPr="006B7884" w:rsidRDefault="00343D16" w:rsidP="00343D16">
      <w:pPr>
        <w:pStyle w:val="Balk4"/>
        <w:spacing w:line="360" w:lineRule="auto"/>
        <w:jc w:val="both"/>
        <w:rPr>
          <w:rFonts w:ascii="Times New Roman" w:hAnsi="Times New Roman" w:cs="Times New Roman"/>
          <w:i w:val="0"/>
          <w:color w:val="000000" w:themeColor="text1"/>
        </w:rPr>
      </w:pPr>
      <w:r w:rsidRPr="006B7884">
        <w:rPr>
          <w:rStyle w:val="Gl"/>
          <w:rFonts w:ascii="Times New Roman" w:hAnsi="Times New Roman" w:cs="Times New Roman"/>
          <w:b w:val="0"/>
          <w:bCs w:val="0"/>
          <w:i w:val="0"/>
          <w:color w:val="000000" w:themeColor="text1"/>
        </w:rPr>
        <w:t>Mevsimsel Dekompozisyon</w:t>
      </w:r>
    </w:p>
    <w:p w14:paraId="298E7CD3" w14:textId="77777777" w:rsidR="00343D16" w:rsidRDefault="00343D16" w:rsidP="00343D16">
      <w:pPr>
        <w:numPr>
          <w:ilvl w:val="0"/>
          <w:numId w:val="73"/>
        </w:numPr>
        <w:spacing w:before="100" w:beforeAutospacing="1" w:after="100" w:afterAutospacing="1" w:line="360" w:lineRule="auto"/>
        <w:jc w:val="both"/>
        <w:rPr>
          <w:color w:val="000000" w:themeColor="text1"/>
        </w:rPr>
      </w:pPr>
      <w:r w:rsidRPr="004B0182">
        <w:rPr>
          <w:color w:val="000000" w:themeColor="text1"/>
        </w:rPr>
        <w:t xml:space="preserve">Talebi trend, mevsimsellik ve rastgele bileşenlere ayırarak her birinin etkisini analiz </w:t>
      </w:r>
      <w:r w:rsidRPr="006B7884">
        <w:rPr>
          <w:color w:val="000000" w:themeColor="text1"/>
        </w:rPr>
        <w:t>eder.</w:t>
      </w:r>
    </w:p>
    <w:p w14:paraId="5A576360" w14:textId="77777777" w:rsidR="00343D16" w:rsidRPr="006B7884" w:rsidRDefault="00343D16" w:rsidP="00343D16">
      <w:pPr>
        <w:spacing w:before="100" w:beforeAutospacing="1" w:after="100" w:afterAutospacing="1" w:line="360" w:lineRule="auto"/>
        <w:jc w:val="both"/>
        <w:rPr>
          <w:color w:val="000000" w:themeColor="text1"/>
        </w:rPr>
      </w:pPr>
      <w:proofErr w:type="spellStart"/>
      <w:r w:rsidRPr="006B7884">
        <w:rPr>
          <w:rStyle w:val="Gl"/>
          <w:b w:val="0"/>
          <w:bCs w:val="0"/>
          <w:color w:val="000000" w:themeColor="text1"/>
        </w:rPr>
        <w:lastRenderedPageBreak/>
        <w:t>Holt-Winters</w:t>
      </w:r>
      <w:proofErr w:type="spellEnd"/>
      <w:r w:rsidRPr="006B7884">
        <w:rPr>
          <w:rStyle w:val="Gl"/>
          <w:b w:val="0"/>
          <w:bCs w:val="0"/>
          <w:color w:val="000000" w:themeColor="text1"/>
        </w:rPr>
        <w:t xml:space="preserve"> Yöntemi</w:t>
      </w:r>
    </w:p>
    <w:p w14:paraId="658C379C" w14:textId="77777777" w:rsidR="00343D16" w:rsidRPr="006B7884" w:rsidRDefault="00343D16" w:rsidP="00343D16">
      <w:pPr>
        <w:numPr>
          <w:ilvl w:val="0"/>
          <w:numId w:val="74"/>
        </w:numPr>
        <w:spacing w:before="100" w:beforeAutospacing="1" w:after="100" w:afterAutospacing="1" w:line="360" w:lineRule="auto"/>
        <w:jc w:val="both"/>
        <w:rPr>
          <w:color w:val="000000" w:themeColor="text1"/>
        </w:rPr>
      </w:pPr>
      <w:r w:rsidRPr="004B0182">
        <w:rPr>
          <w:color w:val="000000" w:themeColor="text1"/>
        </w:rPr>
        <w:t>Hem trend hem de mevsimsel etkileri hesaba katan bir zaman serisi tahmin yöntemidir.</w:t>
      </w:r>
    </w:p>
    <w:p w14:paraId="4F3E3E6D" w14:textId="5AE24C10" w:rsidR="00343D16" w:rsidRPr="004B0182" w:rsidRDefault="00343D16" w:rsidP="00343D16">
      <w:pPr>
        <w:pStyle w:val="Balk3"/>
        <w:spacing w:line="360" w:lineRule="auto"/>
        <w:jc w:val="both"/>
        <w:rPr>
          <w:rFonts w:ascii="Times New Roman" w:hAnsi="Times New Roman" w:cs="Times New Roman"/>
          <w:color w:val="000000" w:themeColor="text1"/>
        </w:rPr>
      </w:pPr>
      <w:r w:rsidRPr="004B0182">
        <w:rPr>
          <w:rStyle w:val="Gl"/>
          <w:rFonts w:ascii="Times New Roman" w:hAnsi="Times New Roman" w:cs="Times New Roman"/>
          <w:b w:val="0"/>
          <w:bCs w:val="0"/>
          <w:color w:val="000000" w:themeColor="text1"/>
        </w:rPr>
        <w:t>Hibrit Yöntemler</w:t>
      </w:r>
    </w:p>
    <w:p w14:paraId="21EDC4E0" w14:textId="77777777" w:rsidR="00343D16" w:rsidRPr="004B0182" w:rsidRDefault="00343D16" w:rsidP="00343D16">
      <w:pPr>
        <w:pStyle w:val="NormalWeb"/>
        <w:spacing w:line="360" w:lineRule="auto"/>
        <w:jc w:val="both"/>
        <w:rPr>
          <w:color w:val="000000" w:themeColor="text1"/>
        </w:rPr>
      </w:pPr>
      <w:r w:rsidRPr="004B0182">
        <w:rPr>
          <w:color w:val="000000" w:themeColor="text1"/>
        </w:rPr>
        <w:t>Bu yöntemler, birden fazla tahmin tekniğini birleştirerek daha isabetli sonuçlar elde etmeyi amaçlar. Örneğin:</w:t>
      </w:r>
    </w:p>
    <w:p w14:paraId="39A680B8" w14:textId="77777777" w:rsidR="00343D16" w:rsidRPr="004B0182" w:rsidRDefault="00343D16" w:rsidP="00343D16">
      <w:pPr>
        <w:numPr>
          <w:ilvl w:val="0"/>
          <w:numId w:val="75"/>
        </w:numPr>
        <w:spacing w:before="100" w:beforeAutospacing="1" w:after="100" w:afterAutospacing="1" w:line="360" w:lineRule="auto"/>
        <w:jc w:val="both"/>
        <w:rPr>
          <w:color w:val="000000" w:themeColor="text1"/>
        </w:rPr>
      </w:pPr>
      <w:r w:rsidRPr="004B0182">
        <w:rPr>
          <w:color w:val="000000" w:themeColor="text1"/>
        </w:rPr>
        <w:t>Zaman serisi analizlerini yapay zeka algoritmaları ile birleştirmek.</w:t>
      </w:r>
    </w:p>
    <w:p w14:paraId="43A4E74A" w14:textId="77777777" w:rsidR="00343D16" w:rsidRPr="00343D16" w:rsidRDefault="00343D16" w:rsidP="00343D16">
      <w:pPr>
        <w:numPr>
          <w:ilvl w:val="0"/>
          <w:numId w:val="75"/>
        </w:numPr>
        <w:spacing w:before="100" w:beforeAutospacing="1" w:after="100" w:afterAutospacing="1" w:line="360" w:lineRule="auto"/>
        <w:jc w:val="both"/>
        <w:rPr>
          <w:color w:val="000000" w:themeColor="text1"/>
        </w:rPr>
      </w:pPr>
      <w:r w:rsidRPr="004B0182">
        <w:rPr>
          <w:color w:val="000000" w:themeColor="text1"/>
        </w:rPr>
        <w:t>Regresyon modelleri ile uzman görüşlerini birleştirmek.</w:t>
      </w:r>
    </w:p>
    <w:p w14:paraId="2849D08F" w14:textId="77777777" w:rsidR="00343D16" w:rsidRPr="009013F5" w:rsidRDefault="00343D16" w:rsidP="00343D16">
      <w:pPr>
        <w:spacing w:before="100" w:beforeAutospacing="1" w:after="100" w:afterAutospacing="1" w:line="360" w:lineRule="auto"/>
        <w:jc w:val="both"/>
        <w:rPr>
          <w:rFonts w:eastAsia="Times New Roman"/>
          <w:lang w:eastAsia="tr-TR"/>
        </w:rPr>
      </w:pPr>
      <w:r>
        <w:t>Veri setimiz aşağıdaki sütunları içermektedir.</w:t>
      </w:r>
    </w:p>
    <w:p w14:paraId="32D2CD26" w14:textId="77777777" w:rsidR="00343D16" w:rsidRPr="007D0228" w:rsidRDefault="00343D16" w:rsidP="00343D16">
      <w:pPr>
        <w:numPr>
          <w:ilvl w:val="0"/>
          <w:numId w:val="9"/>
        </w:numPr>
        <w:spacing w:before="100" w:beforeAutospacing="1" w:after="100" w:afterAutospacing="1" w:line="360" w:lineRule="auto"/>
        <w:jc w:val="both"/>
        <w:rPr>
          <w:rFonts w:eastAsia="Times New Roman"/>
          <w:lang w:eastAsia="tr-TR"/>
        </w:rPr>
      </w:pPr>
      <w:r w:rsidRPr="007D0228">
        <w:rPr>
          <w:rFonts w:eastAsia="Times New Roman"/>
          <w:b/>
          <w:bCs/>
          <w:lang w:eastAsia="tr-TR"/>
        </w:rPr>
        <w:t>Aylar</w:t>
      </w:r>
      <w:r w:rsidRPr="007D0228">
        <w:rPr>
          <w:rFonts w:eastAsia="Times New Roman"/>
          <w:lang w:eastAsia="tr-TR"/>
        </w:rPr>
        <w:t>: Ay bilgisi</w:t>
      </w:r>
    </w:p>
    <w:p w14:paraId="5C15046B" w14:textId="77777777" w:rsidR="00343D16" w:rsidRPr="007D0228" w:rsidRDefault="00343D16" w:rsidP="00343D16">
      <w:pPr>
        <w:numPr>
          <w:ilvl w:val="0"/>
          <w:numId w:val="9"/>
        </w:numPr>
        <w:spacing w:before="100" w:beforeAutospacing="1" w:after="100" w:afterAutospacing="1" w:line="360" w:lineRule="auto"/>
        <w:jc w:val="both"/>
        <w:rPr>
          <w:rFonts w:eastAsia="Times New Roman"/>
          <w:lang w:eastAsia="tr-TR"/>
        </w:rPr>
      </w:pPr>
      <w:r w:rsidRPr="007D0228">
        <w:rPr>
          <w:rFonts w:eastAsia="Times New Roman"/>
          <w:b/>
          <w:bCs/>
          <w:lang w:eastAsia="tr-TR"/>
        </w:rPr>
        <w:t>Mevsimsellik</w:t>
      </w:r>
      <w:r w:rsidRPr="007D0228">
        <w:rPr>
          <w:rFonts w:eastAsia="Times New Roman"/>
          <w:lang w:eastAsia="tr-TR"/>
        </w:rPr>
        <w:t xml:space="preserve"> ve </w:t>
      </w:r>
      <w:r w:rsidRPr="007D0228">
        <w:rPr>
          <w:rFonts w:eastAsia="Times New Roman"/>
          <w:b/>
          <w:bCs/>
          <w:lang w:eastAsia="tr-TR"/>
        </w:rPr>
        <w:t>Kampanya</w:t>
      </w:r>
      <w:r w:rsidRPr="007D0228">
        <w:rPr>
          <w:rFonts w:eastAsia="Times New Roman"/>
          <w:lang w:eastAsia="tr-TR"/>
        </w:rPr>
        <w:t>: Varyasyonları gösteriyor (Var/Yok).</w:t>
      </w:r>
    </w:p>
    <w:p w14:paraId="04887D4F" w14:textId="6C5075DE" w:rsidR="00343D16" w:rsidRPr="00343D16" w:rsidRDefault="00343D16" w:rsidP="00343D16">
      <w:pPr>
        <w:numPr>
          <w:ilvl w:val="0"/>
          <w:numId w:val="9"/>
        </w:numPr>
        <w:spacing w:before="100" w:beforeAutospacing="1" w:after="100" w:afterAutospacing="1" w:line="360" w:lineRule="auto"/>
        <w:jc w:val="both"/>
        <w:rPr>
          <w:rFonts w:eastAsia="Times New Roman"/>
          <w:lang w:eastAsia="tr-TR"/>
        </w:rPr>
        <w:sectPr w:rsidR="00343D16" w:rsidRPr="00343D16" w:rsidSect="00362EB8">
          <w:footerReference w:type="default" r:id="rId18"/>
          <w:pgSz w:w="11907" w:h="16840" w:code="9"/>
          <w:pgMar w:top="1134" w:right="1134" w:bottom="1701" w:left="1701" w:header="720" w:footer="720" w:gutter="0"/>
          <w:pgNumType w:start="1"/>
          <w:cols w:space="720"/>
          <w:docGrid w:linePitch="360"/>
        </w:sectPr>
      </w:pPr>
      <w:r w:rsidRPr="005D2583">
        <w:rPr>
          <w:rFonts w:eastAsia="Times New Roman"/>
          <w:b/>
          <w:lang w:eastAsia="tr-TR"/>
        </w:rPr>
        <w:t>Ürün kategorileri:</w:t>
      </w:r>
      <w:r w:rsidRPr="007D0228">
        <w:rPr>
          <w:rFonts w:eastAsia="Times New Roman"/>
          <w:lang w:eastAsia="tr-TR"/>
        </w:rPr>
        <w:t xml:space="preserve"> Sade</w:t>
      </w:r>
      <w:r>
        <w:rPr>
          <w:rFonts w:eastAsia="Times New Roman"/>
          <w:lang w:eastAsia="tr-TR"/>
        </w:rPr>
        <w:t xml:space="preserve"> EU</w:t>
      </w:r>
      <w:r w:rsidRPr="007D0228">
        <w:rPr>
          <w:rFonts w:eastAsia="Times New Roman"/>
          <w:lang w:eastAsia="tr-TR"/>
        </w:rPr>
        <w:t>, Limon</w:t>
      </w:r>
      <w:r>
        <w:rPr>
          <w:rFonts w:eastAsia="Times New Roman"/>
          <w:lang w:eastAsia="tr-TR"/>
        </w:rPr>
        <w:t xml:space="preserve"> END</w:t>
      </w:r>
      <w:r w:rsidRPr="007D0228">
        <w:rPr>
          <w:rFonts w:eastAsia="Times New Roman"/>
          <w:lang w:eastAsia="tr-TR"/>
        </w:rPr>
        <w:t>, Karadut</w:t>
      </w:r>
      <w:r>
        <w:rPr>
          <w:rFonts w:eastAsia="Times New Roman"/>
          <w:lang w:eastAsia="tr-TR"/>
        </w:rPr>
        <w:t xml:space="preserve"> EU, Mango, her biri için </w:t>
      </w:r>
      <w:r w:rsidRPr="007D0228">
        <w:rPr>
          <w:rFonts w:eastAsia="Times New Roman"/>
          <w:lang w:eastAsia="tr-TR"/>
        </w:rPr>
        <w:t>EU ve Kampanya etkisi.</w:t>
      </w:r>
    </w:p>
    <w:p w14:paraId="11829CFD" w14:textId="547B732D" w:rsidR="0036146C" w:rsidRDefault="0036146C" w:rsidP="0036146C">
      <w:pPr>
        <w:spacing w:before="100" w:beforeAutospacing="1" w:after="100" w:afterAutospacing="1" w:line="360" w:lineRule="auto"/>
        <w:jc w:val="both"/>
        <w:rPr>
          <w:rFonts w:eastAsia="Times New Roman"/>
          <w:lang w:eastAsia="tr-TR"/>
        </w:rPr>
      </w:pPr>
      <w:r>
        <w:rPr>
          <w:rFonts w:eastAsia="Times New Roman"/>
          <w:lang w:eastAsia="tr-TR"/>
        </w:rPr>
        <w:lastRenderedPageBreak/>
        <w:t xml:space="preserve">Limon, mango, sade </w:t>
      </w:r>
      <w:proofErr w:type="spellStart"/>
      <w:r>
        <w:rPr>
          <w:rFonts w:eastAsia="Times New Roman"/>
          <w:lang w:eastAsia="tr-TR"/>
        </w:rPr>
        <w:t>eu</w:t>
      </w:r>
      <w:proofErr w:type="spellEnd"/>
      <w:r>
        <w:rPr>
          <w:rFonts w:eastAsia="Times New Roman"/>
          <w:lang w:eastAsia="tr-TR"/>
        </w:rPr>
        <w:t>, karadut veri seti için bağımlı değişken satış verileri, bağımsız değişkenlerimiz ise aylar ve kampanya bilgileridir.</w:t>
      </w:r>
    </w:p>
    <w:p w14:paraId="1EFE5B84" w14:textId="77777777" w:rsidR="001155A1" w:rsidRDefault="001155A1" w:rsidP="0036146C">
      <w:pPr>
        <w:spacing w:before="100" w:beforeAutospacing="1" w:after="100" w:afterAutospacing="1" w:line="360" w:lineRule="auto"/>
        <w:jc w:val="both"/>
        <w:rPr>
          <w:rFonts w:eastAsia="Times New Roman"/>
          <w:lang w:eastAsia="tr-TR"/>
        </w:rPr>
      </w:pPr>
    </w:p>
    <w:p w14:paraId="15C04AEE" w14:textId="1263F8C4" w:rsidR="00D301F7" w:rsidRDefault="00E86FB4" w:rsidP="00063483">
      <w:pPr>
        <w:spacing w:line="360" w:lineRule="auto"/>
        <w:jc w:val="center"/>
        <w:rPr>
          <w:b/>
        </w:rPr>
      </w:pPr>
      <w:r w:rsidRPr="00E86FB4">
        <w:rPr>
          <w:b/>
          <w:noProof/>
          <w:lang w:eastAsia="tr-TR"/>
        </w:rPr>
        <w:drawing>
          <wp:inline distT="0" distB="0" distL="0" distR="0" wp14:anchorId="204B3505" wp14:editId="4B52500F">
            <wp:extent cx="5760720" cy="261366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613660"/>
                    </a:xfrm>
                    <a:prstGeom prst="rect">
                      <a:avLst/>
                    </a:prstGeom>
                  </pic:spPr>
                </pic:pic>
              </a:graphicData>
            </a:graphic>
          </wp:inline>
        </w:drawing>
      </w:r>
    </w:p>
    <w:p w14:paraId="5CA3A920" w14:textId="0494A634" w:rsidR="00063483" w:rsidRDefault="00063483" w:rsidP="00B16F86">
      <w:pPr>
        <w:spacing w:line="360" w:lineRule="auto"/>
        <w:jc w:val="center"/>
      </w:pPr>
      <w:r w:rsidRPr="001155A1">
        <w:t xml:space="preserve">Şekil </w:t>
      </w:r>
      <w:r w:rsidR="00772A6A" w:rsidRPr="001155A1">
        <w:t>10</w:t>
      </w:r>
      <w:r w:rsidRPr="001155A1">
        <w:t>.</w:t>
      </w:r>
      <w:r>
        <w:t xml:space="preserve"> Ay Bazında </w:t>
      </w:r>
      <w:r w:rsidR="004913EE">
        <w:t>Karadut EU</w:t>
      </w:r>
      <w:r>
        <w:t xml:space="preserve"> Talep Değişimi</w:t>
      </w:r>
    </w:p>
    <w:p w14:paraId="1D457CFA" w14:textId="77777777" w:rsidR="003F5507" w:rsidRDefault="003F5507" w:rsidP="00B16F86">
      <w:pPr>
        <w:spacing w:line="360" w:lineRule="auto"/>
        <w:jc w:val="center"/>
      </w:pPr>
    </w:p>
    <w:p w14:paraId="03E9EE6A" w14:textId="08F6C1C9" w:rsidR="006279ED" w:rsidRDefault="006279ED" w:rsidP="006279ED">
      <w:pPr>
        <w:spacing w:line="360" w:lineRule="auto"/>
        <w:jc w:val="both"/>
      </w:pPr>
      <w:r>
        <w:t>Bu grafik, Karadut EU ürününün ay</w:t>
      </w:r>
      <w:r w:rsidR="00A75AC9">
        <w:t>lık satış değerlerini göstermektedir</w:t>
      </w:r>
      <w:r>
        <w:t xml:space="preserve">. Mevsimsellik etkisinin olduğu aylar (Var), talepte belirgin </w:t>
      </w:r>
      <w:r w:rsidR="00A75AC9">
        <w:t>bir düşüş yaşandığını göstermektedir</w:t>
      </w:r>
      <w:r>
        <w:t xml:space="preserve">. Kampanyaların olmadığı bir durumda dahi değerlerde dalgalanma var, bu da talebin düzenli bir seyir </w:t>
      </w:r>
      <w:r w:rsidR="00A75AC9">
        <w:t>izlemeyebileceğini işaret etmektedir</w:t>
      </w:r>
      <w:r>
        <w:t>.</w:t>
      </w:r>
    </w:p>
    <w:p w14:paraId="3168E730" w14:textId="7A5A34F1" w:rsidR="004913EE" w:rsidRDefault="009A6DC1" w:rsidP="001155A1">
      <w:pPr>
        <w:spacing w:before="100" w:beforeAutospacing="1" w:after="100" w:afterAutospacing="1" w:line="360" w:lineRule="auto"/>
        <w:jc w:val="center"/>
        <w:outlineLvl w:val="2"/>
      </w:pPr>
      <w:r w:rsidRPr="009A6DC1">
        <w:rPr>
          <w:noProof/>
          <w:lang w:eastAsia="tr-TR"/>
        </w:rPr>
        <w:drawing>
          <wp:inline distT="0" distB="0" distL="0" distR="0" wp14:anchorId="71ADF1F1" wp14:editId="1A6D4B4D">
            <wp:extent cx="5760720" cy="262953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629535"/>
                    </a:xfrm>
                    <a:prstGeom prst="rect">
                      <a:avLst/>
                    </a:prstGeom>
                  </pic:spPr>
                </pic:pic>
              </a:graphicData>
            </a:graphic>
          </wp:inline>
        </w:drawing>
      </w:r>
    </w:p>
    <w:p w14:paraId="005EBBBC" w14:textId="49BA5F6C" w:rsidR="004913EE" w:rsidRDefault="004913EE" w:rsidP="004913EE">
      <w:pPr>
        <w:spacing w:line="360" w:lineRule="auto"/>
        <w:jc w:val="center"/>
      </w:pPr>
      <w:r w:rsidRPr="001155A1">
        <w:t xml:space="preserve">Şekil </w:t>
      </w:r>
      <w:r w:rsidR="00772A6A" w:rsidRPr="001155A1">
        <w:t>11</w:t>
      </w:r>
      <w:r w:rsidRPr="001155A1">
        <w:t>.</w:t>
      </w:r>
      <w:r>
        <w:t xml:space="preserve"> Ay Bazında Limon END Talep Değişimi</w:t>
      </w:r>
    </w:p>
    <w:p w14:paraId="0C3C0B69" w14:textId="69185938" w:rsidR="006279ED" w:rsidRDefault="00062BB9" w:rsidP="00062BB9">
      <w:pPr>
        <w:spacing w:line="360" w:lineRule="auto"/>
        <w:jc w:val="both"/>
      </w:pPr>
      <w:r>
        <w:lastRenderedPageBreak/>
        <w:t xml:space="preserve">Limon </w:t>
      </w:r>
      <w:proofErr w:type="spellStart"/>
      <w:r>
        <w:t>End</w:t>
      </w:r>
      <w:proofErr w:type="spellEnd"/>
      <w:r>
        <w:t xml:space="preserve"> ürününün aylık değerleri grafikte görülüyor. Kampanyaların etkili olduğu aylar (Var) genelde daha yüksek taleplerle sonuçlanıyor. Ancak kampanyanın olmadığı aylarda değerler daha az değişkenlik gösteriyor.</w:t>
      </w:r>
    </w:p>
    <w:p w14:paraId="2C6C6FDF" w14:textId="485E5261" w:rsidR="004913EE" w:rsidRDefault="009A6DC1" w:rsidP="001155A1">
      <w:pPr>
        <w:spacing w:line="360" w:lineRule="auto"/>
        <w:jc w:val="center"/>
      </w:pPr>
      <w:r w:rsidRPr="009A6DC1">
        <w:rPr>
          <w:noProof/>
          <w:lang w:eastAsia="tr-TR"/>
        </w:rPr>
        <w:drawing>
          <wp:inline distT="0" distB="0" distL="0" distR="0" wp14:anchorId="21153EA9" wp14:editId="3A929EF1">
            <wp:extent cx="5760720" cy="2625090"/>
            <wp:effectExtent l="0" t="0" r="0" b="381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625090"/>
                    </a:xfrm>
                    <a:prstGeom prst="rect">
                      <a:avLst/>
                    </a:prstGeom>
                  </pic:spPr>
                </pic:pic>
              </a:graphicData>
            </a:graphic>
          </wp:inline>
        </w:drawing>
      </w:r>
    </w:p>
    <w:p w14:paraId="658B3FE2" w14:textId="77777777" w:rsidR="002D564B" w:rsidRDefault="002D564B" w:rsidP="001155A1">
      <w:pPr>
        <w:spacing w:line="360" w:lineRule="auto"/>
        <w:jc w:val="center"/>
      </w:pPr>
    </w:p>
    <w:p w14:paraId="5A7F5E8B" w14:textId="6253D37D" w:rsidR="00FB30B4" w:rsidRDefault="00FB30B4" w:rsidP="00FB30B4">
      <w:pPr>
        <w:spacing w:line="360" w:lineRule="auto"/>
        <w:jc w:val="center"/>
      </w:pPr>
      <w:r w:rsidRPr="002D564B">
        <w:t xml:space="preserve">Şekil </w:t>
      </w:r>
      <w:r w:rsidR="00772A6A" w:rsidRPr="002D564B">
        <w:t>12</w:t>
      </w:r>
      <w:r w:rsidRPr="002D564B">
        <w:t>.</w:t>
      </w:r>
      <w:r>
        <w:t xml:space="preserve"> Ay Bazında Mango EU Talep Değişimi</w:t>
      </w:r>
    </w:p>
    <w:p w14:paraId="33437002" w14:textId="77777777" w:rsidR="003F5507" w:rsidRDefault="003F5507" w:rsidP="00FB30B4">
      <w:pPr>
        <w:spacing w:line="360" w:lineRule="auto"/>
        <w:jc w:val="center"/>
      </w:pPr>
    </w:p>
    <w:p w14:paraId="7FA10EEC" w14:textId="6E2A083E" w:rsidR="00062BB9" w:rsidRDefault="00062BB9" w:rsidP="00062BB9">
      <w:pPr>
        <w:spacing w:line="360" w:lineRule="auto"/>
        <w:jc w:val="both"/>
      </w:pPr>
      <w:r>
        <w:t>Bu grafik, Mango EU ürününün aylık satış değerlerini yansıtır. Mevsimselliğin var olduğu dönemlerde değerler düşerken, kampanya etkilerinin sınırlı olduğu gözlemleniyor. Genel talep eğrisi daha stabil görünüyor, ancak belirli aylarda ani artış veya azalışlar dikkat çekiyor.</w:t>
      </w:r>
    </w:p>
    <w:p w14:paraId="12AC0C88" w14:textId="6D697FDD" w:rsidR="00FB30B4" w:rsidRDefault="00FB30B4" w:rsidP="001155A1">
      <w:pPr>
        <w:spacing w:line="360" w:lineRule="auto"/>
      </w:pPr>
    </w:p>
    <w:p w14:paraId="035B45EA" w14:textId="2A1EA97A" w:rsidR="00FB30B4" w:rsidRDefault="000839C1" w:rsidP="00FB30B4">
      <w:pPr>
        <w:spacing w:line="360" w:lineRule="auto"/>
        <w:jc w:val="center"/>
      </w:pPr>
      <w:r w:rsidRPr="000839C1">
        <w:rPr>
          <w:noProof/>
          <w:lang w:eastAsia="tr-TR"/>
        </w:rPr>
        <w:drawing>
          <wp:inline distT="0" distB="0" distL="0" distR="0" wp14:anchorId="0CDE68CF" wp14:editId="222C1BA5">
            <wp:extent cx="5760720" cy="272986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29865"/>
                    </a:xfrm>
                    <a:prstGeom prst="rect">
                      <a:avLst/>
                    </a:prstGeom>
                  </pic:spPr>
                </pic:pic>
              </a:graphicData>
            </a:graphic>
          </wp:inline>
        </w:drawing>
      </w:r>
    </w:p>
    <w:p w14:paraId="75588821" w14:textId="77777777" w:rsidR="002D564B" w:rsidRDefault="002D564B" w:rsidP="00FB30B4">
      <w:pPr>
        <w:spacing w:line="360" w:lineRule="auto"/>
        <w:jc w:val="center"/>
      </w:pPr>
    </w:p>
    <w:p w14:paraId="2D90B9B1" w14:textId="66E5E597" w:rsidR="002A336F" w:rsidRDefault="002A336F" w:rsidP="002A336F">
      <w:pPr>
        <w:spacing w:line="360" w:lineRule="auto"/>
        <w:jc w:val="center"/>
      </w:pPr>
      <w:r w:rsidRPr="002D564B">
        <w:t xml:space="preserve">Şekil </w:t>
      </w:r>
      <w:r w:rsidR="00772A6A" w:rsidRPr="002D564B">
        <w:t>13</w:t>
      </w:r>
      <w:r w:rsidRPr="002D564B">
        <w:t>.</w:t>
      </w:r>
      <w:r>
        <w:t xml:space="preserve"> Ay Bazında </w:t>
      </w:r>
      <w:r w:rsidR="00A77175">
        <w:t>Sade</w:t>
      </w:r>
      <w:r>
        <w:t xml:space="preserve"> EU Talep Değişimi</w:t>
      </w:r>
    </w:p>
    <w:p w14:paraId="75EC3C3F" w14:textId="77777777" w:rsidR="00A77175" w:rsidRDefault="00A77175" w:rsidP="002A336F">
      <w:pPr>
        <w:spacing w:line="360" w:lineRule="auto"/>
        <w:jc w:val="center"/>
      </w:pPr>
    </w:p>
    <w:p w14:paraId="01E3DF4F" w14:textId="6C374C03" w:rsidR="004913EE" w:rsidRDefault="002649DE" w:rsidP="002649DE">
      <w:pPr>
        <w:spacing w:line="360" w:lineRule="auto"/>
        <w:jc w:val="both"/>
      </w:pPr>
      <w:r>
        <w:lastRenderedPageBreak/>
        <w:t>Sade EU ürününün talep değerlerini ifade eden bu grafik, diğerlerine kıyasla daha yüksek değerler gösteriyor. Mevsimselliğin etkili olduğu dönemlerde talepler düşüyor olsa da, kampanya etkisi çok belirgin değil. Bu ürün için temel talebin genelde güçlü olduğu söylenebilir.</w:t>
      </w:r>
    </w:p>
    <w:p w14:paraId="588FBF35" w14:textId="3522E7B9" w:rsidR="002649DE" w:rsidRPr="003D726E" w:rsidRDefault="002649DE" w:rsidP="002649DE">
      <w:pPr>
        <w:pStyle w:val="Balk3"/>
        <w:spacing w:line="360" w:lineRule="auto"/>
        <w:rPr>
          <w:rFonts w:ascii="Times New Roman" w:eastAsia="Times New Roman" w:hAnsi="Times New Roman" w:cs="Times New Roman"/>
          <w:b/>
          <w:color w:val="000000" w:themeColor="text1"/>
          <w:lang w:eastAsia="tr-TR"/>
        </w:rPr>
      </w:pPr>
      <w:r w:rsidRPr="003D726E">
        <w:rPr>
          <w:rStyle w:val="Gl"/>
          <w:rFonts w:ascii="Times New Roman" w:hAnsi="Times New Roman" w:cs="Times New Roman"/>
          <w:b w:val="0"/>
          <w:bCs w:val="0"/>
          <w:color w:val="000000" w:themeColor="text1"/>
        </w:rPr>
        <w:t>Ürün Kategorilerine Göre Talep Eğilimleri</w:t>
      </w:r>
    </w:p>
    <w:p w14:paraId="1DA740D4" w14:textId="77777777" w:rsidR="002649DE" w:rsidRPr="002649DE" w:rsidRDefault="002649DE" w:rsidP="00FB6288">
      <w:pPr>
        <w:numPr>
          <w:ilvl w:val="0"/>
          <w:numId w:val="14"/>
        </w:numPr>
        <w:spacing w:before="100" w:beforeAutospacing="1" w:after="100" w:afterAutospacing="1" w:line="360" w:lineRule="auto"/>
      </w:pPr>
      <w:r w:rsidRPr="003D726E">
        <w:rPr>
          <w:rStyle w:val="Gl"/>
          <w:b w:val="0"/>
        </w:rPr>
        <w:t>Karadut EU</w:t>
      </w:r>
      <w:r w:rsidRPr="003D726E">
        <w:rPr>
          <w:b/>
        </w:rPr>
        <w:t>:</w:t>
      </w:r>
      <w:r w:rsidRPr="002649DE">
        <w:t xml:space="preserve"> Talep düzensiz bir seyir izliyor. Bazı aylarda talep zirve yaparken diğer aylarda belirgin düşüşler görülüyor. Mevsimsellik etkisi talebi ciddi şekilde etkileyebiliyor.</w:t>
      </w:r>
    </w:p>
    <w:p w14:paraId="346EC00F" w14:textId="77777777" w:rsidR="002649DE" w:rsidRPr="002649DE" w:rsidRDefault="002649DE" w:rsidP="00FB6288">
      <w:pPr>
        <w:numPr>
          <w:ilvl w:val="0"/>
          <w:numId w:val="14"/>
        </w:numPr>
        <w:spacing w:before="100" w:beforeAutospacing="1" w:after="100" w:afterAutospacing="1" w:line="360" w:lineRule="auto"/>
      </w:pPr>
      <w:r w:rsidRPr="003D726E">
        <w:rPr>
          <w:rStyle w:val="Gl"/>
          <w:b w:val="0"/>
        </w:rPr>
        <w:t xml:space="preserve">Limon </w:t>
      </w:r>
      <w:proofErr w:type="spellStart"/>
      <w:r w:rsidRPr="003D726E">
        <w:rPr>
          <w:rStyle w:val="Gl"/>
          <w:b w:val="0"/>
        </w:rPr>
        <w:t>End</w:t>
      </w:r>
      <w:proofErr w:type="spellEnd"/>
      <w:r w:rsidRPr="003D726E">
        <w:rPr>
          <w:b/>
        </w:rPr>
        <w:t>:</w:t>
      </w:r>
      <w:r w:rsidRPr="002649DE">
        <w:t xml:space="preserve"> Daha tutarlı ve yüksek bir talep trendine sahip. Kampanyaların etkili olduğu dönemlerde talep genelde artıyor.</w:t>
      </w:r>
    </w:p>
    <w:p w14:paraId="17CADE63" w14:textId="77777777" w:rsidR="002649DE" w:rsidRPr="002649DE" w:rsidRDefault="002649DE" w:rsidP="00FB6288">
      <w:pPr>
        <w:numPr>
          <w:ilvl w:val="0"/>
          <w:numId w:val="14"/>
        </w:numPr>
        <w:spacing w:before="100" w:beforeAutospacing="1" w:after="100" w:afterAutospacing="1" w:line="360" w:lineRule="auto"/>
      </w:pPr>
      <w:r w:rsidRPr="003D726E">
        <w:rPr>
          <w:rStyle w:val="Gl"/>
          <w:b w:val="0"/>
        </w:rPr>
        <w:t>Mango EU</w:t>
      </w:r>
      <w:r w:rsidRPr="003D726E">
        <w:rPr>
          <w:b/>
        </w:rPr>
        <w:t>:</w:t>
      </w:r>
      <w:r w:rsidRPr="002649DE">
        <w:t xml:space="preserve"> Talep oldukça dengeli seyrediyor. Ancak dönemsel bazı artış veya azalışlar var. Mevsimselliğin var olduğu dönemlerde talep azalıyor.</w:t>
      </w:r>
    </w:p>
    <w:p w14:paraId="216EEA8B" w14:textId="29B5C10C" w:rsidR="002649DE" w:rsidRPr="002649DE" w:rsidRDefault="002649DE" w:rsidP="00FB6288">
      <w:pPr>
        <w:numPr>
          <w:ilvl w:val="0"/>
          <w:numId w:val="14"/>
        </w:numPr>
        <w:spacing w:before="100" w:beforeAutospacing="1" w:after="100" w:afterAutospacing="1" w:line="360" w:lineRule="auto"/>
      </w:pPr>
      <w:r w:rsidRPr="003D726E">
        <w:rPr>
          <w:rStyle w:val="Gl"/>
          <w:b w:val="0"/>
        </w:rPr>
        <w:t>Sade EU</w:t>
      </w:r>
      <w:r w:rsidRPr="003D726E">
        <w:rPr>
          <w:b/>
        </w:rPr>
        <w:t>:</w:t>
      </w:r>
      <w:r w:rsidRPr="002649DE">
        <w:t xml:space="preserve"> En yüksek ve nispeten stabil talebe sahip ürün. Mevsimsellik ve kampanya etkileri sınırlı kalmış.</w:t>
      </w:r>
    </w:p>
    <w:p w14:paraId="372897D6" w14:textId="7A72D1FB" w:rsidR="002649DE" w:rsidRPr="003D726E" w:rsidRDefault="002649DE" w:rsidP="002649DE">
      <w:pPr>
        <w:pStyle w:val="Balk3"/>
        <w:spacing w:line="360" w:lineRule="auto"/>
        <w:rPr>
          <w:rFonts w:ascii="Times New Roman" w:hAnsi="Times New Roman" w:cs="Times New Roman"/>
          <w:b/>
          <w:color w:val="000000" w:themeColor="text1"/>
        </w:rPr>
      </w:pPr>
      <w:r w:rsidRPr="003D726E">
        <w:rPr>
          <w:rStyle w:val="Gl"/>
          <w:rFonts w:ascii="Times New Roman" w:hAnsi="Times New Roman" w:cs="Times New Roman"/>
          <w:b w:val="0"/>
          <w:bCs w:val="0"/>
          <w:color w:val="000000" w:themeColor="text1"/>
        </w:rPr>
        <w:t>Mevsimsellik ve Kampanya Etkisi</w:t>
      </w:r>
    </w:p>
    <w:p w14:paraId="2B55AF35" w14:textId="77777777" w:rsidR="002649DE" w:rsidRPr="003D726E" w:rsidRDefault="002649DE" w:rsidP="00FB3F41">
      <w:pPr>
        <w:spacing w:before="100" w:beforeAutospacing="1" w:after="100" w:afterAutospacing="1" w:line="360" w:lineRule="auto"/>
        <w:rPr>
          <w:b/>
        </w:rPr>
      </w:pPr>
      <w:r w:rsidRPr="003D726E">
        <w:rPr>
          <w:rStyle w:val="Gl"/>
          <w:b w:val="0"/>
        </w:rPr>
        <w:t>Mevsimsellik</w:t>
      </w:r>
      <w:r w:rsidRPr="003D726E">
        <w:rPr>
          <w:b/>
        </w:rPr>
        <w:t>:</w:t>
      </w:r>
    </w:p>
    <w:p w14:paraId="112F3C27" w14:textId="77777777" w:rsidR="002649DE" w:rsidRPr="002649DE" w:rsidRDefault="002649DE" w:rsidP="00FB3F41">
      <w:pPr>
        <w:numPr>
          <w:ilvl w:val="1"/>
          <w:numId w:val="15"/>
        </w:numPr>
        <w:spacing w:before="100" w:beforeAutospacing="1" w:after="100" w:afterAutospacing="1" w:line="360" w:lineRule="auto"/>
      </w:pPr>
      <w:r w:rsidRPr="002649DE">
        <w:t>Mevsimsellik etkisi özellikle Karadut EU ve Mango EU ürünlerinde belirgin. Mevsimsel değişiklikler bu ürünlerde talebin azalmasına neden oluyor.</w:t>
      </w:r>
    </w:p>
    <w:p w14:paraId="5C236AF9" w14:textId="77777777" w:rsidR="002649DE" w:rsidRPr="002649DE" w:rsidRDefault="002649DE" w:rsidP="00FB3F41">
      <w:pPr>
        <w:numPr>
          <w:ilvl w:val="1"/>
          <w:numId w:val="15"/>
        </w:numPr>
        <w:spacing w:before="100" w:beforeAutospacing="1" w:after="100" w:afterAutospacing="1" w:line="360" w:lineRule="auto"/>
      </w:pPr>
      <w:r w:rsidRPr="002649DE">
        <w:t xml:space="preserve">Sade EU ve Limon </w:t>
      </w:r>
      <w:proofErr w:type="spellStart"/>
      <w:r w:rsidRPr="002649DE">
        <w:t>End</w:t>
      </w:r>
      <w:proofErr w:type="spellEnd"/>
      <w:r w:rsidRPr="002649DE">
        <w:t xml:space="preserve"> için mevsimsellik etkisi daha az belirgin. Talep bu kategorilerde daha sabit kalıyor.</w:t>
      </w:r>
    </w:p>
    <w:p w14:paraId="55CBC53F" w14:textId="77777777" w:rsidR="002649DE" w:rsidRPr="003D726E" w:rsidRDefault="002649DE" w:rsidP="00FB3F41">
      <w:pPr>
        <w:spacing w:before="100" w:beforeAutospacing="1" w:after="100" w:afterAutospacing="1" w:line="360" w:lineRule="auto"/>
        <w:rPr>
          <w:b/>
        </w:rPr>
      </w:pPr>
      <w:r w:rsidRPr="003D726E">
        <w:rPr>
          <w:rStyle w:val="Gl"/>
          <w:b w:val="0"/>
        </w:rPr>
        <w:t>Kampanya</w:t>
      </w:r>
      <w:r w:rsidRPr="003D726E">
        <w:rPr>
          <w:b/>
        </w:rPr>
        <w:t>:</w:t>
      </w:r>
    </w:p>
    <w:p w14:paraId="055AE638" w14:textId="77777777" w:rsidR="002649DE" w:rsidRPr="002649DE" w:rsidRDefault="002649DE" w:rsidP="00FB3F41">
      <w:pPr>
        <w:numPr>
          <w:ilvl w:val="1"/>
          <w:numId w:val="15"/>
        </w:numPr>
        <w:spacing w:before="100" w:beforeAutospacing="1" w:after="100" w:afterAutospacing="1" w:line="360" w:lineRule="auto"/>
      </w:pPr>
      <w:r w:rsidRPr="002649DE">
        <w:t xml:space="preserve">Kampanyalar, Limon </w:t>
      </w:r>
      <w:proofErr w:type="spellStart"/>
      <w:r w:rsidRPr="002649DE">
        <w:t>End</w:t>
      </w:r>
      <w:proofErr w:type="spellEnd"/>
      <w:r w:rsidRPr="002649DE">
        <w:t xml:space="preserve"> ürününde belirgin bir talep artışı yaratıyor. Karadut EU ve Mango EU ürünlerinde kampanyaların etkisi sınırlı.</w:t>
      </w:r>
    </w:p>
    <w:p w14:paraId="7EAB4C9A" w14:textId="266CA088" w:rsidR="002649DE" w:rsidRPr="002649DE" w:rsidRDefault="002649DE" w:rsidP="00FB3F41">
      <w:pPr>
        <w:numPr>
          <w:ilvl w:val="1"/>
          <w:numId w:val="15"/>
        </w:numPr>
        <w:spacing w:before="100" w:beforeAutospacing="1" w:after="100" w:afterAutospacing="1" w:line="360" w:lineRule="auto"/>
      </w:pPr>
      <w:r w:rsidRPr="002649DE">
        <w:t>Sade EU için kampanya etkisi neredeyse gözlemlenmiyor, temel talep gücü zaten yüksek.</w:t>
      </w:r>
    </w:p>
    <w:p w14:paraId="0CA6B2A0" w14:textId="74D9C40C" w:rsidR="002649DE" w:rsidRPr="003D726E" w:rsidRDefault="002649DE" w:rsidP="002649DE">
      <w:pPr>
        <w:pStyle w:val="Balk3"/>
        <w:spacing w:line="360" w:lineRule="auto"/>
        <w:rPr>
          <w:rFonts w:ascii="Times New Roman" w:hAnsi="Times New Roman" w:cs="Times New Roman"/>
          <w:b/>
          <w:color w:val="000000" w:themeColor="text1"/>
        </w:rPr>
      </w:pPr>
      <w:r w:rsidRPr="003D726E">
        <w:rPr>
          <w:rStyle w:val="Gl"/>
          <w:rFonts w:ascii="Times New Roman" w:hAnsi="Times New Roman" w:cs="Times New Roman"/>
          <w:b w:val="0"/>
          <w:bCs w:val="0"/>
          <w:color w:val="000000" w:themeColor="text1"/>
        </w:rPr>
        <w:t>Talepteki Dalgalanmalar</w:t>
      </w:r>
    </w:p>
    <w:p w14:paraId="721F4F35" w14:textId="77777777" w:rsidR="002649DE" w:rsidRPr="002649DE" w:rsidRDefault="002649DE" w:rsidP="00FB6288">
      <w:pPr>
        <w:numPr>
          <w:ilvl w:val="0"/>
          <w:numId w:val="16"/>
        </w:numPr>
        <w:spacing w:before="100" w:beforeAutospacing="1" w:after="100" w:afterAutospacing="1" w:line="360" w:lineRule="auto"/>
      </w:pPr>
      <w:r w:rsidRPr="003D726E">
        <w:rPr>
          <w:rStyle w:val="Gl"/>
          <w:b w:val="0"/>
        </w:rPr>
        <w:t>Karadut EU</w:t>
      </w:r>
      <w:r w:rsidRPr="003D726E">
        <w:rPr>
          <w:b/>
        </w:rPr>
        <w:t>:</w:t>
      </w:r>
      <w:r w:rsidRPr="002649DE">
        <w:t xml:space="preserve"> Talep dalgalanmaları oldukça yüksek. Düzensiz bir talep yapısı var ve bu, planlama zorluklarına yol açabilir.</w:t>
      </w:r>
    </w:p>
    <w:p w14:paraId="362E8F1A" w14:textId="77777777" w:rsidR="002649DE" w:rsidRPr="002649DE" w:rsidRDefault="002649DE" w:rsidP="00FB6288">
      <w:pPr>
        <w:numPr>
          <w:ilvl w:val="0"/>
          <w:numId w:val="16"/>
        </w:numPr>
        <w:spacing w:before="100" w:beforeAutospacing="1" w:after="100" w:afterAutospacing="1" w:line="360" w:lineRule="auto"/>
      </w:pPr>
      <w:r w:rsidRPr="003D726E">
        <w:rPr>
          <w:rStyle w:val="Gl"/>
          <w:b w:val="0"/>
        </w:rPr>
        <w:lastRenderedPageBreak/>
        <w:t xml:space="preserve">Limon </w:t>
      </w:r>
      <w:proofErr w:type="spellStart"/>
      <w:r w:rsidRPr="003D726E">
        <w:rPr>
          <w:rStyle w:val="Gl"/>
          <w:b w:val="0"/>
        </w:rPr>
        <w:t>End</w:t>
      </w:r>
      <w:proofErr w:type="spellEnd"/>
      <w:r w:rsidRPr="003D726E">
        <w:rPr>
          <w:b/>
        </w:rPr>
        <w:t>:</w:t>
      </w:r>
      <w:r w:rsidRPr="002649DE">
        <w:t xml:space="preserve"> Dalgalanmalar daha öngörülebilir ve kampanyalarla ilişkili.</w:t>
      </w:r>
    </w:p>
    <w:p w14:paraId="3334B32F" w14:textId="77777777" w:rsidR="002649DE" w:rsidRPr="002649DE" w:rsidRDefault="002649DE" w:rsidP="00FB6288">
      <w:pPr>
        <w:numPr>
          <w:ilvl w:val="0"/>
          <w:numId w:val="16"/>
        </w:numPr>
        <w:spacing w:before="100" w:beforeAutospacing="1" w:after="100" w:afterAutospacing="1" w:line="360" w:lineRule="auto"/>
      </w:pPr>
      <w:r w:rsidRPr="003D726E">
        <w:rPr>
          <w:rStyle w:val="Gl"/>
          <w:b w:val="0"/>
        </w:rPr>
        <w:t>Mango EU</w:t>
      </w:r>
      <w:r w:rsidRPr="003D726E">
        <w:rPr>
          <w:b/>
        </w:rPr>
        <w:t>:</w:t>
      </w:r>
      <w:r w:rsidRPr="002649DE">
        <w:t xml:space="preserve"> Orta derecede dalgalanma var. Mevsimsellik bu dalgalanmalara katkı sağlıyor.</w:t>
      </w:r>
    </w:p>
    <w:p w14:paraId="0E9863E2" w14:textId="1E68162C" w:rsidR="002649DE" w:rsidRPr="002649DE" w:rsidRDefault="002649DE" w:rsidP="00FB6288">
      <w:pPr>
        <w:numPr>
          <w:ilvl w:val="0"/>
          <w:numId w:val="16"/>
        </w:numPr>
        <w:spacing w:before="100" w:beforeAutospacing="1" w:after="100" w:afterAutospacing="1" w:line="360" w:lineRule="auto"/>
      </w:pPr>
      <w:r w:rsidRPr="003D726E">
        <w:rPr>
          <w:rStyle w:val="Gl"/>
          <w:b w:val="0"/>
        </w:rPr>
        <w:t>Sade EU</w:t>
      </w:r>
      <w:r w:rsidRPr="003D726E">
        <w:rPr>
          <w:b/>
        </w:rPr>
        <w:t>:</w:t>
      </w:r>
      <w:r w:rsidRPr="002649DE">
        <w:t xml:space="preserve"> Dalgalanmalar çok az, bu ürün için talep istikrarı gözlemleniyor.</w:t>
      </w:r>
    </w:p>
    <w:p w14:paraId="073C8177" w14:textId="2773587B" w:rsidR="002649DE" w:rsidRPr="003D726E" w:rsidRDefault="002649DE" w:rsidP="002649DE">
      <w:pPr>
        <w:pStyle w:val="Balk3"/>
        <w:spacing w:line="360" w:lineRule="auto"/>
        <w:rPr>
          <w:rFonts w:ascii="Times New Roman" w:hAnsi="Times New Roman" w:cs="Times New Roman"/>
          <w:b/>
          <w:color w:val="000000" w:themeColor="text1"/>
        </w:rPr>
      </w:pPr>
      <w:r w:rsidRPr="003D726E">
        <w:rPr>
          <w:rStyle w:val="Gl"/>
          <w:rFonts w:ascii="Times New Roman" w:hAnsi="Times New Roman" w:cs="Times New Roman"/>
          <w:b w:val="0"/>
          <w:bCs w:val="0"/>
          <w:color w:val="000000" w:themeColor="text1"/>
        </w:rPr>
        <w:t>Ürün Grupları Arası Karşılaştırma</w:t>
      </w:r>
    </w:p>
    <w:p w14:paraId="373F53B9" w14:textId="77777777" w:rsidR="002649DE" w:rsidRPr="002649DE" w:rsidRDefault="002649DE" w:rsidP="00FB6288">
      <w:pPr>
        <w:numPr>
          <w:ilvl w:val="0"/>
          <w:numId w:val="17"/>
        </w:numPr>
        <w:spacing w:before="100" w:beforeAutospacing="1" w:after="100" w:afterAutospacing="1" w:line="360" w:lineRule="auto"/>
      </w:pPr>
      <w:r w:rsidRPr="002649DE">
        <w:t xml:space="preserve">Talep büyüklüğü açısından sıralama: </w:t>
      </w:r>
      <w:r w:rsidRPr="003D726E">
        <w:rPr>
          <w:rStyle w:val="Gl"/>
          <w:b w:val="0"/>
        </w:rPr>
        <w:t xml:space="preserve">Sade EU &gt; Limon </w:t>
      </w:r>
      <w:proofErr w:type="spellStart"/>
      <w:r w:rsidRPr="003D726E">
        <w:rPr>
          <w:rStyle w:val="Gl"/>
          <w:b w:val="0"/>
        </w:rPr>
        <w:t>End</w:t>
      </w:r>
      <w:proofErr w:type="spellEnd"/>
      <w:r w:rsidRPr="003D726E">
        <w:rPr>
          <w:rStyle w:val="Gl"/>
          <w:b w:val="0"/>
        </w:rPr>
        <w:t xml:space="preserve"> &gt; Karadut EU &gt;</w:t>
      </w:r>
      <w:r w:rsidRPr="002649DE">
        <w:rPr>
          <w:rStyle w:val="Gl"/>
        </w:rPr>
        <w:t xml:space="preserve"> </w:t>
      </w:r>
      <w:r w:rsidRPr="003D726E">
        <w:rPr>
          <w:rStyle w:val="Gl"/>
          <w:b w:val="0"/>
        </w:rPr>
        <w:t>Mango EU</w:t>
      </w:r>
      <w:r w:rsidRPr="003D726E">
        <w:rPr>
          <w:b/>
        </w:rPr>
        <w:t>.</w:t>
      </w:r>
    </w:p>
    <w:p w14:paraId="137BC178" w14:textId="77777777" w:rsidR="002649DE" w:rsidRPr="002649DE" w:rsidRDefault="002649DE" w:rsidP="00FB6288">
      <w:pPr>
        <w:numPr>
          <w:ilvl w:val="0"/>
          <w:numId w:val="17"/>
        </w:numPr>
        <w:spacing w:before="100" w:beforeAutospacing="1" w:after="100" w:afterAutospacing="1" w:line="360" w:lineRule="auto"/>
      </w:pPr>
      <w:r w:rsidRPr="003D726E">
        <w:rPr>
          <w:rStyle w:val="Gl"/>
          <w:b w:val="0"/>
        </w:rPr>
        <w:t>Sade EU</w:t>
      </w:r>
      <w:r w:rsidRPr="003D726E">
        <w:rPr>
          <w:b/>
        </w:rPr>
        <w:t>,</w:t>
      </w:r>
      <w:r w:rsidRPr="002649DE">
        <w:t xml:space="preserve"> en yüksek ve stabil talebe sahip ürün, bu da planlamayı kolaylaştırıyor.</w:t>
      </w:r>
    </w:p>
    <w:p w14:paraId="0DB9C33B" w14:textId="77777777" w:rsidR="002649DE" w:rsidRPr="002649DE" w:rsidRDefault="002649DE" w:rsidP="00FB6288">
      <w:pPr>
        <w:numPr>
          <w:ilvl w:val="0"/>
          <w:numId w:val="17"/>
        </w:numPr>
        <w:spacing w:before="100" w:beforeAutospacing="1" w:after="100" w:afterAutospacing="1" w:line="360" w:lineRule="auto"/>
      </w:pPr>
      <w:r w:rsidRPr="003D726E">
        <w:rPr>
          <w:rStyle w:val="Gl"/>
          <w:b w:val="0"/>
        </w:rPr>
        <w:t xml:space="preserve">Limon </w:t>
      </w:r>
      <w:proofErr w:type="spellStart"/>
      <w:r w:rsidRPr="003D726E">
        <w:rPr>
          <w:rStyle w:val="Gl"/>
          <w:b w:val="0"/>
        </w:rPr>
        <w:t>End</w:t>
      </w:r>
      <w:proofErr w:type="spellEnd"/>
      <w:r w:rsidRPr="003D726E">
        <w:rPr>
          <w:b/>
        </w:rPr>
        <w:t>,</w:t>
      </w:r>
      <w:r w:rsidRPr="002649DE">
        <w:t xml:space="preserve"> kampanyalarla güçlenen, ancak mevsimsellikten az etkilenen bir ürün.</w:t>
      </w:r>
    </w:p>
    <w:p w14:paraId="0F5841E9" w14:textId="0C21B007" w:rsidR="002649DE" w:rsidRPr="002649DE" w:rsidRDefault="002649DE" w:rsidP="00FB6288">
      <w:pPr>
        <w:numPr>
          <w:ilvl w:val="0"/>
          <w:numId w:val="17"/>
        </w:numPr>
        <w:spacing w:before="100" w:beforeAutospacing="1" w:after="100" w:afterAutospacing="1" w:line="360" w:lineRule="auto"/>
      </w:pPr>
      <w:r w:rsidRPr="003D726E">
        <w:rPr>
          <w:rStyle w:val="Gl"/>
          <w:b w:val="0"/>
        </w:rPr>
        <w:t>Karadut EU ve Mango EU</w:t>
      </w:r>
      <w:r w:rsidRPr="003D726E">
        <w:rPr>
          <w:b/>
        </w:rPr>
        <w:t>,</w:t>
      </w:r>
      <w:r w:rsidRPr="002649DE">
        <w:t xml:space="preserve"> mevsimsellikten ciddi şekilde etkileniyor, bu da talep öngörüsünü zorlaştırabilir.</w:t>
      </w:r>
    </w:p>
    <w:p w14:paraId="47E55006" w14:textId="7E3BA10B" w:rsidR="002649DE" w:rsidRPr="003D726E" w:rsidRDefault="002649DE" w:rsidP="002649DE">
      <w:pPr>
        <w:pStyle w:val="Balk3"/>
        <w:spacing w:line="360" w:lineRule="auto"/>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X (Ekseni) Aylar ve Talep Döngüsü</w:t>
      </w:r>
    </w:p>
    <w:p w14:paraId="433BE1DA" w14:textId="77777777" w:rsidR="002649DE" w:rsidRPr="003D726E" w:rsidRDefault="002649DE" w:rsidP="00FB3F41">
      <w:pPr>
        <w:spacing w:before="100" w:beforeAutospacing="1" w:after="100" w:afterAutospacing="1" w:line="360" w:lineRule="auto"/>
      </w:pPr>
      <w:r w:rsidRPr="003D726E">
        <w:t>X ekseni, yılın 12 ayını temsil ediyor. Grafikler, her ürünün yıl boyunca nasıl bir talep döngüsü izlediğini gösteriyor.</w:t>
      </w:r>
    </w:p>
    <w:p w14:paraId="6B5442B5" w14:textId="77777777" w:rsidR="002649DE" w:rsidRPr="003D726E" w:rsidRDefault="002649DE" w:rsidP="00FB3F41">
      <w:pPr>
        <w:spacing w:before="100" w:beforeAutospacing="1" w:after="100" w:afterAutospacing="1" w:line="360" w:lineRule="auto"/>
      </w:pPr>
      <w:r w:rsidRPr="003D726E">
        <w:rPr>
          <w:rStyle w:val="Gl"/>
          <w:b w:val="0"/>
        </w:rPr>
        <w:t>Talep Döngüsü</w:t>
      </w:r>
      <w:r w:rsidRPr="003D726E">
        <w:t>:</w:t>
      </w:r>
    </w:p>
    <w:p w14:paraId="1A9003C8" w14:textId="77777777" w:rsidR="002649DE" w:rsidRPr="003D726E" w:rsidRDefault="002649DE" w:rsidP="00FB6288">
      <w:pPr>
        <w:numPr>
          <w:ilvl w:val="1"/>
          <w:numId w:val="18"/>
        </w:numPr>
        <w:spacing w:before="100" w:beforeAutospacing="1" w:after="100" w:afterAutospacing="1" w:line="360" w:lineRule="auto"/>
      </w:pPr>
      <w:r w:rsidRPr="003D726E">
        <w:rPr>
          <w:rStyle w:val="Gl"/>
          <w:b w:val="0"/>
        </w:rPr>
        <w:t>Karadut EU ve Mango EU</w:t>
      </w:r>
      <w:r w:rsidRPr="003D726E">
        <w:t>: İlkbahar ve yaz aylarında talepte belirgin azalışlar var.</w:t>
      </w:r>
    </w:p>
    <w:p w14:paraId="21EDC409" w14:textId="77777777" w:rsidR="002649DE" w:rsidRPr="003D726E" w:rsidRDefault="002649DE" w:rsidP="00FB6288">
      <w:pPr>
        <w:numPr>
          <w:ilvl w:val="1"/>
          <w:numId w:val="18"/>
        </w:numPr>
        <w:spacing w:before="100" w:beforeAutospacing="1" w:after="100" w:afterAutospacing="1" w:line="360" w:lineRule="auto"/>
      </w:pPr>
      <w:r w:rsidRPr="003D726E">
        <w:rPr>
          <w:rStyle w:val="Gl"/>
          <w:b w:val="0"/>
        </w:rPr>
        <w:t xml:space="preserve">Limon </w:t>
      </w:r>
      <w:proofErr w:type="spellStart"/>
      <w:r w:rsidRPr="003D726E">
        <w:rPr>
          <w:rStyle w:val="Gl"/>
          <w:b w:val="0"/>
        </w:rPr>
        <w:t>End</w:t>
      </w:r>
      <w:proofErr w:type="spellEnd"/>
      <w:r w:rsidRPr="003D726E">
        <w:t>: Kampanyaların olduğu dönemlerde talep artıyor, bu nedenle döngü kampanya tarihine göre değişiyor.</w:t>
      </w:r>
    </w:p>
    <w:p w14:paraId="39863F79" w14:textId="77777777" w:rsidR="002649DE" w:rsidRPr="003D726E" w:rsidRDefault="002649DE" w:rsidP="00FB6288">
      <w:pPr>
        <w:numPr>
          <w:ilvl w:val="1"/>
          <w:numId w:val="18"/>
        </w:numPr>
        <w:spacing w:before="100" w:beforeAutospacing="1" w:after="100" w:afterAutospacing="1" w:line="360" w:lineRule="auto"/>
      </w:pPr>
      <w:r w:rsidRPr="003D726E">
        <w:rPr>
          <w:rStyle w:val="Gl"/>
          <w:b w:val="0"/>
        </w:rPr>
        <w:t>Sade EU</w:t>
      </w:r>
      <w:r w:rsidRPr="003D726E">
        <w:t>: Yıl boyunca talep stabil kalıyor, mevsimsellik ve döngüsellik çok az.</w:t>
      </w:r>
    </w:p>
    <w:p w14:paraId="6E3DD341" w14:textId="036AA888" w:rsidR="002649DE" w:rsidRPr="003D726E" w:rsidRDefault="002649DE" w:rsidP="002649DE">
      <w:pPr>
        <w:spacing w:line="360" w:lineRule="auto"/>
      </w:pPr>
    </w:p>
    <w:p w14:paraId="54DE5DB2" w14:textId="68046A50" w:rsidR="002649DE" w:rsidRPr="003D726E" w:rsidRDefault="002649DE" w:rsidP="002649DE">
      <w:pPr>
        <w:pStyle w:val="Balk3"/>
        <w:spacing w:line="360" w:lineRule="auto"/>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Genel Değerlendirme ve Öneriler</w:t>
      </w:r>
    </w:p>
    <w:p w14:paraId="71BD63E2" w14:textId="77777777" w:rsidR="002649DE" w:rsidRPr="003D726E" w:rsidRDefault="002649DE" w:rsidP="002649DE">
      <w:pPr>
        <w:pStyle w:val="Balk4"/>
        <w:spacing w:line="360" w:lineRule="auto"/>
        <w:rPr>
          <w:rFonts w:ascii="Times New Roman" w:hAnsi="Times New Roman" w:cs="Times New Roman"/>
          <w:i w:val="0"/>
          <w:color w:val="000000" w:themeColor="text1"/>
        </w:rPr>
      </w:pPr>
      <w:r w:rsidRPr="003D726E">
        <w:rPr>
          <w:rFonts w:ascii="Times New Roman" w:hAnsi="Times New Roman" w:cs="Times New Roman"/>
          <w:i w:val="0"/>
          <w:color w:val="000000" w:themeColor="text1"/>
        </w:rPr>
        <w:t>Genel Değerlendirme:</w:t>
      </w:r>
    </w:p>
    <w:p w14:paraId="09ADB65D" w14:textId="77777777" w:rsidR="002649DE" w:rsidRPr="003D726E" w:rsidRDefault="002649DE" w:rsidP="00FB6288">
      <w:pPr>
        <w:numPr>
          <w:ilvl w:val="0"/>
          <w:numId w:val="19"/>
        </w:numPr>
        <w:spacing w:before="100" w:beforeAutospacing="1" w:after="100" w:afterAutospacing="1" w:line="360" w:lineRule="auto"/>
      </w:pPr>
      <w:r w:rsidRPr="003D726E">
        <w:rPr>
          <w:rStyle w:val="Gl"/>
          <w:b w:val="0"/>
        </w:rPr>
        <w:t>Karadut EU ve Mango EU</w:t>
      </w:r>
      <w:r w:rsidRPr="003D726E">
        <w:t>: Talep dalgalanmaları ve mevsimsellik etkisi, planlama ve stok yönetimini zorlaştırıyor. Bu ürünler için detaylı bir mevsimsellik analizi gerekli.</w:t>
      </w:r>
    </w:p>
    <w:p w14:paraId="6839B891" w14:textId="77777777" w:rsidR="002649DE" w:rsidRPr="003D726E" w:rsidRDefault="002649DE" w:rsidP="00FB6288">
      <w:pPr>
        <w:numPr>
          <w:ilvl w:val="0"/>
          <w:numId w:val="19"/>
        </w:numPr>
        <w:spacing w:before="100" w:beforeAutospacing="1" w:after="100" w:afterAutospacing="1" w:line="360" w:lineRule="auto"/>
      </w:pPr>
      <w:r w:rsidRPr="003D726E">
        <w:rPr>
          <w:rStyle w:val="Gl"/>
          <w:b w:val="0"/>
        </w:rPr>
        <w:t xml:space="preserve">Limon </w:t>
      </w:r>
      <w:proofErr w:type="spellStart"/>
      <w:r w:rsidRPr="003D726E">
        <w:rPr>
          <w:rStyle w:val="Gl"/>
          <w:b w:val="0"/>
        </w:rPr>
        <w:t>End</w:t>
      </w:r>
      <w:proofErr w:type="spellEnd"/>
      <w:r w:rsidRPr="003D726E">
        <w:t>: Kampanyaların güçlü etkisi var. Ancak kampanyasız dönemlerde talep daha az dalgalı.</w:t>
      </w:r>
    </w:p>
    <w:p w14:paraId="096A8804" w14:textId="77777777" w:rsidR="002649DE" w:rsidRPr="002649DE" w:rsidRDefault="002649DE" w:rsidP="00FB6288">
      <w:pPr>
        <w:numPr>
          <w:ilvl w:val="0"/>
          <w:numId w:val="19"/>
        </w:numPr>
        <w:spacing w:before="100" w:beforeAutospacing="1" w:after="100" w:afterAutospacing="1" w:line="360" w:lineRule="auto"/>
      </w:pPr>
      <w:r w:rsidRPr="003D726E">
        <w:rPr>
          <w:rStyle w:val="Gl"/>
          <w:b w:val="0"/>
        </w:rPr>
        <w:lastRenderedPageBreak/>
        <w:t>Sade EU</w:t>
      </w:r>
      <w:r w:rsidRPr="003D726E">
        <w:rPr>
          <w:b/>
        </w:rPr>
        <w:t>:</w:t>
      </w:r>
      <w:r w:rsidRPr="002649DE">
        <w:t xml:space="preserve"> Yüksek talebi ve istikrarlı yapısıyla firmanın ana gelir kaynağı olarak öne çıkıyor.</w:t>
      </w:r>
    </w:p>
    <w:p w14:paraId="56F0C629" w14:textId="77777777" w:rsidR="002649DE" w:rsidRPr="003D726E" w:rsidRDefault="002649DE" w:rsidP="002649DE">
      <w:pPr>
        <w:pStyle w:val="Balk4"/>
        <w:spacing w:line="360" w:lineRule="auto"/>
        <w:rPr>
          <w:rFonts w:ascii="Times New Roman" w:hAnsi="Times New Roman" w:cs="Times New Roman"/>
          <w:i w:val="0"/>
          <w:color w:val="000000" w:themeColor="text1"/>
        </w:rPr>
      </w:pPr>
      <w:r w:rsidRPr="003D726E">
        <w:rPr>
          <w:rFonts w:ascii="Times New Roman" w:hAnsi="Times New Roman" w:cs="Times New Roman"/>
          <w:i w:val="0"/>
          <w:color w:val="000000" w:themeColor="text1"/>
        </w:rPr>
        <w:t>Öneriler:</w:t>
      </w:r>
    </w:p>
    <w:p w14:paraId="6DEF0263" w14:textId="77777777" w:rsidR="002649DE" w:rsidRPr="003D726E" w:rsidRDefault="002649DE" w:rsidP="003D726E">
      <w:pPr>
        <w:pStyle w:val="NormalWeb"/>
        <w:spacing w:line="360" w:lineRule="auto"/>
      </w:pPr>
      <w:r w:rsidRPr="003D726E">
        <w:rPr>
          <w:rStyle w:val="Gl"/>
          <w:b w:val="0"/>
        </w:rPr>
        <w:t>Mevsimsel Ürünler İçin Stok Yönetimi</w:t>
      </w:r>
      <w:r w:rsidRPr="003D726E">
        <w:t>:</w:t>
      </w:r>
    </w:p>
    <w:p w14:paraId="053B7499" w14:textId="77777777" w:rsidR="002649DE" w:rsidRPr="003D726E" w:rsidRDefault="002649DE" w:rsidP="00FB6288">
      <w:pPr>
        <w:numPr>
          <w:ilvl w:val="1"/>
          <w:numId w:val="20"/>
        </w:numPr>
        <w:spacing w:before="100" w:beforeAutospacing="1" w:after="100" w:afterAutospacing="1" w:line="360" w:lineRule="auto"/>
      </w:pPr>
      <w:r w:rsidRPr="003D726E">
        <w:t>Karadut EU ve Mango EU için mevsimsel talep tahmini yapılarak üretim ve stok yönetimi optimize edilmelidir.</w:t>
      </w:r>
    </w:p>
    <w:p w14:paraId="54F4C2F5" w14:textId="77777777" w:rsidR="002649DE" w:rsidRPr="003D726E" w:rsidRDefault="002649DE" w:rsidP="00FB6288">
      <w:pPr>
        <w:numPr>
          <w:ilvl w:val="1"/>
          <w:numId w:val="20"/>
        </w:numPr>
        <w:spacing w:before="100" w:beforeAutospacing="1" w:after="100" w:afterAutospacing="1" w:line="360" w:lineRule="auto"/>
      </w:pPr>
      <w:r w:rsidRPr="003D726E">
        <w:t>Mevsimsellik etkisi azaldığında alternatif satış kanalları (indirim, ihracat) değerlendirilebilir.</w:t>
      </w:r>
    </w:p>
    <w:p w14:paraId="4CE825BE" w14:textId="77777777" w:rsidR="002649DE" w:rsidRPr="003D726E" w:rsidRDefault="002649DE" w:rsidP="003D726E">
      <w:pPr>
        <w:pStyle w:val="NormalWeb"/>
        <w:spacing w:line="360" w:lineRule="auto"/>
      </w:pPr>
      <w:r w:rsidRPr="003D726E">
        <w:rPr>
          <w:rStyle w:val="Gl"/>
          <w:b w:val="0"/>
        </w:rPr>
        <w:t>Kampanya Stratejileri</w:t>
      </w:r>
      <w:r w:rsidRPr="003D726E">
        <w:t>:</w:t>
      </w:r>
    </w:p>
    <w:p w14:paraId="00FCC3B7" w14:textId="77777777" w:rsidR="002649DE" w:rsidRPr="003D726E" w:rsidRDefault="002649DE" w:rsidP="00FB6288">
      <w:pPr>
        <w:numPr>
          <w:ilvl w:val="1"/>
          <w:numId w:val="20"/>
        </w:numPr>
        <w:spacing w:before="100" w:beforeAutospacing="1" w:after="100" w:afterAutospacing="1" w:line="360" w:lineRule="auto"/>
      </w:pPr>
      <w:r w:rsidRPr="003D726E">
        <w:t xml:space="preserve">Limon </w:t>
      </w:r>
      <w:proofErr w:type="spellStart"/>
      <w:r w:rsidRPr="003D726E">
        <w:t>End</w:t>
      </w:r>
      <w:proofErr w:type="spellEnd"/>
      <w:r w:rsidRPr="003D726E">
        <w:t xml:space="preserve"> gibi kampanyadan etkilenebilen ürünler için düzenli kampanyalar planlanabilir.</w:t>
      </w:r>
    </w:p>
    <w:p w14:paraId="7BED0736" w14:textId="77777777" w:rsidR="002649DE" w:rsidRPr="003D726E" w:rsidRDefault="002649DE" w:rsidP="00FB6288">
      <w:pPr>
        <w:numPr>
          <w:ilvl w:val="1"/>
          <w:numId w:val="20"/>
        </w:numPr>
        <w:spacing w:before="100" w:beforeAutospacing="1" w:after="100" w:afterAutospacing="1" w:line="360" w:lineRule="auto"/>
      </w:pPr>
      <w:r w:rsidRPr="003D726E">
        <w:t>Kampanya tarihleri doğru ayarlanarak talepteki durgun dönemler dengelenebilir.</w:t>
      </w:r>
    </w:p>
    <w:p w14:paraId="4F3AAA9D" w14:textId="77777777" w:rsidR="002649DE" w:rsidRPr="003D726E" w:rsidRDefault="002649DE" w:rsidP="003D726E">
      <w:pPr>
        <w:pStyle w:val="NormalWeb"/>
        <w:spacing w:line="360" w:lineRule="auto"/>
      </w:pPr>
      <w:r w:rsidRPr="003D726E">
        <w:rPr>
          <w:rStyle w:val="Gl"/>
          <w:b w:val="0"/>
        </w:rPr>
        <w:t>Stabil Ürünlerin Güçlendirilmesi</w:t>
      </w:r>
      <w:r w:rsidRPr="003D726E">
        <w:t>:</w:t>
      </w:r>
    </w:p>
    <w:p w14:paraId="18B02221" w14:textId="77777777" w:rsidR="002649DE" w:rsidRPr="003D726E" w:rsidRDefault="002649DE" w:rsidP="00FB6288">
      <w:pPr>
        <w:numPr>
          <w:ilvl w:val="1"/>
          <w:numId w:val="20"/>
        </w:numPr>
        <w:spacing w:before="100" w:beforeAutospacing="1" w:after="100" w:afterAutospacing="1" w:line="360" w:lineRule="auto"/>
      </w:pPr>
      <w:r w:rsidRPr="003D726E">
        <w:t>Sade EU, firmanın ana talep kaynağı olduğundan üretim ve lojistik süreçleri bu ürün için daha esnek hale getirilebilir.</w:t>
      </w:r>
    </w:p>
    <w:p w14:paraId="3819FE57" w14:textId="77777777" w:rsidR="002649DE" w:rsidRPr="003D726E" w:rsidRDefault="002649DE" w:rsidP="00FB6288">
      <w:pPr>
        <w:numPr>
          <w:ilvl w:val="1"/>
          <w:numId w:val="20"/>
        </w:numPr>
        <w:spacing w:before="100" w:beforeAutospacing="1" w:after="100" w:afterAutospacing="1" w:line="360" w:lineRule="auto"/>
      </w:pPr>
      <w:r w:rsidRPr="003D726E">
        <w:t>Daha geniş pazarlara erişim sağlamak için tanıtım ve dağıtım ağı genişletilebilir.</w:t>
      </w:r>
    </w:p>
    <w:p w14:paraId="583F2BD7" w14:textId="77777777" w:rsidR="002649DE" w:rsidRPr="003D726E" w:rsidRDefault="002649DE" w:rsidP="003D726E">
      <w:pPr>
        <w:pStyle w:val="NormalWeb"/>
        <w:spacing w:line="360" w:lineRule="auto"/>
      </w:pPr>
      <w:r w:rsidRPr="003D726E">
        <w:rPr>
          <w:rStyle w:val="Gl"/>
          <w:b w:val="0"/>
        </w:rPr>
        <w:t>Ürünler Arası Denge</w:t>
      </w:r>
      <w:r w:rsidRPr="003D726E">
        <w:t>:</w:t>
      </w:r>
    </w:p>
    <w:p w14:paraId="0A81C7F3" w14:textId="77777777" w:rsidR="002649DE" w:rsidRPr="003D726E" w:rsidRDefault="002649DE" w:rsidP="00FB6288">
      <w:pPr>
        <w:numPr>
          <w:ilvl w:val="1"/>
          <w:numId w:val="20"/>
        </w:numPr>
        <w:spacing w:before="100" w:beforeAutospacing="1" w:after="100" w:afterAutospacing="1" w:line="360" w:lineRule="auto"/>
      </w:pPr>
      <w:r w:rsidRPr="003D726E">
        <w:t>Farklı ürün grupları arasında kampanya stratejisiyle çapraz satış artırılabilir.</w:t>
      </w:r>
    </w:p>
    <w:p w14:paraId="2FE07DE2" w14:textId="77777777" w:rsidR="002649DE" w:rsidRPr="003D726E" w:rsidRDefault="002649DE" w:rsidP="00FB6288">
      <w:pPr>
        <w:numPr>
          <w:ilvl w:val="1"/>
          <w:numId w:val="20"/>
        </w:numPr>
        <w:spacing w:before="100" w:beforeAutospacing="1" w:after="100" w:afterAutospacing="1" w:line="360" w:lineRule="auto"/>
      </w:pPr>
      <w:r w:rsidRPr="003D726E">
        <w:t>Talep döngülerine uygun üretim planlaması yapılmalı, her ürün grubunun özellikleri dikkate alınmalıdır.</w:t>
      </w:r>
    </w:p>
    <w:p w14:paraId="524A2150" w14:textId="77777777" w:rsidR="002649DE" w:rsidRPr="003D726E" w:rsidRDefault="002649DE" w:rsidP="003D726E">
      <w:pPr>
        <w:pStyle w:val="NormalWeb"/>
        <w:spacing w:line="360" w:lineRule="auto"/>
      </w:pPr>
      <w:r w:rsidRPr="003D726E">
        <w:rPr>
          <w:rStyle w:val="Gl"/>
          <w:b w:val="0"/>
        </w:rPr>
        <w:t>Veri Analizi ve Tahmin</w:t>
      </w:r>
      <w:r w:rsidRPr="003D726E">
        <w:t>:</w:t>
      </w:r>
    </w:p>
    <w:p w14:paraId="00ECEE95" w14:textId="77777777" w:rsidR="002649DE" w:rsidRPr="003D726E" w:rsidRDefault="002649DE" w:rsidP="00FB6288">
      <w:pPr>
        <w:numPr>
          <w:ilvl w:val="1"/>
          <w:numId w:val="20"/>
        </w:numPr>
        <w:spacing w:before="100" w:beforeAutospacing="1" w:after="100" w:afterAutospacing="1" w:line="360" w:lineRule="auto"/>
      </w:pPr>
      <w:r w:rsidRPr="003D726E">
        <w:t>Gelecekte daha sağlıklı tahminler yapmak için kampanya, mevsimsellik ve geçmiş talep verileri daha detaylı analiz edilmelidir.</w:t>
      </w:r>
    </w:p>
    <w:p w14:paraId="1C89688D" w14:textId="77777777" w:rsidR="002649DE" w:rsidRPr="003D726E" w:rsidRDefault="002649DE" w:rsidP="00FB6288">
      <w:pPr>
        <w:numPr>
          <w:ilvl w:val="1"/>
          <w:numId w:val="20"/>
        </w:numPr>
        <w:spacing w:before="100" w:beforeAutospacing="1" w:after="100" w:afterAutospacing="1" w:line="360" w:lineRule="auto"/>
      </w:pPr>
      <w:r w:rsidRPr="003D726E">
        <w:t>Makine öğrenmesi gibi ileri tahmin yöntemleri kullanılabilir.</w:t>
      </w:r>
    </w:p>
    <w:p w14:paraId="5D3B6BB5" w14:textId="77777777" w:rsidR="00D601FF" w:rsidRPr="002649DE" w:rsidRDefault="00D601FF" w:rsidP="002649DE">
      <w:pPr>
        <w:spacing w:before="100" w:beforeAutospacing="1" w:after="100" w:afterAutospacing="1" w:line="360" w:lineRule="auto"/>
        <w:rPr>
          <w:rFonts w:eastAsia="Times New Roman"/>
          <w:lang w:eastAsia="tr-TR"/>
        </w:rPr>
      </w:pPr>
      <w:r w:rsidRPr="002649DE">
        <w:rPr>
          <w:rFonts w:eastAsia="Times New Roman"/>
          <w:lang w:eastAsia="tr-TR"/>
        </w:rPr>
        <w:lastRenderedPageBreak/>
        <w:t>Talep tahmini yöntemleri, verilerin doğasına, eğilimlerine ve kullanım amacına bağlı olarak değişir. Verilerimizi inceledikten sonra, aşağıdaki yöntemler talep tahmini için uygun olabilir:</w:t>
      </w:r>
    </w:p>
    <w:p w14:paraId="74A5EC5F" w14:textId="68A75F5E" w:rsidR="002E3C92" w:rsidRPr="003D726E" w:rsidRDefault="002E3C92" w:rsidP="002E3C92">
      <w:pPr>
        <w:pStyle w:val="Balk3"/>
        <w:spacing w:line="360" w:lineRule="auto"/>
        <w:jc w:val="both"/>
        <w:rPr>
          <w:rFonts w:ascii="Times New Roman" w:eastAsia="Times New Roman" w:hAnsi="Times New Roman" w:cs="Times New Roman"/>
          <w:color w:val="000000" w:themeColor="text1"/>
          <w:lang w:eastAsia="tr-TR"/>
        </w:rPr>
      </w:pPr>
      <w:r w:rsidRPr="003D726E">
        <w:rPr>
          <w:rStyle w:val="Gl"/>
          <w:rFonts w:ascii="Times New Roman" w:hAnsi="Times New Roman" w:cs="Times New Roman"/>
          <w:b w:val="0"/>
          <w:bCs w:val="0"/>
          <w:color w:val="000000" w:themeColor="text1"/>
        </w:rPr>
        <w:t>Zaman Serisi Analizi</w:t>
      </w:r>
    </w:p>
    <w:p w14:paraId="1C69E7DC" w14:textId="77777777" w:rsidR="002E3C92" w:rsidRPr="003D726E" w:rsidRDefault="002E3C92" w:rsidP="002E3C92">
      <w:pPr>
        <w:pStyle w:val="NormalWeb"/>
        <w:spacing w:line="360" w:lineRule="auto"/>
        <w:jc w:val="both"/>
      </w:pPr>
      <w:r w:rsidRPr="003D726E">
        <w:t>Veriler aylık olarak düzenlendiği için zaman serisi analizi, talep tahmini için uygun bir yaklaşımdır.</w:t>
      </w:r>
    </w:p>
    <w:p w14:paraId="25F09367" w14:textId="77777777" w:rsidR="002E3C92" w:rsidRPr="003D726E" w:rsidRDefault="002E3C92" w:rsidP="00FB3F41">
      <w:pPr>
        <w:pStyle w:val="NormalWeb"/>
        <w:spacing w:line="360" w:lineRule="auto"/>
        <w:jc w:val="both"/>
      </w:pPr>
      <w:r w:rsidRPr="003D726E">
        <w:rPr>
          <w:rStyle w:val="Gl"/>
          <w:b w:val="0"/>
        </w:rPr>
        <w:t>Hareketli Ortalama (</w:t>
      </w:r>
      <w:proofErr w:type="spellStart"/>
      <w:r w:rsidRPr="003D726E">
        <w:rPr>
          <w:rStyle w:val="Gl"/>
          <w:b w:val="0"/>
        </w:rPr>
        <w:t>Moving</w:t>
      </w:r>
      <w:proofErr w:type="spellEnd"/>
      <w:r w:rsidRPr="003D726E">
        <w:rPr>
          <w:rStyle w:val="Gl"/>
          <w:b w:val="0"/>
        </w:rPr>
        <w:t xml:space="preserve"> </w:t>
      </w:r>
      <w:proofErr w:type="spellStart"/>
      <w:r w:rsidRPr="003D726E">
        <w:rPr>
          <w:rStyle w:val="Gl"/>
          <w:b w:val="0"/>
        </w:rPr>
        <w:t>Average</w:t>
      </w:r>
      <w:proofErr w:type="spellEnd"/>
      <w:r w:rsidRPr="003D726E">
        <w:rPr>
          <w:rStyle w:val="Gl"/>
          <w:b w:val="0"/>
        </w:rPr>
        <w:t>)</w:t>
      </w:r>
      <w:r w:rsidRPr="003D726E">
        <w:t>:</w:t>
      </w:r>
    </w:p>
    <w:p w14:paraId="19539DE7" w14:textId="77777777" w:rsidR="002E3C92" w:rsidRPr="003D726E" w:rsidRDefault="002E3C92" w:rsidP="00FB6288">
      <w:pPr>
        <w:numPr>
          <w:ilvl w:val="1"/>
          <w:numId w:val="21"/>
        </w:numPr>
        <w:spacing w:before="100" w:beforeAutospacing="1" w:after="100" w:afterAutospacing="1" w:line="360" w:lineRule="auto"/>
        <w:jc w:val="both"/>
      </w:pPr>
      <w:r w:rsidRPr="003D726E">
        <w:t>Talepteki genel eğilim ve mevsimselliği analiz etmek için basit bir yöntemdir.</w:t>
      </w:r>
    </w:p>
    <w:p w14:paraId="37DD6556" w14:textId="77777777" w:rsidR="002E3C92" w:rsidRPr="003D726E" w:rsidRDefault="002E3C92" w:rsidP="00FB6288">
      <w:pPr>
        <w:numPr>
          <w:ilvl w:val="1"/>
          <w:numId w:val="21"/>
        </w:numPr>
        <w:spacing w:before="100" w:beforeAutospacing="1" w:after="100" w:afterAutospacing="1" w:line="360" w:lineRule="auto"/>
        <w:jc w:val="both"/>
      </w:pPr>
      <w:r w:rsidRPr="003D726E">
        <w:t>Verilerdeki kısa vadeli dalgalanmaları düzleştirir.</w:t>
      </w:r>
    </w:p>
    <w:p w14:paraId="4385537B" w14:textId="77777777" w:rsidR="002E3C92" w:rsidRPr="003D726E" w:rsidRDefault="002E3C92" w:rsidP="00FB3F41">
      <w:pPr>
        <w:pStyle w:val="NormalWeb"/>
        <w:spacing w:line="360" w:lineRule="auto"/>
        <w:jc w:val="both"/>
      </w:pPr>
      <w:r w:rsidRPr="003D726E">
        <w:rPr>
          <w:rStyle w:val="Gl"/>
          <w:b w:val="0"/>
        </w:rPr>
        <w:t>ARIMA (</w:t>
      </w:r>
      <w:proofErr w:type="spellStart"/>
      <w:r w:rsidRPr="003D726E">
        <w:rPr>
          <w:rStyle w:val="Gl"/>
          <w:b w:val="0"/>
        </w:rPr>
        <w:t>Autoregressive</w:t>
      </w:r>
      <w:proofErr w:type="spellEnd"/>
      <w:r w:rsidRPr="003D726E">
        <w:rPr>
          <w:rStyle w:val="Gl"/>
          <w:b w:val="0"/>
        </w:rPr>
        <w:t xml:space="preserve"> </w:t>
      </w:r>
      <w:proofErr w:type="spellStart"/>
      <w:r w:rsidRPr="003D726E">
        <w:rPr>
          <w:rStyle w:val="Gl"/>
          <w:b w:val="0"/>
        </w:rPr>
        <w:t>Integrated</w:t>
      </w:r>
      <w:proofErr w:type="spellEnd"/>
      <w:r w:rsidRPr="003D726E">
        <w:rPr>
          <w:rStyle w:val="Gl"/>
          <w:b w:val="0"/>
        </w:rPr>
        <w:t xml:space="preserve"> </w:t>
      </w:r>
      <w:proofErr w:type="spellStart"/>
      <w:r w:rsidRPr="003D726E">
        <w:rPr>
          <w:rStyle w:val="Gl"/>
          <w:b w:val="0"/>
        </w:rPr>
        <w:t>Moving</w:t>
      </w:r>
      <w:proofErr w:type="spellEnd"/>
      <w:r w:rsidRPr="003D726E">
        <w:rPr>
          <w:rStyle w:val="Gl"/>
          <w:b w:val="0"/>
        </w:rPr>
        <w:t xml:space="preserve"> </w:t>
      </w:r>
      <w:proofErr w:type="spellStart"/>
      <w:r w:rsidRPr="003D726E">
        <w:rPr>
          <w:rStyle w:val="Gl"/>
          <w:b w:val="0"/>
        </w:rPr>
        <w:t>Average</w:t>
      </w:r>
      <w:proofErr w:type="spellEnd"/>
      <w:r w:rsidRPr="003D726E">
        <w:rPr>
          <w:rStyle w:val="Gl"/>
          <w:b w:val="0"/>
        </w:rPr>
        <w:t>)</w:t>
      </w:r>
      <w:r w:rsidRPr="003D726E">
        <w:t>:</w:t>
      </w:r>
    </w:p>
    <w:p w14:paraId="6CE07B36" w14:textId="77777777" w:rsidR="002E3C92" w:rsidRPr="003D726E" w:rsidRDefault="002E3C92" w:rsidP="00FB6288">
      <w:pPr>
        <w:numPr>
          <w:ilvl w:val="1"/>
          <w:numId w:val="21"/>
        </w:numPr>
        <w:spacing w:before="100" w:beforeAutospacing="1" w:after="100" w:afterAutospacing="1" w:line="360" w:lineRule="auto"/>
        <w:jc w:val="both"/>
      </w:pPr>
      <w:r w:rsidRPr="003D726E">
        <w:t>Zaman serilerindeki trend ve mevsimsellik etkisini modellemek için kullanılır.</w:t>
      </w:r>
    </w:p>
    <w:p w14:paraId="7AE3A52C" w14:textId="77777777" w:rsidR="002E3C92" w:rsidRPr="003D726E" w:rsidRDefault="002E3C92" w:rsidP="00FB6288">
      <w:pPr>
        <w:numPr>
          <w:ilvl w:val="1"/>
          <w:numId w:val="21"/>
        </w:numPr>
        <w:spacing w:before="100" w:beforeAutospacing="1" w:after="100" w:afterAutospacing="1" w:line="360" w:lineRule="auto"/>
        <w:jc w:val="both"/>
      </w:pPr>
      <w:r w:rsidRPr="003D726E">
        <w:t>Özellikle mevsimsel etkiler (Karadut EU ve Mango EU gibi ürünlerde) belirginse SARIMA modeli uygulanabilir.</w:t>
      </w:r>
    </w:p>
    <w:p w14:paraId="0A44922F" w14:textId="77777777" w:rsidR="002E3C92" w:rsidRPr="003D726E" w:rsidRDefault="002E3C92" w:rsidP="00FB3F41">
      <w:pPr>
        <w:pStyle w:val="NormalWeb"/>
        <w:spacing w:line="360" w:lineRule="auto"/>
        <w:jc w:val="both"/>
      </w:pPr>
      <w:proofErr w:type="spellStart"/>
      <w:r w:rsidRPr="003D726E">
        <w:rPr>
          <w:rStyle w:val="Gl"/>
          <w:b w:val="0"/>
        </w:rPr>
        <w:t>Exponential</w:t>
      </w:r>
      <w:proofErr w:type="spellEnd"/>
      <w:r w:rsidRPr="003D726E">
        <w:rPr>
          <w:rStyle w:val="Gl"/>
          <w:b w:val="0"/>
        </w:rPr>
        <w:t xml:space="preserve"> </w:t>
      </w:r>
      <w:proofErr w:type="spellStart"/>
      <w:r w:rsidRPr="003D726E">
        <w:rPr>
          <w:rStyle w:val="Gl"/>
          <w:b w:val="0"/>
        </w:rPr>
        <w:t>Smoothing</w:t>
      </w:r>
      <w:proofErr w:type="spellEnd"/>
      <w:r w:rsidRPr="003D726E">
        <w:rPr>
          <w:rStyle w:val="Gl"/>
          <w:b w:val="0"/>
        </w:rPr>
        <w:t xml:space="preserve"> (</w:t>
      </w:r>
      <w:proofErr w:type="spellStart"/>
      <w:r w:rsidRPr="003D726E">
        <w:rPr>
          <w:rStyle w:val="Gl"/>
          <w:b w:val="0"/>
        </w:rPr>
        <w:t>Holt-Winters</w:t>
      </w:r>
      <w:proofErr w:type="spellEnd"/>
      <w:r w:rsidRPr="003D726E">
        <w:rPr>
          <w:rStyle w:val="Gl"/>
          <w:b w:val="0"/>
        </w:rPr>
        <w:t>)</w:t>
      </w:r>
      <w:r w:rsidRPr="003D726E">
        <w:t>:</w:t>
      </w:r>
    </w:p>
    <w:p w14:paraId="03A8B8AB" w14:textId="77777777" w:rsidR="002E3C92" w:rsidRPr="003D726E" w:rsidRDefault="002E3C92" w:rsidP="00FB6288">
      <w:pPr>
        <w:numPr>
          <w:ilvl w:val="1"/>
          <w:numId w:val="21"/>
        </w:numPr>
        <w:spacing w:before="100" w:beforeAutospacing="1" w:after="100" w:afterAutospacing="1" w:line="360" w:lineRule="auto"/>
        <w:jc w:val="both"/>
      </w:pPr>
      <w:r w:rsidRPr="003D726E">
        <w:t>Trend ve mevsimselliği içeren bir zaman serisi tahmin yöntemidir.</w:t>
      </w:r>
    </w:p>
    <w:p w14:paraId="614D6BC2" w14:textId="224FB3C4" w:rsidR="002E3C92" w:rsidRPr="003D726E" w:rsidRDefault="002E3C92" w:rsidP="00FB6288">
      <w:pPr>
        <w:numPr>
          <w:ilvl w:val="1"/>
          <w:numId w:val="21"/>
        </w:numPr>
        <w:spacing w:before="100" w:beforeAutospacing="1" w:after="100" w:afterAutospacing="1" w:line="360" w:lineRule="auto"/>
        <w:jc w:val="both"/>
      </w:pPr>
      <w:r w:rsidRPr="003D726E">
        <w:t>Talebin sezonluk döngülerini analiz etmekte başarılıdır.</w:t>
      </w:r>
    </w:p>
    <w:p w14:paraId="722BE371" w14:textId="42538956" w:rsidR="002E3C92" w:rsidRPr="003D726E" w:rsidRDefault="002E3C92" w:rsidP="002E3C92">
      <w:pPr>
        <w:pStyle w:val="Balk3"/>
        <w:spacing w:line="360" w:lineRule="auto"/>
        <w:jc w:val="both"/>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Makine Öğrenmesi Yöntemleri</w:t>
      </w:r>
      <w:r w:rsidR="003D726E">
        <w:rPr>
          <w:rStyle w:val="Gl"/>
          <w:rFonts w:ascii="Times New Roman" w:hAnsi="Times New Roman" w:cs="Times New Roman"/>
          <w:b w:val="0"/>
          <w:bCs w:val="0"/>
          <w:color w:val="000000" w:themeColor="text1"/>
        </w:rPr>
        <w:t>;</w:t>
      </w:r>
    </w:p>
    <w:p w14:paraId="18C14A75" w14:textId="77777777" w:rsidR="002E3C92" w:rsidRPr="002E3C92" w:rsidRDefault="002E3C92" w:rsidP="002E3C92">
      <w:pPr>
        <w:pStyle w:val="NormalWeb"/>
        <w:spacing w:line="360" w:lineRule="auto"/>
        <w:jc w:val="both"/>
      </w:pPr>
      <w:r w:rsidRPr="002E3C92">
        <w:t>Veriler kampanya, mevsimsellik gibi kategorik değişkenler içerdiği için makine öğrenmesi yöntemleri etkili olabilir:</w:t>
      </w:r>
    </w:p>
    <w:p w14:paraId="4A522D44" w14:textId="7C10B9D7" w:rsidR="002E3C92" w:rsidRPr="003D726E" w:rsidRDefault="002E3C92" w:rsidP="00FB3F41">
      <w:pPr>
        <w:pStyle w:val="NormalWeb"/>
        <w:spacing w:line="360" w:lineRule="auto"/>
        <w:jc w:val="both"/>
      </w:pPr>
      <w:r w:rsidRPr="003D726E">
        <w:rPr>
          <w:rStyle w:val="Gl"/>
          <w:b w:val="0"/>
        </w:rPr>
        <w:t>Doğrusal Regresyon</w:t>
      </w:r>
      <w:r w:rsidRPr="003D726E">
        <w:t>:</w:t>
      </w:r>
    </w:p>
    <w:p w14:paraId="4D9F5D79" w14:textId="77777777" w:rsidR="002E3C92" w:rsidRPr="003D726E" w:rsidRDefault="002E3C92" w:rsidP="00FB6288">
      <w:pPr>
        <w:numPr>
          <w:ilvl w:val="1"/>
          <w:numId w:val="22"/>
        </w:numPr>
        <w:spacing w:before="100" w:beforeAutospacing="1" w:after="100" w:afterAutospacing="1" w:line="360" w:lineRule="auto"/>
        <w:jc w:val="both"/>
      </w:pPr>
      <w:r w:rsidRPr="003D726E">
        <w:t>Aylık talep değerlerini, mevsimsellik ve kampanya gibi değişkenlere bağlı olarak tahmin etmek için basit bir modeldir.</w:t>
      </w:r>
    </w:p>
    <w:p w14:paraId="75D1C7A4" w14:textId="77777777" w:rsidR="002E3C92" w:rsidRPr="003D726E" w:rsidRDefault="002E3C92" w:rsidP="00FB3F41">
      <w:pPr>
        <w:pStyle w:val="NormalWeb"/>
        <w:spacing w:line="360" w:lineRule="auto"/>
        <w:jc w:val="both"/>
      </w:pPr>
      <w:proofErr w:type="spellStart"/>
      <w:r w:rsidRPr="003D726E">
        <w:rPr>
          <w:rStyle w:val="Gl"/>
          <w:b w:val="0"/>
        </w:rPr>
        <w:t>Random</w:t>
      </w:r>
      <w:proofErr w:type="spellEnd"/>
      <w:r w:rsidRPr="003D726E">
        <w:rPr>
          <w:rStyle w:val="Gl"/>
          <w:b w:val="0"/>
        </w:rPr>
        <w:t xml:space="preserve"> </w:t>
      </w:r>
      <w:proofErr w:type="spellStart"/>
      <w:r w:rsidRPr="003D726E">
        <w:rPr>
          <w:rStyle w:val="Gl"/>
          <w:b w:val="0"/>
        </w:rPr>
        <w:t>Forest</w:t>
      </w:r>
      <w:proofErr w:type="spellEnd"/>
      <w:r w:rsidRPr="003D726E">
        <w:rPr>
          <w:rStyle w:val="Gl"/>
          <w:b w:val="0"/>
        </w:rPr>
        <w:t xml:space="preserve"> veya </w:t>
      </w:r>
      <w:proofErr w:type="spellStart"/>
      <w:r w:rsidRPr="003D726E">
        <w:rPr>
          <w:rStyle w:val="Gl"/>
          <w:b w:val="0"/>
        </w:rPr>
        <w:t>Gradient</w:t>
      </w:r>
      <w:proofErr w:type="spellEnd"/>
      <w:r w:rsidRPr="003D726E">
        <w:rPr>
          <w:rStyle w:val="Gl"/>
          <w:b w:val="0"/>
        </w:rPr>
        <w:t xml:space="preserve"> </w:t>
      </w:r>
      <w:proofErr w:type="spellStart"/>
      <w:r w:rsidRPr="003D726E">
        <w:rPr>
          <w:rStyle w:val="Gl"/>
          <w:b w:val="0"/>
        </w:rPr>
        <w:t>Boosting</w:t>
      </w:r>
      <w:proofErr w:type="spellEnd"/>
      <w:r w:rsidRPr="003D726E">
        <w:rPr>
          <w:rStyle w:val="Gl"/>
          <w:b w:val="0"/>
        </w:rPr>
        <w:t xml:space="preserve"> (</w:t>
      </w:r>
      <w:proofErr w:type="spellStart"/>
      <w:r w:rsidRPr="003D726E">
        <w:rPr>
          <w:rStyle w:val="Gl"/>
          <w:b w:val="0"/>
        </w:rPr>
        <w:t>XGBoost</w:t>
      </w:r>
      <w:proofErr w:type="spellEnd"/>
      <w:r w:rsidRPr="003D726E">
        <w:rPr>
          <w:rStyle w:val="Gl"/>
          <w:b w:val="0"/>
        </w:rPr>
        <w:t xml:space="preserve">, </w:t>
      </w:r>
      <w:proofErr w:type="spellStart"/>
      <w:r w:rsidRPr="003D726E">
        <w:rPr>
          <w:rStyle w:val="Gl"/>
          <w:b w:val="0"/>
        </w:rPr>
        <w:t>LightGBM</w:t>
      </w:r>
      <w:proofErr w:type="spellEnd"/>
      <w:r w:rsidRPr="003D726E">
        <w:rPr>
          <w:rStyle w:val="Gl"/>
          <w:b w:val="0"/>
        </w:rPr>
        <w:t>)</w:t>
      </w:r>
      <w:r w:rsidRPr="003D726E">
        <w:t>:</w:t>
      </w:r>
    </w:p>
    <w:p w14:paraId="0BE4D2DF" w14:textId="77777777" w:rsidR="002E3C92" w:rsidRPr="003D726E" w:rsidRDefault="002E3C92" w:rsidP="00FB6288">
      <w:pPr>
        <w:numPr>
          <w:ilvl w:val="1"/>
          <w:numId w:val="22"/>
        </w:numPr>
        <w:spacing w:before="100" w:beforeAutospacing="1" w:after="100" w:afterAutospacing="1" w:line="360" w:lineRule="auto"/>
        <w:jc w:val="both"/>
      </w:pPr>
      <w:r w:rsidRPr="003D726E">
        <w:t>Daha karmaşık ilişkiler için etkili yöntemlerdir.</w:t>
      </w:r>
    </w:p>
    <w:p w14:paraId="647A64E4" w14:textId="77777777" w:rsidR="002E3C92" w:rsidRPr="003D726E" w:rsidRDefault="002E3C92" w:rsidP="00FB6288">
      <w:pPr>
        <w:numPr>
          <w:ilvl w:val="1"/>
          <w:numId w:val="22"/>
        </w:numPr>
        <w:spacing w:before="100" w:beforeAutospacing="1" w:after="100" w:afterAutospacing="1" w:line="360" w:lineRule="auto"/>
        <w:jc w:val="both"/>
      </w:pPr>
      <w:r w:rsidRPr="003D726E">
        <w:lastRenderedPageBreak/>
        <w:t>Kampanya, mevsimsellik ve önceki aylardaki talep gibi değişkenleri kullanarak talep tahminleri yapılabilir.</w:t>
      </w:r>
    </w:p>
    <w:p w14:paraId="467D5B4A" w14:textId="77777777" w:rsidR="002E3C92" w:rsidRPr="003D726E" w:rsidRDefault="002E3C92" w:rsidP="00FB6288">
      <w:pPr>
        <w:pStyle w:val="NormalWeb"/>
        <w:numPr>
          <w:ilvl w:val="0"/>
          <w:numId w:val="22"/>
        </w:numPr>
        <w:spacing w:line="360" w:lineRule="auto"/>
        <w:jc w:val="both"/>
      </w:pPr>
      <w:proofErr w:type="spellStart"/>
      <w:r w:rsidRPr="003D726E">
        <w:rPr>
          <w:rStyle w:val="Gl"/>
          <w:b w:val="0"/>
        </w:rPr>
        <w:t>Neural</w:t>
      </w:r>
      <w:proofErr w:type="spellEnd"/>
      <w:r w:rsidRPr="003D726E">
        <w:rPr>
          <w:rStyle w:val="Gl"/>
          <w:b w:val="0"/>
        </w:rPr>
        <w:t xml:space="preserve"> Networks (Sinir Ağları)</w:t>
      </w:r>
      <w:r w:rsidRPr="003D726E">
        <w:t>:</w:t>
      </w:r>
    </w:p>
    <w:p w14:paraId="52240544" w14:textId="77777777" w:rsidR="002E3C92" w:rsidRPr="002E3C92" w:rsidRDefault="002E3C92" w:rsidP="00FB6288">
      <w:pPr>
        <w:numPr>
          <w:ilvl w:val="1"/>
          <w:numId w:val="22"/>
        </w:numPr>
        <w:spacing w:before="100" w:beforeAutospacing="1" w:after="100" w:afterAutospacing="1" w:line="360" w:lineRule="auto"/>
        <w:jc w:val="both"/>
      </w:pPr>
      <w:r w:rsidRPr="002E3C92">
        <w:t>Zaman serisi tahmininde özellikle LSTM (</w:t>
      </w:r>
      <w:proofErr w:type="spellStart"/>
      <w:r w:rsidRPr="002E3C92">
        <w:t>Long</w:t>
      </w:r>
      <w:proofErr w:type="spellEnd"/>
      <w:r w:rsidRPr="002E3C92">
        <w:t xml:space="preserve"> </w:t>
      </w:r>
      <w:proofErr w:type="spellStart"/>
      <w:r w:rsidRPr="002E3C92">
        <w:t>Short-Term</w:t>
      </w:r>
      <w:proofErr w:type="spellEnd"/>
      <w:r w:rsidRPr="002E3C92">
        <w:t xml:space="preserve"> Memory) modelleri tercih edilir.</w:t>
      </w:r>
    </w:p>
    <w:p w14:paraId="3045860A" w14:textId="1BEE869E" w:rsidR="002E3C92" w:rsidRPr="002E3C92" w:rsidRDefault="002E3C92" w:rsidP="00FB6288">
      <w:pPr>
        <w:numPr>
          <w:ilvl w:val="1"/>
          <w:numId w:val="22"/>
        </w:numPr>
        <w:spacing w:before="100" w:beforeAutospacing="1" w:after="100" w:afterAutospacing="1" w:line="360" w:lineRule="auto"/>
        <w:jc w:val="both"/>
      </w:pPr>
      <w:r w:rsidRPr="002E3C92">
        <w:t>Büyük veri setlerinde uzun vadeli ilişkileri yakalamak için güçlüdür.</w:t>
      </w:r>
    </w:p>
    <w:p w14:paraId="7633F137" w14:textId="367E999F" w:rsidR="002E3C92" w:rsidRPr="003D726E" w:rsidRDefault="002E3C92" w:rsidP="002E3C92">
      <w:pPr>
        <w:pStyle w:val="Balk3"/>
        <w:spacing w:line="360" w:lineRule="auto"/>
        <w:jc w:val="both"/>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Mevsimsellik ve Trend Ayırma</w:t>
      </w:r>
    </w:p>
    <w:p w14:paraId="41B9C50A" w14:textId="77777777" w:rsidR="002E3C92" w:rsidRPr="003D726E" w:rsidRDefault="002E3C92" w:rsidP="002E3C92">
      <w:pPr>
        <w:pStyle w:val="NormalWeb"/>
        <w:spacing w:line="360" w:lineRule="auto"/>
        <w:jc w:val="both"/>
      </w:pPr>
      <w:r w:rsidRPr="003D726E">
        <w:t>Mevsimsel bileşenlerin ayrıştırılması ve tahmin edilmesi için aşağıdaki yöntemler kullanılabilir:</w:t>
      </w:r>
    </w:p>
    <w:p w14:paraId="0EC8E66E" w14:textId="77777777" w:rsidR="002E3C92" w:rsidRPr="003D726E" w:rsidRDefault="002E3C92" w:rsidP="00FB3F41">
      <w:pPr>
        <w:spacing w:before="100" w:beforeAutospacing="1" w:after="100" w:afterAutospacing="1" w:line="360" w:lineRule="auto"/>
        <w:jc w:val="both"/>
      </w:pPr>
      <w:proofErr w:type="spellStart"/>
      <w:r w:rsidRPr="003D726E">
        <w:rPr>
          <w:rStyle w:val="Gl"/>
          <w:b w:val="0"/>
        </w:rPr>
        <w:t>Seasonal</w:t>
      </w:r>
      <w:proofErr w:type="spellEnd"/>
      <w:r w:rsidRPr="003D726E">
        <w:rPr>
          <w:rStyle w:val="Gl"/>
          <w:b w:val="0"/>
        </w:rPr>
        <w:t xml:space="preserve"> </w:t>
      </w:r>
      <w:proofErr w:type="spellStart"/>
      <w:r w:rsidRPr="003D726E">
        <w:rPr>
          <w:rStyle w:val="Gl"/>
          <w:b w:val="0"/>
        </w:rPr>
        <w:t>Decomposition</w:t>
      </w:r>
      <w:proofErr w:type="spellEnd"/>
      <w:r w:rsidRPr="003D726E">
        <w:rPr>
          <w:rStyle w:val="Gl"/>
          <w:b w:val="0"/>
        </w:rPr>
        <w:t xml:space="preserve"> of Time Series (STL)</w:t>
      </w:r>
      <w:r w:rsidRPr="003D726E">
        <w:t>:</w:t>
      </w:r>
    </w:p>
    <w:p w14:paraId="4C3CBC9D" w14:textId="77777777" w:rsidR="002E3C92" w:rsidRPr="002E3C92" w:rsidRDefault="002E3C92" w:rsidP="00FB6288">
      <w:pPr>
        <w:numPr>
          <w:ilvl w:val="1"/>
          <w:numId w:val="23"/>
        </w:numPr>
        <w:spacing w:before="100" w:beforeAutospacing="1" w:after="100" w:afterAutospacing="1" w:line="360" w:lineRule="auto"/>
        <w:jc w:val="both"/>
      </w:pPr>
      <w:r w:rsidRPr="002E3C92">
        <w:t>Verileri trend, mevsimsellik ve artık bileşenlere ayırır.</w:t>
      </w:r>
    </w:p>
    <w:p w14:paraId="52EA6D03" w14:textId="0CF248A3" w:rsidR="002E3C92" w:rsidRPr="002E3C92" w:rsidRDefault="002E3C92" w:rsidP="00FB6288">
      <w:pPr>
        <w:numPr>
          <w:ilvl w:val="1"/>
          <w:numId w:val="23"/>
        </w:numPr>
        <w:spacing w:before="100" w:beforeAutospacing="1" w:after="100" w:afterAutospacing="1" w:line="360" w:lineRule="auto"/>
        <w:jc w:val="both"/>
      </w:pPr>
      <w:r w:rsidRPr="002E3C92">
        <w:t>Mevsimselliğin güçlü olduğu ürünler (Karadut EU, Mango EU) için uygundur.</w:t>
      </w:r>
    </w:p>
    <w:p w14:paraId="0664FC90" w14:textId="2993E87D" w:rsidR="002E3C92" w:rsidRPr="003D726E" w:rsidRDefault="002E3C92" w:rsidP="002E3C92">
      <w:pPr>
        <w:pStyle w:val="Balk3"/>
        <w:spacing w:line="360" w:lineRule="auto"/>
        <w:jc w:val="both"/>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İstatistiksel Yöntemler</w:t>
      </w:r>
    </w:p>
    <w:p w14:paraId="6B39C613" w14:textId="77777777" w:rsidR="002E3C92" w:rsidRPr="003D726E" w:rsidRDefault="002E3C92" w:rsidP="00FB3F41">
      <w:pPr>
        <w:pStyle w:val="NormalWeb"/>
        <w:spacing w:line="360" w:lineRule="auto"/>
        <w:jc w:val="both"/>
      </w:pPr>
      <w:r w:rsidRPr="003D726E">
        <w:rPr>
          <w:rStyle w:val="Gl"/>
          <w:b w:val="0"/>
        </w:rPr>
        <w:t xml:space="preserve">Simple </w:t>
      </w:r>
      <w:proofErr w:type="spellStart"/>
      <w:r w:rsidRPr="003D726E">
        <w:rPr>
          <w:rStyle w:val="Gl"/>
          <w:b w:val="0"/>
        </w:rPr>
        <w:t>Average</w:t>
      </w:r>
      <w:proofErr w:type="spellEnd"/>
      <w:r w:rsidRPr="003D726E">
        <w:rPr>
          <w:rStyle w:val="Gl"/>
          <w:b w:val="0"/>
        </w:rPr>
        <w:t xml:space="preserve"> (Basit Ortalama)</w:t>
      </w:r>
      <w:r w:rsidRPr="003D726E">
        <w:t>:</w:t>
      </w:r>
    </w:p>
    <w:p w14:paraId="2270B5B9" w14:textId="77777777" w:rsidR="002E3C92" w:rsidRPr="003D726E" w:rsidRDefault="002E3C92" w:rsidP="00FB6288">
      <w:pPr>
        <w:numPr>
          <w:ilvl w:val="1"/>
          <w:numId w:val="24"/>
        </w:numPr>
        <w:spacing w:before="100" w:beforeAutospacing="1" w:after="100" w:afterAutospacing="1" w:line="360" w:lineRule="auto"/>
        <w:jc w:val="both"/>
      </w:pPr>
      <w:r w:rsidRPr="003D726E">
        <w:t>Tarihsel ortalamalara dayalı basit bir tahmin yöntemidir.</w:t>
      </w:r>
    </w:p>
    <w:p w14:paraId="58F8468F" w14:textId="77777777" w:rsidR="002E3C92" w:rsidRPr="003D726E" w:rsidRDefault="002E3C92" w:rsidP="00FB6288">
      <w:pPr>
        <w:numPr>
          <w:ilvl w:val="1"/>
          <w:numId w:val="24"/>
        </w:numPr>
        <w:spacing w:before="100" w:beforeAutospacing="1" w:after="100" w:afterAutospacing="1" w:line="360" w:lineRule="auto"/>
        <w:jc w:val="both"/>
      </w:pPr>
      <w:r w:rsidRPr="003D726E">
        <w:t>Stabil talep gösteren ürünlerde (Sade EU) uygulanabilir.</w:t>
      </w:r>
    </w:p>
    <w:p w14:paraId="47B7B94F" w14:textId="77777777" w:rsidR="002E3C92" w:rsidRPr="003D726E" w:rsidRDefault="002E3C92" w:rsidP="00FB3F41">
      <w:pPr>
        <w:pStyle w:val="NormalWeb"/>
        <w:spacing w:line="360" w:lineRule="auto"/>
        <w:jc w:val="both"/>
      </w:pPr>
      <w:proofErr w:type="spellStart"/>
      <w:r w:rsidRPr="003D726E">
        <w:rPr>
          <w:rStyle w:val="Gl"/>
          <w:b w:val="0"/>
        </w:rPr>
        <w:t>Weighted</w:t>
      </w:r>
      <w:proofErr w:type="spellEnd"/>
      <w:r w:rsidRPr="003D726E">
        <w:rPr>
          <w:rStyle w:val="Gl"/>
          <w:b w:val="0"/>
        </w:rPr>
        <w:t xml:space="preserve"> </w:t>
      </w:r>
      <w:proofErr w:type="spellStart"/>
      <w:r w:rsidRPr="003D726E">
        <w:rPr>
          <w:rStyle w:val="Gl"/>
          <w:b w:val="0"/>
        </w:rPr>
        <w:t>Moving</w:t>
      </w:r>
      <w:proofErr w:type="spellEnd"/>
      <w:r w:rsidRPr="003D726E">
        <w:rPr>
          <w:rStyle w:val="Gl"/>
          <w:b w:val="0"/>
        </w:rPr>
        <w:t xml:space="preserve"> </w:t>
      </w:r>
      <w:proofErr w:type="spellStart"/>
      <w:r w:rsidRPr="003D726E">
        <w:rPr>
          <w:rStyle w:val="Gl"/>
          <w:b w:val="0"/>
        </w:rPr>
        <w:t>Average</w:t>
      </w:r>
      <w:proofErr w:type="spellEnd"/>
      <w:r w:rsidRPr="003D726E">
        <w:rPr>
          <w:rStyle w:val="Gl"/>
          <w:b w:val="0"/>
        </w:rPr>
        <w:t xml:space="preserve"> (Ağırlıklı Hareketli Ortalama)</w:t>
      </w:r>
      <w:r w:rsidRPr="003D726E">
        <w:t>:</w:t>
      </w:r>
    </w:p>
    <w:p w14:paraId="18EBDB57" w14:textId="6C17D8F7" w:rsidR="002E3C92" w:rsidRPr="003D726E" w:rsidRDefault="002E3C92" w:rsidP="00FB6288">
      <w:pPr>
        <w:numPr>
          <w:ilvl w:val="1"/>
          <w:numId w:val="24"/>
        </w:numPr>
        <w:spacing w:before="100" w:beforeAutospacing="1" w:after="100" w:afterAutospacing="1" w:line="360" w:lineRule="auto"/>
        <w:jc w:val="both"/>
      </w:pPr>
      <w:r w:rsidRPr="003D726E">
        <w:t>Daha yakın zamanlardaki verilerin daha yüksek ağırlıkla hesaba katıldığı bir yöntemdir.</w:t>
      </w:r>
    </w:p>
    <w:p w14:paraId="2B4A5214" w14:textId="77777777" w:rsidR="002E3C92" w:rsidRPr="003D726E" w:rsidRDefault="002E3C92" w:rsidP="002E3C92">
      <w:pPr>
        <w:pStyle w:val="Balk3"/>
        <w:spacing w:line="360" w:lineRule="auto"/>
        <w:jc w:val="both"/>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Uygulama Aşamaları</w:t>
      </w:r>
    </w:p>
    <w:p w14:paraId="5D3B88F4" w14:textId="77777777" w:rsidR="002E3C92" w:rsidRPr="003D726E" w:rsidRDefault="002E3C92" w:rsidP="003D726E">
      <w:pPr>
        <w:pStyle w:val="NormalWeb"/>
        <w:spacing w:line="360" w:lineRule="auto"/>
        <w:jc w:val="both"/>
      </w:pPr>
      <w:r w:rsidRPr="003D726E">
        <w:rPr>
          <w:rStyle w:val="Gl"/>
          <w:b w:val="0"/>
        </w:rPr>
        <w:t>Veri Hazırlığı</w:t>
      </w:r>
      <w:r w:rsidRPr="003D726E">
        <w:t>:</w:t>
      </w:r>
    </w:p>
    <w:p w14:paraId="5001E19D" w14:textId="0E6962B9" w:rsidR="002E3C92" w:rsidRPr="003D726E" w:rsidRDefault="002E3C92" w:rsidP="00FB6288">
      <w:pPr>
        <w:numPr>
          <w:ilvl w:val="1"/>
          <w:numId w:val="25"/>
        </w:numPr>
        <w:spacing w:before="100" w:beforeAutospacing="1" w:after="100" w:afterAutospacing="1" w:line="360" w:lineRule="auto"/>
        <w:jc w:val="both"/>
      </w:pPr>
      <w:r w:rsidRPr="003D726E">
        <w:t>Eksik veriler</w:t>
      </w:r>
      <w:r w:rsidR="003F5507" w:rsidRPr="003D726E">
        <w:t>in</w:t>
      </w:r>
      <w:r w:rsidRPr="003D726E">
        <w:t xml:space="preserve"> doldurulma</w:t>
      </w:r>
      <w:r w:rsidR="003F5507" w:rsidRPr="003D726E">
        <w:t>s</w:t>
      </w:r>
      <w:r w:rsidRPr="003D726E">
        <w:t>ı.</w:t>
      </w:r>
    </w:p>
    <w:p w14:paraId="7339303B" w14:textId="1CC1A806" w:rsidR="002E3C92" w:rsidRPr="003D726E" w:rsidRDefault="002E3C92" w:rsidP="00FB6288">
      <w:pPr>
        <w:numPr>
          <w:ilvl w:val="1"/>
          <w:numId w:val="25"/>
        </w:numPr>
        <w:spacing w:before="100" w:beforeAutospacing="1" w:after="100" w:afterAutospacing="1" w:line="360" w:lineRule="auto"/>
        <w:jc w:val="both"/>
      </w:pPr>
      <w:r w:rsidRPr="003D726E">
        <w:t>Kampanya ve mevsimsellik gibi kategorik değişkenler</w:t>
      </w:r>
      <w:r w:rsidR="003F5507" w:rsidRPr="003D726E">
        <w:t>in</w:t>
      </w:r>
      <w:r w:rsidRPr="003D726E">
        <w:t xml:space="preserve"> sayısal hale getirilme</w:t>
      </w:r>
      <w:r w:rsidR="003F5507" w:rsidRPr="003D726E">
        <w:t>s</w:t>
      </w:r>
      <w:r w:rsidRPr="003D726E">
        <w:t>i.</w:t>
      </w:r>
    </w:p>
    <w:p w14:paraId="73FC2C5C" w14:textId="73115657" w:rsidR="002E3C92" w:rsidRPr="003D726E" w:rsidRDefault="002E3C92" w:rsidP="00FB6288">
      <w:pPr>
        <w:numPr>
          <w:ilvl w:val="1"/>
          <w:numId w:val="25"/>
        </w:numPr>
        <w:spacing w:before="100" w:beforeAutospacing="1" w:after="100" w:afterAutospacing="1" w:line="360" w:lineRule="auto"/>
        <w:jc w:val="both"/>
      </w:pPr>
      <w:r w:rsidRPr="003D726E">
        <w:t>Aylık verilere ait trend ve mevsimsellik özellikleri</w:t>
      </w:r>
      <w:r w:rsidR="003F5507" w:rsidRPr="003D726E">
        <w:t>n</w:t>
      </w:r>
      <w:r w:rsidRPr="003D726E">
        <w:t xml:space="preserve"> incelenme</w:t>
      </w:r>
      <w:r w:rsidR="003F5507" w:rsidRPr="003D726E">
        <w:t>s</w:t>
      </w:r>
      <w:r w:rsidRPr="003D726E">
        <w:t>i.</w:t>
      </w:r>
    </w:p>
    <w:p w14:paraId="2C3EB90A" w14:textId="77777777" w:rsidR="002E3C92" w:rsidRPr="003D726E" w:rsidRDefault="002E3C92" w:rsidP="003D726E">
      <w:pPr>
        <w:pStyle w:val="NormalWeb"/>
        <w:spacing w:line="360" w:lineRule="auto"/>
        <w:jc w:val="both"/>
      </w:pPr>
      <w:r w:rsidRPr="003D726E">
        <w:rPr>
          <w:rStyle w:val="Gl"/>
          <w:b w:val="0"/>
        </w:rPr>
        <w:t>Model Seçimi</w:t>
      </w:r>
      <w:r w:rsidRPr="003D726E">
        <w:t>:</w:t>
      </w:r>
    </w:p>
    <w:p w14:paraId="7D4D7298" w14:textId="69EB6EF8" w:rsidR="002E3C92" w:rsidRPr="003D726E" w:rsidRDefault="002E3C92" w:rsidP="00FB6288">
      <w:pPr>
        <w:numPr>
          <w:ilvl w:val="1"/>
          <w:numId w:val="25"/>
        </w:numPr>
        <w:spacing w:before="100" w:beforeAutospacing="1" w:after="100" w:afterAutospacing="1" w:line="360" w:lineRule="auto"/>
        <w:jc w:val="both"/>
      </w:pPr>
      <w:r w:rsidRPr="003D726E">
        <w:lastRenderedPageBreak/>
        <w:t xml:space="preserve">Mevsimselliği belirgin olan ürünlerde ARIMA veya </w:t>
      </w:r>
      <w:proofErr w:type="spellStart"/>
      <w:r w:rsidRPr="003D726E">
        <w:t>Holt-Winters</w:t>
      </w:r>
      <w:proofErr w:type="spellEnd"/>
      <w:r w:rsidRPr="003D726E">
        <w:t>.</w:t>
      </w:r>
    </w:p>
    <w:p w14:paraId="1F3239BE" w14:textId="77777777" w:rsidR="002E3C92" w:rsidRPr="003D726E" w:rsidRDefault="002E3C92" w:rsidP="00FB6288">
      <w:pPr>
        <w:numPr>
          <w:ilvl w:val="1"/>
          <w:numId w:val="25"/>
        </w:numPr>
        <w:spacing w:before="100" w:beforeAutospacing="1" w:after="100" w:afterAutospacing="1" w:line="360" w:lineRule="auto"/>
        <w:jc w:val="both"/>
      </w:pPr>
      <w:r w:rsidRPr="003D726E">
        <w:t xml:space="preserve">Karmaşık ilişkiler için </w:t>
      </w:r>
      <w:proofErr w:type="spellStart"/>
      <w:r w:rsidRPr="003D726E">
        <w:t>XGBoost</w:t>
      </w:r>
      <w:proofErr w:type="spellEnd"/>
      <w:r w:rsidRPr="003D726E">
        <w:t xml:space="preserve"> veya sinir ağları.</w:t>
      </w:r>
    </w:p>
    <w:p w14:paraId="64DDDFB3" w14:textId="77777777" w:rsidR="002E3C92" w:rsidRPr="003D726E" w:rsidRDefault="002E3C92" w:rsidP="00FB6288">
      <w:pPr>
        <w:numPr>
          <w:ilvl w:val="1"/>
          <w:numId w:val="25"/>
        </w:numPr>
        <w:spacing w:before="100" w:beforeAutospacing="1" w:after="100" w:afterAutospacing="1" w:line="360" w:lineRule="auto"/>
        <w:jc w:val="both"/>
      </w:pPr>
      <w:r w:rsidRPr="003D726E">
        <w:t>Basit tahminler için hareketli ortalama veya doğrusal regresyon.</w:t>
      </w:r>
    </w:p>
    <w:p w14:paraId="2EDBC047" w14:textId="77777777" w:rsidR="002E3C92" w:rsidRPr="003D726E" w:rsidRDefault="002E3C92" w:rsidP="003D726E">
      <w:pPr>
        <w:pStyle w:val="NormalWeb"/>
        <w:spacing w:line="360" w:lineRule="auto"/>
        <w:jc w:val="both"/>
      </w:pPr>
      <w:r w:rsidRPr="003D726E">
        <w:rPr>
          <w:rStyle w:val="Gl"/>
          <w:b w:val="0"/>
        </w:rPr>
        <w:t>Model Eğitimi ve Doğrulama</w:t>
      </w:r>
      <w:r w:rsidRPr="003D726E">
        <w:t>:</w:t>
      </w:r>
    </w:p>
    <w:p w14:paraId="3F6C2D00" w14:textId="00378769" w:rsidR="002E3C92" w:rsidRPr="002E3C92" w:rsidRDefault="002E3C92" w:rsidP="00FB6288">
      <w:pPr>
        <w:numPr>
          <w:ilvl w:val="1"/>
          <w:numId w:val="25"/>
        </w:numPr>
        <w:spacing w:before="100" w:beforeAutospacing="1" w:after="100" w:afterAutospacing="1" w:line="360" w:lineRule="auto"/>
        <w:jc w:val="both"/>
      </w:pPr>
      <w:r w:rsidRPr="002E3C92">
        <w:t>Veriler</w:t>
      </w:r>
      <w:r w:rsidR="003F5507">
        <w:t>in</w:t>
      </w:r>
      <w:r w:rsidRPr="002E3C92">
        <w:t xml:space="preserve"> eğitim ve test setlerine bölünme</w:t>
      </w:r>
      <w:r w:rsidR="003F5507">
        <w:t>s</w:t>
      </w:r>
      <w:r w:rsidRPr="002E3C92">
        <w:t>i (örneğin, %80 eğitim, %20 test).</w:t>
      </w:r>
    </w:p>
    <w:p w14:paraId="34071E3C" w14:textId="450B73BB" w:rsidR="002E3C92" w:rsidRPr="002E3C92" w:rsidRDefault="002E3C92" w:rsidP="00FB6288">
      <w:pPr>
        <w:numPr>
          <w:ilvl w:val="1"/>
          <w:numId w:val="25"/>
        </w:numPr>
        <w:spacing w:before="100" w:beforeAutospacing="1" w:after="100" w:afterAutospacing="1" w:line="360" w:lineRule="auto"/>
        <w:jc w:val="both"/>
      </w:pPr>
      <w:r w:rsidRPr="002E3C92">
        <w:t>Model performansı ölçülme</w:t>
      </w:r>
      <w:r w:rsidR="003F5507">
        <w:t>si</w:t>
      </w:r>
      <w:r w:rsidRPr="002E3C92">
        <w:t xml:space="preserve"> (RMSE, MAE gibi metriklerle).</w:t>
      </w:r>
    </w:p>
    <w:p w14:paraId="19C88BAD" w14:textId="77777777" w:rsidR="003D726E" w:rsidRDefault="003D726E" w:rsidP="003D726E">
      <w:pPr>
        <w:pStyle w:val="NormalWeb"/>
        <w:spacing w:line="360" w:lineRule="auto"/>
        <w:jc w:val="both"/>
        <w:rPr>
          <w:rStyle w:val="Gl"/>
        </w:rPr>
      </w:pPr>
    </w:p>
    <w:p w14:paraId="101FB758" w14:textId="77777777" w:rsidR="002E3C92" w:rsidRPr="003D726E" w:rsidRDefault="002E3C92" w:rsidP="003D726E">
      <w:pPr>
        <w:pStyle w:val="NormalWeb"/>
        <w:spacing w:line="360" w:lineRule="auto"/>
        <w:jc w:val="both"/>
      </w:pPr>
      <w:r w:rsidRPr="003D726E">
        <w:rPr>
          <w:rStyle w:val="Gl"/>
          <w:b w:val="0"/>
        </w:rPr>
        <w:t>Tahmin ve Sonuçların Yorumlanması</w:t>
      </w:r>
      <w:r w:rsidRPr="003D726E">
        <w:t>:</w:t>
      </w:r>
    </w:p>
    <w:p w14:paraId="6A440A09" w14:textId="6DBD7900" w:rsidR="002E3C92" w:rsidRPr="003D726E" w:rsidRDefault="002E3C92" w:rsidP="00FB6288">
      <w:pPr>
        <w:numPr>
          <w:ilvl w:val="1"/>
          <w:numId w:val="25"/>
        </w:numPr>
        <w:spacing w:before="100" w:beforeAutospacing="1" w:after="100" w:afterAutospacing="1" w:line="360" w:lineRule="auto"/>
        <w:jc w:val="both"/>
      </w:pPr>
      <w:r w:rsidRPr="003D726E">
        <w:t>Her ürün için tahmin sonuçları</w:t>
      </w:r>
      <w:r w:rsidR="003F5507" w:rsidRPr="003D726E">
        <w:t>nın</w:t>
      </w:r>
      <w:r w:rsidRPr="003D726E">
        <w:t xml:space="preserve"> incelen</w:t>
      </w:r>
      <w:r w:rsidR="003F5507" w:rsidRPr="003D726E">
        <w:t>mesi</w:t>
      </w:r>
      <w:r w:rsidRPr="003D726E">
        <w:t xml:space="preserve"> ve farklı senaryolar</w:t>
      </w:r>
      <w:r w:rsidR="003F5507" w:rsidRPr="003D726E">
        <w:t xml:space="preserve">ın </w:t>
      </w:r>
      <w:r w:rsidRPr="003D726E">
        <w:t>değerlendiril</w:t>
      </w:r>
      <w:r w:rsidR="003F5507" w:rsidRPr="003D726E">
        <w:t>mesi.</w:t>
      </w:r>
    </w:p>
    <w:p w14:paraId="4F41F6C0" w14:textId="77777777" w:rsidR="002E3C92" w:rsidRPr="003D726E" w:rsidRDefault="002E3C92" w:rsidP="002E3C92">
      <w:pPr>
        <w:pStyle w:val="Balk3"/>
        <w:spacing w:line="360" w:lineRule="auto"/>
        <w:jc w:val="both"/>
        <w:rPr>
          <w:rFonts w:ascii="Times New Roman" w:hAnsi="Times New Roman" w:cs="Times New Roman"/>
          <w:color w:val="000000" w:themeColor="text1"/>
        </w:rPr>
      </w:pPr>
      <w:r w:rsidRPr="003D726E">
        <w:rPr>
          <w:rFonts w:ascii="Times New Roman" w:hAnsi="Times New Roman" w:cs="Times New Roman"/>
          <w:color w:val="000000" w:themeColor="text1"/>
        </w:rPr>
        <w:t>Hangi Yöntem Daha Uygun?</w:t>
      </w:r>
    </w:p>
    <w:p w14:paraId="30A40AC7" w14:textId="227A83F7" w:rsidR="002E3C92" w:rsidRPr="003D726E" w:rsidRDefault="002E3C92" w:rsidP="00FB6288">
      <w:pPr>
        <w:numPr>
          <w:ilvl w:val="0"/>
          <w:numId w:val="26"/>
        </w:numPr>
        <w:spacing w:before="100" w:beforeAutospacing="1" w:after="100" w:afterAutospacing="1" w:line="360" w:lineRule="auto"/>
        <w:jc w:val="both"/>
      </w:pPr>
      <w:r w:rsidRPr="003D726E">
        <w:rPr>
          <w:rStyle w:val="Gl"/>
          <w:b w:val="0"/>
        </w:rPr>
        <w:t>Karadut EU ve Mango EU</w:t>
      </w:r>
      <w:r w:rsidRPr="003D726E">
        <w:t xml:space="preserve">: Mevsimsellik etkisi nedeniyle ARIMA veya </w:t>
      </w:r>
      <w:proofErr w:type="spellStart"/>
      <w:r w:rsidRPr="003D726E">
        <w:t>Holt-Winters</w:t>
      </w:r>
      <w:proofErr w:type="spellEnd"/>
      <w:r w:rsidRPr="003D726E">
        <w:t xml:space="preserve"> öneril</w:t>
      </w:r>
      <w:r w:rsidR="003F5507" w:rsidRPr="003D726E">
        <w:t>mektedir</w:t>
      </w:r>
      <w:r w:rsidRPr="003D726E">
        <w:t>.</w:t>
      </w:r>
    </w:p>
    <w:p w14:paraId="203E44C5" w14:textId="77777777" w:rsidR="002E3C92" w:rsidRPr="003D726E" w:rsidRDefault="002E3C92" w:rsidP="00FB6288">
      <w:pPr>
        <w:numPr>
          <w:ilvl w:val="0"/>
          <w:numId w:val="26"/>
        </w:numPr>
        <w:spacing w:before="100" w:beforeAutospacing="1" w:after="100" w:afterAutospacing="1" w:line="360" w:lineRule="auto"/>
        <w:jc w:val="both"/>
      </w:pPr>
      <w:r w:rsidRPr="003D726E">
        <w:rPr>
          <w:rStyle w:val="Gl"/>
          <w:b w:val="0"/>
        </w:rPr>
        <w:t xml:space="preserve">Limon </w:t>
      </w:r>
      <w:proofErr w:type="spellStart"/>
      <w:r w:rsidRPr="003D726E">
        <w:rPr>
          <w:rStyle w:val="Gl"/>
          <w:b w:val="0"/>
        </w:rPr>
        <w:t>End</w:t>
      </w:r>
      <w:proofErr w:type="spellEnd"/>
      <w:r w:rsidRPr="003D726E">
        <w:t xml:space="preserve">: Kampanya etkisi dikkate alınarak regresyon veya </w:t>
      </w:r>
      <w:proofErr w:type="spellStart"/>
      <w:r w:rsidRPr="003D726E">
        <w:t>random</w:t>
      </w:r>
      <w:proofErr w:type="spellEnd"/>
      <w:r w:rsidRPr="003D726E">
        <w:t xml:space="preserve"> </w:t>
      </w:r>
      <w:proofErr w:type="spellStart"/>
      <w:r w:rsidRPr="003D726E">
        <w:t>forest</w:t>
      </w:r>
      <w:proofErr w:type="spellEnd"/>
      <w:r w:rsidRPr="003D726E">
        <w:t xml:space="preserve"> gibi modeller kullanılabilir.</w:t>
      </w:r>
    </w:p>
    <w:p w14:paraId="0FE0F031" w14:textId="77777777" w:rsidR="002E3C92" w:rsidRPr="002E3C92" w:rsidRDefault="002E3C92" w:rsidP="00FB6288">
      <w:pPr>
        <w:numPr>
          <w:ilvl w:val="0"/>
          <w:numId w:val="26"/>
        </w:numPr>
        <w:spacing w:before="100" w:beforeAutospacing="1" w:after="100" w:afterAutospacing="1" w:line="360" w:lineRule="auto"/>
        <w:jc w:val="both"/>
      </w:pPr>
      <w:r w:rsidRPr="003D726E">
        <w:rPr>
          <w:rStyle w:val="Gl"/>
          <w:b w:val="0"/>
        </w:rPr>
        <w:t>Sade EU</w:t>
      </w:r>
      <w:r w:rsidRPr="003D726E">
        <w:t>: Stabil talep nedeniyle</w:t>
      </w:r>
      <w:r w:rsidRPr="002E3C92">
        <w:t xml:space="preserve"> hareketli ortalama veya basit ortalama yeterli olabilir.</w:t>
      </w:r>
    </w:p>
    <w:p w14:paraId="21C614BC" w14:textId="0F3E8D5D" w:rsidR="002E3C92" w:rsidRPr="003F5507" w:rsidRDefault="003F5507" w:rsidP="00824721">
      <w:pPr>
        <w:spacing w:before="100" w:beforeAutospacing="1" w:after="100" w:afterAutospacing="1" w:line="360" w:lineRule="auto"/>
        <w:jc w:val="both"/>
        <w:rPr>
          <w:rFonts w:eastAsia="Times New Roman"/>
          <w:lang w:eastAsia="tr-TR"/>
        </w:rPr>
      </w:pPr>
      <w:r w:rsidRPr="003F5507">
        <w:rPr>
          <w:rFonts w:eastAsia="Times New Roman"/>
          <w:lang w:eastAsia="tr-TR"/>
        </w:rPr>
        <w:t>Ö</w:t>
      </w:r>
      <w:r w:rsidR="002E3C92" w:rsidRPr="003F5507">
        <w:rPr>
          <w:rFonts w:eastAsia="Times New Roman"/>
          <w:lang w:eastAsia="tr-TR"/>
        </w:rPr>
        <w:t xml:space="preserve">ncelikle </w:t>
      </w:r>
      <w:r w:rsidR="00453013" w:rsidRPr="003F5507">
        <w:rPr>
          <w:rFonts w:eastAsia="Times New Roman"/>
          <w:lang w:eastAsia="tr-TR"/>
        </w:rPr>
        <w:t xml:space="preserve">mevsimsellik etkisi nedeni sebebi ile, </w:t>
      </w:r>
      <w:r w:rsidR="002E3C92" w:rsidRPr="003F5507">
        <w:rPr>
          <w:rFonts w:eastAsia="Times New Roman"/>
          <w:lang w:eastAsia="tr-TR"/>
        </w:rPr>
        <w:t>Karadut EU ve Mango EU için ARIMA yöntemini uygularsak;</w:t>
      </w:r>
    </w:p>
    <w:p w14:paraId="07F1C5B0" w14:textId="36DB39E5" w:rsidR="002E3C92" w:rsidRDefault="0031568B" w:rsidP="00824721">
      <w:pPr>
        <w:spacing w:before="100" w:beforeAutospacing="1" w:after="100" w:afterAutospacing="1" w:line="360" w:lineRule="auto"/>
        <w:jc w:val="both"/>
        <w:rPr>
          <w:rFonts w:eastAsia="Times New Roman"/>
          <w:bCs/>
          <w:lang w:eastAsia="tr-TR"/>
        </w:rPr>
      </w:pPr>
      <w:r w:rsidRPr="003E0A37">
        <w:rPr>
          <w:rFonts w:eastAsia="Times New Roman"/>
          <w:bCs/>
          <w:lang w:eastAsia="tr-TR"/>
        </w:rPr>
        <w:t>Kara</w:t>
      </w:r>
      <w:r w:rsidR="003E0A37" w:rsidRPr="003E0A37">
        <w:rPr>
          <w:rFonts w:eastAsia="Times New Roman"/>
          <w:bCs/>
          <w:lang w:eastAsia="tr-TR"/>
        </w:rPr>
        <w:t xml:space="preserve">dut EU ve Mango </w:t>
      </w:r>
      <w:proofErr w:type="spellStart"/>
      <w:r w:rsidR="003E0A37" w:rsidRPr="003E0A37">
        <w:rPr>
          <w:rFonts w:eastAsia="Times New Roman"/>
          <w:bCs/>
          <w:lang w:eastAsia="tr-TR"/>
        </w:rPr>
        <w:t>Eu</w:t>
      </w:r>
      <w:proofErr w:type="spellEnd"/>
      <w:r w:rsidR="003E0A37" w:rsidRPr="003E0A37">
        <w:rPr>
          <w:rFonts w:eastAsia="Times New Roman"/>
          <w:bCs/>
          <w:lang w:eastAsia="tr-TR"/>
        </w:rPr>
        <w:t xml:space="preserve"> </w:t>
      </w:r>
      <w:r w:rsidR="003E0A37">
        <w:rPr>
          <w:rFonts w:eastAsia="Times New Roman"/>
          <w:bCs/>
          <w:lang w:eastAsia="tr-TR"/>
        </w:rPr>
        <w:t>için ARIMA modeli ile 12 ay tahminlerini yapacak olursak;</w:t>
      </w:r>
    </w:p>
    <w:p w14:paraId="311ADC3F" w14:textId="6E802F75" w:rsidR="002D564B" w:rsidRDefault="00081DDC" w:rsidP="002D564B">
      <w:pPr>
        <w:spacing w:before="100" w:beforeAutospacing="1" w:after="100" w:afterAutospacing="1" w:line="360" w:lineRule="auto"/>
        <w:jc w:val="center"/>
        <w:rPr>
          <w:rFonts w:eastAsia="Times New Roman"/>
          <w:bCs/>
          <w:lang w:eastAsia="tr-TR"/>
        </w:rPr>
      </w:pPr>
      <w:r w:rsidRPr="00081DDC">
        <w:rPr>
          <w:rFonts w:eastAsia="Times New Roman"/>
          <w:bCs/>
          <w:noProof/>
          <w:lang w:eastAsia="tr-TR"/>
        </w:rPr>
        <w:lastRenderedPageBreak/>
        <w:drawing>
          <wp:inline distT="0" distB="0" distL="0" distR="0" wp14:anchorId="646D7AD2" wp14:editId="1F40B9DE">
            <wp:extent cx="5760720" cy="262953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629535"/>
                    </a:xfrm>
                    <a:prstGeom prst="rect">
                      <a:avLst/>
                    </a:prstGeom>
                  </pic:spPr>
                </pic:pic>
              </a:graphicData>
            </a:graphic>
          </wp:inline>
        </w:drawing>
      </w:r>
    </w:p>
    <w:p w14:paraId="171E9D75" w14:textId="46A97BC9" w:rsidR="003E0A37" w:rsidRDefault="003E0A37" w:rsidP="003E0A37">
      <w:pPr>
        <w:spacing w:line="360" w:lineRule="auto"/>
        <w:jc w:val="center"/>
      </w:pPr>
      <w:r w:rsidRPr="002D564B">
        <w:t xml:space="preserve">Şekil </w:t>
      </w:r>
      <w:r w:rsidR="00772A6A" w:rsidRPr="002D564B">
        <w:t>14</w:t>
      </w:r>
      <w:r w:rsidRPr="002D564B">
        <w:t>.</w:t>
      </w:r>
      <w:r>
        <w:t xml:space="preserve"> </w:t>
      </w:r>
      <w:proofErr w:type="spellStart"/>
      <w:r>
        <w:t>Gelcek</w:t>
      </w:r>
      <w:proofErr w:type="spellEnd"/>
      <w:r>
        <w:t xml:space="preserve"> 12 Ay Bazında Karadut EU Talep Tahmini</w:t>
      </w:r>
    </w:p>
    <w:p w14:paraId="6EFEB797" w14:textId="77777777" w:rsidR="002D564B" w:rsidRDefault="002D564B" w:rsidP="003E0A37">
      <w:pPr>
        <w:spacing w:line="360" w:lineRule="auto"/>
        <w:jc w:val="center"/>
      </w:pPr>
    </w:p>
    <w:p w14:paraId="18A4E252" w14:textId="3CD61970" w:rsidR="003E0A37" w:rsidRDefault="00081DDC" w:rsidP="003E0A37">
      <w:pPr>
        <w:spacing w:line="360" w:lineRule="auto"/>
        <w:jc w:val="center"/>
      </w:pPr>
      <w:r w:rsidRPr="00081DDC">
        <w:rPr>
          <w:noProof/>
          <w:lang w:eastAsia="tr-TR"/>
        </w:rPr>
        <w:drawing>
          <wp:inline distT="0" distB="0" distL="0" distR="0" wp14:anchorId="296A0AD0" wp14:editId="762E54E3">
            <wp:extent cx="5760720" cy="2646680"/>
            <wp:effectExtent l="0" t="0" r="0" b="127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646680"/>
                    </a:xfrm>
                    <a:prstGeom prst="rect">
                      <a:avLst/>
                    </a:prstGeom>
                  </pic:spPr>
                </pic:pic>
              </a:graphicData>
            </a:graphic>
          </wp:inline>
        </w:drawing>
      </w:r>
    </w:p>
    <w:p w14:paraId="7C9AA1A5" w14:textId="77777777" w:rsidR="002D564B" w:rsidRDefault="002D564B" w:rsidP="003E0A37">
      <w:pPr>
        <w:spacing w:line="360" w:lineRule="auto"/>
        <w:jc w:val="center"/>
      </w:pPr>
    </w:p>
    <w:p w14:paraId="31EF2219" w14:textId="346039D8" w:rsidR="002D0036" w:rsidRDefault="002D0036" w:rsidP="002D0036">
      <w:pPr>
        <w:spacing w:line="360" w:lineRule="auto"/>
        <w:jc w:val="center"/>
      </w:pPr>
      <w:r w:rsidRPr="002D564B">
        <w:t xml:space="preserve">Şekil </w:t>
      </w:r>
      <w:r w:rsidR="00772A6A" w:rsidRPr="002D564B">
        <w:t>15</w:t>
      </w:r>
      <w:r w:rsidRPr="002D564B">
        <w:t>.</w:t>
      </w:r>
      <w:r>
        <w:t xml:space="preserve"> </w:t>
      </w:r>
      <w:proofErr w:type="spellStart"/>
      <w:r>
        <w:t>Gelcek</w:t>
      </w:r>
      <w:proofErr w:type="spellEnd"/>
      <w:r>
        <w:t xml:space="preserve"> 12 Ay Bazında Mango EU Talep Tahmini</w:t>
      </w:r>
    </w:p>
    <w:p w14:paraId="4087B9C9" w14:textId="77777777" w:rsidR="002D0036" w:rsidRDefault="002D0036" w:rsidP="003E0A37">
      <w:pPr>
        <w:spacing w:line="360" w:lineRule="auto"/>
        <w:jc w:val="center"/>
      </w:pPr>
    </w:p>
    <w:p w14:paraId="0E0ADF49" w14:textId="75A9DBAB" w:rsidR="003E0A37" w:rsidRPr="003D726E" w:rsidRDefault="00257695" w:rsidP="00257695">
      <w:pPr>
        <w:spacing w:before="100" w:beforeAutospacing="1" w:after="100" w:afterAutospacing="1" w:line="360" w:lineRule="auto"/>
        <w:jc w:val="both"/>
      </w:pPr>
      <w:r>
        <w:t xml:space="preserve">ARIMA yöntemiyle, </w:t>
      </w:r>
      <w:r w:rsidRPr="003D726E">
        <w:rPr>
          <w:rStyle w:val="Gl"/>
          <w:b w:val="0"/>
        </w:rPr>
        <w:t>Karadut EU</w:t>
      </w:r>
      <w:r w:rsidRPr="003D726E">
        <w:t xml:space="preserve"> ve </w:t>
      </w:r>
      <w:r w:rsidRPr="003D726E">
        <w:rPr>
          <w:rStyle w:val="Gl"/>
          <w:b w:val="0"/>
        </w:rPr>
        <w:t>Mango EU</w:t>
      </w:r>
      <w:r w:rsidRPr="003D726E">
        <w:t xml:space="preserve"> ürünleri için gelecek 12 ayın talep tahminleri yaptık.</w:t>
      </w:r>
    </w:p>
    <w:p w14:paraId="032CA904" w14:textId="77171E24" w:rsidR="00257695" w:rsidRPr="003D726E" w:rsidRDefault="00257695" w:rsidP="00257695">
      <w:pPr>
        <w:rPr>
          <w:rFonts w:eastAsia="Times New Roman"/>
          <w:lang w:eastAsia="tr-TR"/>
        </w:rPr>
      </w:pPr>
      <w:r w:rsidRPr="003D726E">
        <w:rPr>
          <w:rFonts w:eastAsia="Times New Roman" w:hAnsi="Symbol"/>
          <w:lang w:eastAsia="tr-TR"/>
        </w:rPr>
        <w:t></w:t>
      </w:r>
      <w:r w:rsidRPr="003D726E">
        <w:rPr>
          <w:rFonts w:eastAsia="Times New Roman"/>
          <w:lang w:eastAsia="tr-TR"/>
        </w:rPr>
        <w:t xml:space="preserve"> </w:t>
      </w:r>
      <w:r w:rsidRPr="003D726E">
        <w:rPr>
          <w:rFonts w:eastAsia="Times New Roman"/>
          <w:bCs/>
          <w:lang w:eastAsia="tr-TR"/>
        </w:rPr>
        <w:t>Geçmiş Veriler</w:t>
      </w:r>
      <w:r w:rsidRPr="003D726E">
        <w:rPr>
          <w:rFonts w:eastAsia="Times New Roman"/>
          <w:lang w:eastAsia="tr-TR"/>
        </w:rPr>
        <w:t>: Ürünlerin geçmiş aylardaki gerçek talep değerlerini göstermektedir.</w:t>
      </w:r>
    </w:p>
    <w:p w14:paraId="105D21D7" w14:textId="75EAC180" w:rsidR="00257695" w:rsidRPr="003D726E" w:rsidRDefault="00257695" w:rsidP="00257695">
      <w:pPr>
        <w:spacing w:before="100" w:beforeAutospacing="1" w:after="100" w:afterAutospacing="1" w:line="360" w:lineRule="auto"/>
        <w:rPr>
          <w:rFonts w:eastAsia="Times New Roman"/>
          <w:lang w:eastAsia="tr-TR"/>
        </w:rPr>
      </w:pPr>
      <w:r w:rsidRPr="003D726E">
        <w:rPr>
          <w:rFonts w:eastAsia="Times New Roman" w:hAnsi="Symbol"/>
          <w:lang w:eastAsia="tr-TR"/>
        </w:rPr>
        <w:t></w:t>
      </w:r>
      <w:r w:rsidRPr="003D726E">
        <w:rPr>
          <w:rFonts w:eastAsia="Times New Roman"/>
          <w:lang w:eastAsia="tr-TR"/>
        </w:rPr>
        <w:t xml:space="preserve"> </w:t>
      </w:r>
      <w:r w:rsidRPr="003D726E">
        <w:rPr>
          <w:rFonts w:eastAsia="Times New Roman"/>
          <w:bCs/>
          <w:lang w:eastAsia="tr-TR"/>
        </w:rPr>
        <w:t>Tahmin (12 Ay)</w:t>
      </w:r>
      <w:r w:rsidRPr="003D726E">
        <w:rPr>
          <w:rFonts w:eastAsia="Times New Roman"/>
          <w:lang w:eastAsia="tr-TR"/>
        </w:rPr>
        <w:t>: ARIMA modeliyle hesaplanan gelecekteki 12 ayın tahmini talep değerlerini ifade etmektedir.</w:t>
      </w:r>
    </w:p>
    <w:p w14:paraId="3B630143" w14:textId="134765BF" w:rsidR="00BC0927" w:rsidRPr="003D726E" w:rsidRDefault="00BC0927" w:rsidP="00BC0927">
      <w:pPr>
        <w:spacing w:before="100" w:beforeAutospacing="1" w:after="100" w:afterAutospacing="1" w:line="360" w:lineRule="auto"/>
        <w:rPr>
          <w:rFonts w:eastAsia="Times New Roman"/>
          <w:lang w:eastAsia="tr-TR"/>
        </w:rPr>
      </w:pPr>
      <w:r w:rsidRPr="003D726E">
        <w:rPr>
          <w:rFonts w:eastAsia="Times New Roman"/>
          <w:bCs/>
          <w:lang w:eastAsia="tr-TR"/>
        </w:rPr>
        <w:lastRenderedPageBreak/>
        <w:t>Karadut EU</w:t>
      </w:r>
      <w:r w:rsidRPr="003D726E">
        <w:rPr>
          <w:rFonts w:eastAsia="Times New Roman"/>
          <w:lang w:eastAsia="tr-TR"/>
        </w:rPr>
        <w:t>:</w:t>
      </w:r>
    </w:p>
    <w:p w14:paraId="6034327E" w14:textId="77777777" w:rsidR="00BC0927" w:rsidRPr="003D726E" w:rsidRDefault="00BC0927" w:rsidP="00FB6288">
      <w:pPr>
        <w:numPr>
          <w:ilvl w:val="0"/>
          <w:numId w:val="27"/>
        </w:numPr>
        <w:spacing w:before="100" w:beforeAutospacing="1" w:after="100" w:afterAutospacing="1" w:line="360" w:lineRule="auto"/>
        <w:rPr>
          <w:rFonts w:eastAsia="Times New Roman"/>
          <w:lang w:eastAsia="tr-TR"/>
        </w:rPr>
      </w:pPr>
      <w:r w:rsidRPr="003D726E">
        <w:rPr>
          <w:rFonts w:eastAsia="Times New Roman"/>
          <w:lang w:eastAsia="tr-TR"/>
        </w:rPr>
        <w:t>Gerçek verilerde dalgalanmalar yüksek ve tahmin eğrisi bu değişimlere uyum sağlamış.</w:t>
      </w:r>
    </w:p>
    <w:p w14:paraId="4D81ECBB" w14:textId="77777777" w:rsidR="00BC0927" w:rsidRPr="003D726E" w:rsidRDefault="00BC0927" w:rsidP="00FB6288">
      <w:pPr>
        <w:numPr>
          <w:ilvl w:val="0"/>
          <w:numId w:val="27"/>
        </w:numPr>
        <w:spacing w:before="100" w:beforeAutospacing="1" w:after="100" w:afterAutospacing="1" w:line="360" w:lineRule="auto"/>
        <w:rPr>
          <w:rFonts w:eastAsia="Times New Roman"/>
          <w:lang w:eastAsia="tr-TR"/>
        </w:rPr>
      </w:pPr>
      <w:r w:rsidRPr="003D726E">
        <w:rPr>
          <w:rFonts w:eastAsia="Times New Roman"/>
          <w:lang w:eastAsia="tr-TR"/>
        </w:rPr>
        <w:t>Tahmin doğruluğu iyi bir düzeyde, ancak verilerdeki dalgalanmalar nedeniyle daha düşük kesinlik beklenebilir.</w:t>
      </w:r>
    </w:p>
    <w:p w14:paraId="5D15F884" w14:textId="77777777" w:rsidR="009F20E8" w:rsidRPr="003D726E" w:rsidRDefault="00BC0927" w:rsidP="009F20E8">
      <w:pPr>
        <w:numPr>
          <w:ilvl w:val="0"/>
          <w:numId w:val="27"/>
        </w:numPr>
        <w:spacing w:before="100" w:beforeAutospacing="1" w:after="100" w:afterAutospacing="1" w:line="360" w:lineRule="auto"/>
        <w:rPr>
          <w:rFonts w:eastAsia="Times New Roman"/>
          <w:lang w:eastAsia="tr-TR"/>
        </w:rPr>
      </w:pPr>
      <w:r w:rsidRPr="003D726E">
        <w:rPr>
          <w:rFonts w:eastAsia="Times New Roman"/>
          <w:lang w:eastAsia="tr-TR"/>
        </w:rPr>
        <w:t>RMSE (</w:t>
      </w:r>
      <w:proofErr w:type="spellStart"/>
      <w:r w:rsidRPr="003D726E">
        <w:rPr>
          <w:rFonts w:eastAsia="Times New Roman"/>
          <w:lang w:eastAsia="tr-TR"/>
        </w:rPr>
        <w:t>Root</w:t>
      </w:r>
      <w:proofErr w:type="spellEnd"/>
      <w:r w:rsidRPr="003D726E">
        <w:rPr>
          <w:rFonts w:eastAsia="Times New Roman"/>
          <w:lang w:eastAsia="tr-TR"/>
        </w:rPr>
        <w:t xml:space="preserve"> </w:t>
      </w:r>
      <w:proofErr w:type="spellStart"/>
      <w:r w:rsidRPr="003D726E">
        <w:rPr>
          <w:rFonts w:eastAsia="Times New Roman"/>
          <w:lang w:eastAsia="tr-TR"/>
        </w:rPr>
        <w:t>Mean</w:t>
      </w:r>
      <w:proofErr w:type="spellEnd"/>
      <w:r w:rsidRPr="003D726E">
        <w:rPr>
          <w:rFonts w:eastAsia="Times New Roman"/>
          <w:lang w:eastAsia="tr-TR"/>
        </w:rPr>
        <w:t xml:space="preserve"> </w:t>
      </w:r>
      <w:proofErr w:type="spellStart"/>
      <w:r w:rsidRPr="003D726E">
        <w:rPr>
          <w:rFonts w:eastAsia="Times New Roman"/>
          <w:lang w:eastAsia="tr-TR"/>
        </w:rPr>
        <w:t>Squared</w:t>
      </w:r>
      <w:proofErr w:type="spellEnd"/>
      <w:r w:rsidRPr="003D726E">
        <w:rPr>
          <w:rFonts w:eastAsia="Times New Roman"/>
          <w:lang w:eastAsia="tr-TR"/>
        </w:rPr>
        <w:t xml:space="preserve"> </w:t>
      </w:r>
      <w:proofErr w:type="spellStart"/>
      <w:r w:rsidRPr="003D726E">
        <w:rPr>
          <w:rFonts w:eastAsia="Times New Roman"/>
          <w:lang w:eastAsia="tr-TR"/>
        </w:rPr>
        <w:t>Error</w:t>
      </w:r>
      <w:proofErr w:type="spellEnd"/>
      <w:r w:rsidRPr="003D726E">
        <w:rPr>
          <w:rFonts w:eastAsia="Times New Roman"/>
          <w:lang w:eastAsia="tr-TR"/>
        </w:rPr>
        <w:t xml:space="preserve">): </w:t>
      </w:r>
      <w:r w:rsidR="00081DDC" w:rsidRPr="003D726E">
        <w:rPr>
          <w:rFonts w:eastAsia="Times New Roman"/>
          <w:bCs/>
          <w:lang w:eastAsia="tr-TR"/>
        </w:rPr>
        <w:t>34</w:t>
      </w:r>
      <w:r w:rsidRPr="003D726E">
        <w:rPr>
          <w:rFonts w:eastAsia="Times New Roman"/>
          <w:bCs/>
          <w:lang w:eastAsia="tr-TR"/>
        </w:rPr>
        <w:t>,</w:t>
      </w:r>
      <w:r w:rsidR="00081DDC" w:rsidRPr="003D726E">
        <w:rPr>
          <w:rFonts w:eastAsia="Times New Roman"/>
          <w:bCs/>
          <w:lang w:eastAsia="tr-TR"/>
        </w:rPr>
        <w:t>039</w:t>
      </w:r>
      <w:r w:rsidRPr="003D726E">
        <w:rPr>
          <w:rFonts w:eastAsia="Times New Roman"/>
          <w:lang w:eastAsia="tr-TR"/>
        </w:rPr>
        <w:t>.</w:t>
      </w:r>
    </w:p>
    <w:p w14:paraId="65DC47C0" w14:textId="53382D7A" w:rsidR="009F20E8" w:rsidRPr="002D564B" w:rsidRDefault="009F20E8" w:rsidP="00BC0927">
      <w:pPr>
        <w:spacing w:before="100" w:beforeAutospacing="1" w:after="100" w:afterAutospacing="1" w:line="360" w:lineRule="auto"/>
        <w:rPr>
          <w:rFonts w:eastAsia="Times New Roman"/>
          <w:lang w:eastAsia="tr-TR"/>
        </w:rPr>
      </w:pPr>
      <w:r>
        <w:t xml:space="preserve">Modelin tahminleri ortalama olarak gerçek talep değerlerinden </w:t>
      </w:r>
      <w:r>
        <w:rPr>
          <w:rStyle w:val="Gl"/>
        </w:rPr>
        <w:t>±34,039</w:t>
      </w:r>
      <w:r>
        <w:t xml:space="preserve"> birim sapmaktadır. Talep değerlerinin ölçeğine bağlı olarak bu hata büyük veya kabul edilebilir olarak değerlendirilmektedir. Karadut EU talep miktarları çok dalgalı olduğu için, bu hata doğal olarak kabul edilmektedir.</w:t>
      </w:r>
    </w:p>
    <w:p w14:paraId="649B09C1" w14:textId="4DFF1256" w:rsidR="00BC0927" w:rsidRPr="003D726E" w:rsidRDefault="00BC0927" w:rsidP="00BC0927">
      <w:pPr>
        <w:spacing w:before="100" w:beforeAutospacing="1" w:after="100" w:afterAutospacing="1" w:line="360" w:lineRule="auto"/>
        <w:rPr>
          <w:rFonts w:eastAsia="Times New Roman"/>
          <w:lang w:eastAsia="tr-TR"/>
        </w:rPr>
      </w:pPr>
      <w:r w:rsidRPr="003D726E">
        <w:rPr>
          <w:rFonts w:eastAsia="Times New Roman"/>
          <w:bCs/>
          <w:lang w:eastAsia="tr-TR"/>
        </w:rPr>
        <w:t>Mango EU</w:t>
      </w:r>
      <w:r w:rsidRPr="003D726E">
        <w:rPr>
          <w:rFonts w:eastAsia="Times New Roman"/>
          <w:lang w:eastAsia="tr-TR"/>
        </w:rPr>
        <w:t>:</w:t>
      </w:r>
    </w:p>
    <w:p w14:paraId="2AD222EE" w14:textId="77777777" w:rsidR="00BC0927" w:rsidRPr="003D726E" w:rsidRDefault="00BC0927" w:rsidP="00FB6288">
      <w:pPr>
        <w:numPr>
          <w:ilvl w:val="0"/>
          <w:numId w:val="28"/>
        </w:numPr>
        <w:spacing w:before="100" w:beforeAutospacing="1" w:after="100" w:afterAutospacing="1" w:line="360" w:lineRule="auto"/>
        <w:rPr>
          <w:rFonts w:eastAsia="Times New Roman"/>
          <w:lang w:eastAsia="tr-TR"/>
        </w:rPr>
      </w:pPr>
      <w:r w:rsidRPr="003D726E">
        <w:rPr>
          <w:rFonts w:eastAsia="Times New Roman"/>
          <w:lang w:eastAsia="tr-TR"/>
        </w:rPr>
        <w:t>Veriler daha stabil olduğundan tahminler daha düzenli bir şekilde ilerlemiştir.</w:t>
      </w:r>
    </w:p>
    <w:p w14:paraId="5A92DAED" w14:textId="77777777" w:rsidR="00BC0927" w:rsidRPr="003D726E" w:rsidRDefault="00BC0927" w:rsidP="00FB6288">
      <w:pPr>
        <w:numPr>
          <w:ilvl w:val="0"/>
          <w:numId w:val="28"/>
        </w:numPr>
        <w:spacing w:before="100" w:beforeAutospacing="1" w:after="100" w:afterAutospacing="1" w:line="360" w:lineRule="auto"/>
        <w:rPr>
          <w:rFonts w:eastAsia="Times New Roman"/>
          <w:lang w:eastAsia="tr-TR"/>
        </w:rPr>
      </w:pPr>
      <w:r w:rsidRPr="003D726E">
        <w:rPr>
          <w:rFonts w:eastAsia="Times New Roman"/>
          <w:lang w:eastAsia="tr-TR"/>
        </w:rPr>
        <w:t>Mevsimselliği kısmen yansıtan bir tahmin eğrisi görülüyor.</w:t>
      </w:r>
    </w:p>
    <w:p w14:paraId="48EA645A" w14:textId="471AFB42" w:rsidR="00D349FE" w:rsidRPr="003D726E" w:rsidRDefault="00BC0927" w:rsidP="00FB6288">
      <w:pPr>
        <w:numPr>
          <w:ilvl w:val="0"/>
          <w:numId w:val="28"/>
        </w:numPr>
        <w:spacing w:before="100" w:beforeAutospacing="1" w:after="100" w:afterAutospacing="1" w:line="360" w:lineRule="auto"/>
        <w:rPr>
          <w:rFonts w:eastAsia="Times New Roman"/>
          <w:lang w:eastAsia="tr-TR"/>
        </w:rPr>
      </w:pPr>
      <w:r w:rsidRPr="003D726E">
        <w:rPr>
          <w:rFonts w:eastAsia="Times New Roman"/>
          <w:lang w:eastAsia="tr-TR"/>
        </w:rPr>
        <w:t xml:space="preserve">RMSE: </w:t>
      </w:r>
      <w:r w:rsidR="00081DDC" w:rsidRPr="003D726E">
        <w:rPr>
          <w:rFonts w:eastAsia="Times New Roman"/>
          <w:bCs/>
          <w:lang w:eastAsia="tr-TR"/>
        </w:rPr>
        <w:t>27,793</w:t>
      </w:r>
      <w:r w:rsidRPr="003D726E">
        <w:rPr>
          <w:rFonts w:eastAsia="Times New Roman"/>
          <w:lang w:eastAsia="tr-TR"/>
        </w:rPr>
        <w:t>.</w:t>
      </w:r>
    </w:p>
    <w:p w14:paraId="7C4A8FCE" w14:textId="77777777" w:rsidR="009F20E8" w:rsidRPr="003D726E" w:rsidRDefault="009F20E8" w:rsidP="009F20E8">
      <w:pPr>
        <w:spacing w:line="360" w:lineRule="auto"/>
        <w:jc w:val="both"/>
        <w:rPr>
          <w:rFonts w:eastAsia="Times New Roman"/>
          <w:lang w:eastAsia="tr-TR"/>
        </w:rPr>
      </w:pPr>
      <w:r w:rsidRPr="003D726E">
        <w:rPr>
          <w:rFonts w:eastAsia="Times New Roman"/>
          <w:lang w:eastAsia="tr-TR"/>
        </w:rPr>
        <w:t xml:space="preserve">Modelin tahminleri gerçek talep değerlerinden </w:t>
      </w:r>
      <w:r w:rsidRPr="003D726E">
        <w:rPr>
          <w:rFonts w:eastAsia="Times New Roman"/>
          <w:bCs/>
          <w:lang w:eastAsia="tr-TR"/>
        </w:rPr>
        <w:t>±27,793</w:t>
      </w:r>
      <w:r w:rsidRPr="003D726E">
        <w:rPr>
          <w:rFonts w:eastAsia="Times New Roman"/>
          <w:lang w:eastAsia="tr-TR"/>
        </w:rPr>
        <w:t xml:space="preserve"> birim sapmaktadır. Karadut EU'ya kıyasla daha düşük bir RMSE değeri, </w:t>
      </w:r>
      <w:r w:rsidRPr="003D726E">
        <w:rPr>
          <w:rFonts w:eastAsia="Times New Roman"/>
          <w:bCs/>
          <w:lang w:eastAsia="tr-TR"/>
        </w:rPr>
        <w:t>Mango EU'nun tahmin edilmesinin biraz daha kolay</w:t>
      </w:r>
      <w:r w:rsidRPr="003D726E">
        <w:rPr>
          <w:rFonts w:eastAsia="Times New Roman"/>
          <w:lang w:eastAsia="tr-TR"/>
        </w:rPr>
        <w:t xml:space="preserve"> olduğunu göstermektedir. Mango EU'nun talep verileri daha stabil olduğundan model bu veriyi daha iyi öğrendiğini göstermektedir.</w:t>
      </w:r>
    </w:p>
    <w:p w14:paraId="43906513" w14:textId="537BD39C" w:rsidR="00D349FE" w:rsidRPr="003D726E" w:rsidRDefault="00A100A1" w:rsidP="009F20E8">
      <w:pPr>
        <w:spacing w:line="360" w:lineRule="auto"/>
        <w:jc w:val="both"/>
        <w:rPr>
          <w:rFonts w:eastAsia="Times New Roman"/>
          <w:lang w:eastAsia="tr-TR"/>
        </w:rPr>
      </w:pPr>
      <w:r w:rsidRPr="003D726E">
        <w:rPr>
          <w:rFonts w:eastAsia="Times New Roman"/>
          <w:bCs/>
          <w:lang w:eastAsia="tr-TR"/>
        </w:rPr>
        <w:t>Bu iki ürün özelinde genel bir değerlendirme ve öneri de bulunacak olursak;</w:t>
      </w:r>
    </w:p>
    <w:p w14:paraId="22B1369B" w14:textId="77777777" w:rsidR="00A100A1" w:rsidRPr="003D726E" w:rsidRDefault="00A100A1" w:rsidP="00A100A1">
      <w:pPr>
        <w:pStyle w:val="Balk3"/>
        <w:spacing w:line="360" w:lineRule="auto"/>
        <w:jc w:val="both"/>
        <w:rPr>
          <w:rFonts w:ascii="Times New Roman" w:eastAsia="Times New Roman" w:hAnsi="Times New Roman" w:cs="Times New Roman"/>
          <w:color w:val="000000" w:themeColor="text1"/>
          <w:sz w:val="27"/>
          <w:szCs w:val="27"/>
          <w:lang w:eastAsia="tr-TR"/>
        </w:rPr>
      </w:pPr>
      <w:r w:rsidRPr="003D726E">
        <w:rPr>
          <w:rStyle w:val="Gl"/>
          <w:rFonts w:ascii="Times New Roman" w:hAnsi="Times New Roman" w:cs="Times New Roman"/>
          <w:b w:val="0"/>
          <w:bCs w:val="0"/>
          <w:color w:val="000000" w:themeColor="text1"/>
        </w:rPr>
        <w:t>Genel Değerlendirme</w:t>
      </w:r>
    </w:p>
    <w:p w14:paraId="0388AA95" w14:textId="77777777" w:rsidR="00A100A1" w:rsidRPr="003D726E" w:rsidRDefault="00A100A1" w:rsidP="00343D16">
      <w:pPr>
        <w:pStyle w:val="NormalWeb"/>
        <w:spacing w:line="360" w:lineRule="auto"/>
        <w:jc w:val="both"/>
      </w:pPr>
      <w:r w:rsidRPr="003D726E">
        <w:rPr>
          <w:rStyle w:val="Gl"/>
          <w:b w:val="0"/>
        </w:rPr>
        <w:t>Tahminlerin Gücü ve Sınırlılıkları</w:t>
      </w:r>
      <w:r w:rsidRPr="003D726E">
        <w:t>:</w:t>
      </w:r>
    </w:p>
    <w:p w14:paraId="2D04DA8A" w14:textId="01DD9ADF" w:rsidR="00A100A1" w:rsidRPr="00A100A1" w:rsidRDefault="00A100A1" w:rsidP="00FB6288">
      <w:pPr>
        <w:numPr>
          <w:ilvl w:val="1"/>
          <w:numId w:val="29"/>
        </w:numPr>
        <w:spacing w:before="100" w:beforeAutospacing="1" w:after="100" w:afterAutospacing="1" w:line="360" w:lineRule="auto"/>
        <w:jc w:val="both"/>
      </w:pPr>
      <w:r w:rsidRPr="00A100A1">
        <w:t>ARIMA modeli, geçmiş verilere dayanarak trend ve mevsimselliği analiz e</w:t>
      </w:r>
      <w:r w:rsidR="007F10CF">
        <w:t>diyor</w:t>
      </w:r>
      <w:r w:rsidRPr="00A100A1">
        <w:t>.</w:t>
      </w:r>
    </w:p>
    <w:p w14:paraId="2E40B3C1" w14:textId="2F599471" w:rsidR="00A100A1" w:rsidRPr="00A100A1" w:rsidRDefault="00A100A1" w:rsidP="00FB6288">
      <w:pPr>
        <w:numPr>
          <w:ilvl w:val="1"/>
          <w:numId w:val="29"/>
        </w:numPr>
        <w:spacing w:before="100" w:beforeAutospacing="1" w:after="100" w:afterAutospacing="1" w:line="360" w:lineRule="auto"/>
        <w:jc w:val="both"/>
      </w:pPr>
      <w:r w:rsidRPr="00A100A1">
        <w:t>Ancak Karadut EU için verilerdeki düzensizlikler ve ani dalgalanmalar, modelin performansını sınırl</w:t>
      </w:r>
      <w:r w:rsidR="007F10CF">
        <w:t>adığını görüyoruz</w:t>
      </w:r>
      <w:r w:rsidRPr="00A100A1">
        <w:t>.</w:t>
      </w:r>
    </w:p>
    <w:p w14:paraId="033CC1DE" w14:textId="5A0D9128" w:rsidR="00A100A1" w:rsidRPr="00A100A1" w:rsidRDefault="00A100A1" w:rsidP="00FB6288">
      <w:pPr>
        <w:numPr>
          <w:ilvl w:val="1"/>
          <w:numId w:val="29"/>
        </w:numPr>
        <w:spacing w:before="100" w:beforeAutospacing="1" w:after="100" w:afterAutospacing="1" w:line="360" w:lineRule="auto"/>
        <w:jc w:val="both"/>
      </w:pPr>
      <w:r w:rsidRPr="00A100A1">
        <w:t>Mango EU daha düzenli bir talep yapısına sahip olduğundan, model bu ürün için daha güvenilir tahminler sun</w:t>
      </w:r>
      <w:r w:rsidR="007F10CF">
        <w:t>uyor</w:t>
      </w:r>
      <w:r w:rsidRPr="00A100A1">
        <w:t>.</w:t>
      </w:r>
    </w:p>
    <w:p w14:paraId="79D38DC4" w14:textId="77777777" w:rsidR="002D564B" w:rsidRDefault="002D564B" w:rsidP="00343D16">
      <w:pPr>
        <w:pStyle w:val="NormalWeb"/>
        <w:spacing w:line="360" w:lineRule="auto"/>
        <w:jc w:val="both"/>
        <w:rPr>
          <w:rStyle w:val="Gl"/>
          <w:b w:val="0"/>
        </w:rPr>
      </w:pPr>
    </w:p>
    <w:p w14:paraId="4CE61174" w14:textId="2D3588F3" w:rsidR="00A100A1" w:rsidRPr="003D726E" w:rsidRDefault="00A100A1" w:rsidP="00343D16">
      <w:pPr>
        <w:pStyle w:val="NormalWeb"/>
        <w:spacing w:line="360" w:lineRule="auto"/>
        <w:jc w:val="both"/>
        <w:rPr>
          <w:b/>
        </w:rPr>
      </w:pPr>
      <w:r w:rsidRPr="003D726E">
        <w:rPr>
          <w:rStyle w:val="Gl"/>
          <w:b w:val="0"/>
        </w:rPr>
        <w:lastRenderedPageBreak/>
        <w:t>Talep Yönetimi İçin Çıkarımlar</w:t>
      </w:r>
      <w:r w:rsidRPr="003D726E">
        <w:rPr>
          <w:b/>
        </w:rPr>
        <w:t>:</w:t>
      </w:r>
    </w:p>
    <w:p w14:paraId="313864A3" w14:textId="0F30BA0F" w:rsidR="00A100A1" w:rsidRPr="003D726E" w:rsidRDefault="00A100A1" w:rsidP="00FB6288">
      <w:pPr>
        <w:numPr>
          <w:ilvl w:val="1"/>
          <w:numId w:val="29"/>
        </w:numPr>
        <w:spacing w:before="100" w:beforeAutospacing="1" w:after="100" w:afterAutospacing="1" w:line="360" w:lineRule="auto"/>
        <w:jc w:val="both"/>
      </w:pPr>
      <w:r w:rsidRPr="003D726E">
        <w:rPr>
          <w:rStyle w:val="Gl"/>
          <w:b w:val="0"/>
        </w:rPr>
        <w:t>Karadut EU</w:t>
      </w:r>
      <w:r w:rsidRPr="003D726E">
        <w:rPr>
          <w:b/>
        </w:rPr>
        <w:t>:</w:t>
      </w:r>
      <w:r w:rsidRPr="003D726E">
        <w:t xml:space="preserve"> Dalgalanmaların fazla olması, stok yönetiminde zorluklara yol açabilir. Bu nedenle, mevsimsellik analizine dayalı alternatif stratejiler geliştirilmeli</w:t>
      </w:r>
      <w:r w:rsidR="009F20E8" w:rsidRPr="003D726E">
        <w:t>yiz</w:t>
      </w:r>
      <w:r w:rsidRPr="003D726E">
        <w:t>.</w:t>
      </w:r>
    </w:p>
    <w:p w14:paraId="5B79955C" w14:textId="24BD1EED" w:rsidR="00A100A1" w:rsidRPr="003D726E" w:rsidRDefault="00A100A1" w:rsidP="00FB6288">
      <w:pPr>
        <w:numPr>
          <w:ilvl w:val="1"/>
          <w:numId w:val="29"/>
        </w:numPr>
        <w:spacing w:before="100" w:beforeAutospacing="1" w:after="100" w:afterAutospacing="1" w:line="360" w:lineRule="auto"/>
        <w:jc w:val="both"/>
      </w:pPr>
      <w:r w:rsidRPr="003D726E">
        <w:rPr>
          <w:rStyle w:val="Gl"/>
          <w:b w:val="0"/>
        </w:rPr>
        <w:t>Mango EU</w:t>
      </w:r>
      <w:r w:rsidRPr="003D726E">
        <w:rPr>
          <w:b/>
        </w:rPr>
        <w:t>:</w:t>
      </w:r>
      <w:r w:rsidRPr="003D726E">
        <w:t xml:space="preserve"> Daha stabil bir talebe sahip olduğu için üretim ve stok planlamasında daha az risk taşımaktadır. Tahminler gelecekteki talebe yönelik güvenilir bir rehber sunabilir</w:t>
      </w:r>
      <w:r w:rsidR="007F10CF" w:rsidRPr="003D726E">
        <w:t>iz</w:t>
      </w:r>
      <w:r w:rsidRPr="003D726E">
        <w:t>.</w:t>
      </w:r>
    </w:p>
    <w:p w14:paraId="6263C396" w14:textId="77777777" w:rsidR="00A100A1" w:rsidRPr="003D726E" w:rsidRDefault="00A100A1" w:rsidP="00343D16">
      <w:pPr>
        <w:pStyle w:val="NormalWeb"/>
        <w:spacing w:line="360" w:lineRule="auto"/>
        <w:jc w:val="both"/>
        <w:rPr>
          <w:b/>
        </w:rPr>
      </w:pPr>
      <w:r w:rsidRPr="003D726E">
        <w:rPr>
          <w:rStyle w:val="Gl"/>
          <w:b w:val="0"/>
        </w:rPr>
        <w:t>Model Performansı İyileştirme Önerileri</w:t>
      </w:r>
      <w:r w:rsidRPr="003D726E">
        <w:rPr>
          <w:b/>
        </w:rPr>
        <w:t>:</w:t>
      </w:r>
    </w:p>
    <w:p w14:paraId="2853312D" w14:textId="77777777" w:rsidR="00A100A1" w:rsidRPr="00A100A1" w:rsidRDefault="00A100A1" w:rsidP="00FB6288">
      <w:pPr>
        <w:numPr>
          <w:ilvl w:val="1"/>
          <w:numId w:val="29"/>
        </w:numPr>
        <w:spacing w:before="100" w:beforeAutospacing="1" w:after="100" w:afterAutospacing="1" w:line="360" w:lineRule="auto"/>
        <w:jc w:val="both"/>
      </w:pPr>
      <w:r w:rsidRPr="00A100A1">
        <w:t>Daha uzun süreli geçmiş veriler sağlanarak modelin mevsimsellik ve trendi daha iyi öğrenmesi sağlanabilir.</w:t>
      </w:r>
    </w:p>
    <w:p w14:paraId="1A926377" w14:textId="77777777" w:rsidR="00A100A1" w:rsidRPr="00A100A1" w:rsidRDefault="00A100A1" w:rsidP="00FB6288">
      <w:pPr>
        <w:numPr>
          <w:ilvl w:val="1"/>
          <w:numId w:val="29"/>
        </w:numPr>
        <w:spacing w:before="100" w:beforeAutospacing="1" w:after="100" w:afterAutospacing="1" w:line="360" w:lineRule="auto"/>
        <w:jc w:val="both"/>
      </w:pPr>
      <w:r w:rsidRPr="00A100A1">
        <w:t xml:space="preserve">Özellikle Karadut EU için </w:t>
      </w:r>
      <w:proofErr w:type="spellStart"/>
      <w:r w:rsidRPr="00A100A1">
        <w:t>ARIMA'nın</w:t>
      </w:r>
      <w:proofErr w:type="spellEnd"/>
      <w:r w:rsidRPr="00A100A1">
        <w:t xml:space="preserve"> daha gelişmiş bir versiyonu olan SARIMA modeli parametreleri optimize edilebilir.</w:t>
      </w:r>
    </w:p>
    <w:p w14:paraId="4DF6EC13" w14:textId="7C77D2CB" w:rsidR="00A100A1" w:rsidRPr="00A100A1" w:rsidRDefault="00A100A1" w:rsidP="00FB6288">
      <w:pPr>
        <w:numPr>
          <w:ilvl w:val="1"/>
          <w:numId w:val="29"/>
        </w:numPr>
        <w:spacing w:before="100" w:beforeAutospacing="1" w:after="100" w:afterAutospacing="1" w:line="360" w:lineRule="auto"/>
        <w:jc w:val="both"/>
      </w:pPr>
      <w:r w:rsidRPr="00A100A1">
        <w:t>Kampanya ve mevsimsellik gibi etkilerin daha iyi modellenmesi için makine öğrenmesi yöntemleriyle ARIMA birleştirilebilir.</w:t>
      </w:r>
    </w:p>
    <w:p w14:paraId="14CB8107" w14:textId="77777777" w:rsidR="00A100A1" w:rsidRPr="003D726E" w:rsidRDefault="00A100A1" w:rsidP="00A100A1">
      <w:pPr>
        <w:pStyle w:val="Balk3"/>
        <w:spacing w:line="360" w:lineRule="auto"/>
        <w:jc w:val="both"/>
        <w:rPr>
          <w:rFonts w:ascii="Times New Roman" w:hAnsi="Times New Roman" w:cs="Times New Roman"/>
          <w:color w:val="000000" w:themeColor="text1"/>
        </w:rPr>
      </w:pPr>
      <w:r w:rsidRPr="003D726E">
        <w:rPr>
          <w:rStyle w:val="Gl"/>
          <w:rFonts w:ascii="Times New Roman" w:hAnsi="Times New Roman" w:cs="Times New Roman"/>
          <w:b w:val="0"/>
          <w:bCs w:val="0"/>
          <w:color w:val="000000" w:themeColor="text1"/>
        </w:rPr>
        <w:t>Öneriler</w:t>
      </w:r>
    </w:p>
    <w:p w14:paraId="5E21A123" w14:textId="77777777" w:rsidR="00A100A1" w:rsidRPr="003D726E" w:rsidRDefault="00A100A1" w:rsidP="00343D16">
      <w:pPr>
        <w:pStyle w:val="NormalWeb"/>
        <w:spacing w:line="360" w:lineRule="auto"/>
        <w:jc w:val="both"/>
      </w:pPr>
      <w:r w:rsidRPr="003D726E">
        <w:rPr>
          <w:rStyle w:val="Gl"/>
          <w:b w:val="0"/>
        </w:rPr>
        <w:t>Karadut EU</w:t>
      </w:r>
      <w:r w:rsidRPr="003D726E">
        <w:t>:</w:t>
      </w:r>
    </w:p>
    <w:p w14:paraId="4B2FB360" w14:textId="77777777" w:rsidR="00A100A1" w:rsidRPr="003D726E" w:rsidRDefault="00A100A1" w:rsidP="00FB6288">
      <w:pPr>
        <w:numPr>
          <w:ilvl w:val="1"/>
          <w:numId w:val="30"/>
        </w:numPr>
        <w:spacing w:before="100" w:beforeAutospacing="1" w:after="100" w:afterAutospacing="1" w:line="360" w:lineRule="auto"/>
        <w:jc w:val="both"/>
      </w:pPr>
      <w:r w:rsidRPr="003D726E">
        <w:t>Mevsimsel etkiler ve dalgalanmalar için ayrı analizler yapılmalı.</w:t>
      </w:r>
    </w:p>
    <w:p w14:paraId="000146CA" w14:textId="77777777" w:rsidR="00A100A1" w:rsidRPr="003D726E" w:rsidRDefault="00A100A1" w:rsidP="00FB6288">
      <w:pPr>
        <w:numPr>
          <w:ilvl w:val="1"/>
          <w:numId w:val="30"/>
        </w:numPr>
        <w:spacing w:before="100" w:beforeAutospacing="1" w:after="100" w:afterAutospacing="1" w:line="360" w:lineRule="auto"/>
        <w:jc w:val="both"/>
      </w:pPr>
      <w:r w:rsidRPr="003D726E">
        <w:t>Kampanya etkileri detaylandırılmalı ve tahmin sürecine dahil edilmeli.</w:t>
      </w:r>
    </w:p>
    <w:p w14:paraId="4C056FD9" w14:textId="77777777" w:rsidR="00A100A1" w:rsidRPr="003D726E" w:rsidRDefault="00A100A1" w:rsidP="00343D16">
      <w:pPr>
        <w:pStyle w:val="NormalWeb"/>
        <w:spacing w:line="360" w:lineRule="auto"/>
        <w:jc w:val="both"/>
      </w:pPr>
      <w:r w:rsidRPr="003D726E">
        <w:rPr>
          <w:rStyle w:val="Gl"/>
          <w:b w:val="0"/>
        </w:rPr>
        <w:t>Mango EU</w:t>
      </w:r>
      <w:r w:rsidRPr="003D726E">
        <w:t>:</w:t>
      </w:r>
    </w:p>
    <w:p w14:paraId="07A0C814" w14:textId="77777777" w:rsidR="00A100A1" w:rsidRPr="003D726E" w:rsidRDefault="00A100A1" w:rsidP="00FB6288">
      <w:pPr>
        <w:numPr>
          <w:ilvl w:val="1"/>
          <w:numId w:val="30"/>
        </w:numPr>
        <w:spacing w:before="100" w:beforeAutospacing="1" w:after="100" w:afterAutospacing="1" w:line="360" w:lineRule="auto"/>
        <w:jc w:val="both"/>
      </w:pPr>
      <w:r w:rsidRPr="003D726E">
        <w:t>Talep trendi düzenli olduğundan, mevcut tahminler doğrultusunda stok ve lojistik süreçleri planlanabilir.</w:t>
      </w:r>
    </w:p>
    <w:p w14:paraId="3E286C5A" w14:textId="77777777" w:rsidR="00A100A1" w:rsidRPr="003D726E" w:rsidRDefault="00A100A1" w:rsidP="00FB6288">
      <w:pPr>
        <w:numPr>
          <w:ilvl w:val="1"/>
          <w:numId w:val="30"/>
        </w:numPr>
        <w:spacing w:before="100" w:beforeAutospacing="1" w:after="100" w:afterAutospacing="1" w:line="360" w:lineRule="auto"/>
        <w:jc w:val="both"/>
      </w:pPr>
      <w:r w:rsidRPr="003D726E">
        <w:t>Tahminlere dayalı satış stratejileri oluşturulabilir.</w:t>
      </w:r>
    </w:p>
    <w:p w14:paraId="2FD17E4E" w14:textId="77777777" w:rsidR="00A100A1" w:rsidRPr="003D726E" w:rsidRDefault="00A100A1" w:rsidP="00343D16">
      <w:pPr>
        <w:pStyle w:val="NormalWeb"/>
        <w:spacing w:line="360" w:lineRule="auto"/>
        <w:jc w:val="both"/>
      </w:pPr>
      <w:r w:rsidRPr="003D726E">
        <w:rPr>
          <w:rStyle w:val="Gl"/>
          <w:b w:val="0"/>
        </w:rPr>
        <w:t>Genel Strateji</w:t>
      </w:r>
      <w:r w:rsidRPr="003D726E">
        <w:t>:</w:t>
      </w:r>
    </w:p>
    <w:p w14:paraId="12E7465D" w14:textId="77777777" w:rsidR="00A100A1" w:rsidRPr="003D726E" w:rsidRDefault="00A100A1" w:rsidP="00FB6288">
      <w:pPr>
        <w:numPr>
          <w:ilvl w:val="1"/>
          <w:numId w:val="30"/>
        </w:numPr>
        <w:spacing w:before="100" w:beforeAutospacing="1" w:after="100" w:afterAutospacing="1" w:line="360" w:lineRule="auto"/>
        <w:jc w:val="both"/>
      </w:pPr>
      <w:r w:rsidRPr="003D726E">
        <w:t>RMSE değerleri göz önünde bulundurularak tahmin hatalarının nedenleri incelenmeli.</w:t>
      </w:r>
    </w:p>
    <w:p w14:paraId="48F7289C" w14:textId="2F3F998B" w:rsidR="007F10CF" w:rsidRPr="003D726E" w:rsidRDefault="00A100A1" w:rsidP="009F20E8">
      <w:pPr>
        <w:numPr>
          <w:ilvl w:val="1"/>
          <w:numId w:val="30"/>
        </w:numPr>
        <w:spacing w:before="100" w:beforeAutospacing="1" w:after="100" w:afterAutospacing="1" w:line="360" w:lineRule="auto"/>
        <w:jc w:val="both"/>
      </w:pPr>
      <w:r w:rsidRPr="003D726E">
        <w:t>ARIMA modeline ek olarak makine öğrenmesi yöntemleriyle model performansı karşılaştırılmalı.</w:t>
      </w:r>
    </w:p>
    <w:p w14:paraId="0D6197CD" w14:textId="1BDEAF48" w:rsidR="00CC242A" w:rsidRPr="003D726E" w:rsidRDefault="00CC242A" w:rsidP="00D84D5D">
      <w:pPr>
        <w:spacing w:before="100" w:beforeAutospacing="1" w:after="100" w:afterAutospacing="1"/>
        <w:jc w:val="both"/>
        <w:outlineLvl w:val="2"/>
        <w:rPr>
          <w:rFonts w:eastAsia="Times New Roman"/>
          <w:bCs/>
          <w:lang w:eastAsia="tr-TR"/>
        </w:rPr>
      </w:pPr>
      <w:r w:rsidRPr="003D726E">
        <w:rPr>
          <w:rFonts w:eastAsia="Times New Roman"/>
          <w:bCs/>
          <w:lang w:eastAsia="tr-TR"/>
        </w:rPr>
        <w:lastRenderedPageBreak/>
        <w:t>Tahmin Edilen Gelecek 12 Ay Talep Değerleri</w:t>
      </w:r>
    </w:p>
    <w:p w14:paraId="0AAEDD94" w14:textId="77777777" w:rsidR="00D84D5D" w:rsidRDefault="00CC242A" w:rsidP="00D84D5D">
      <w:pPr>
        <w:spacing w:before="100" w:beforeAutospacing="1" w:after="100" w:afterAutospacing="1"/>
        <w:jc w:val="both"/>
        <w:rPr>
          <w:rFonts w:eastAsia="Times New Roman"/>
          <w:lang w:eastAsia="tr-TR"/>
        </w:rPr>
      </w:pPr>
      <w:r w:rsidRPr="009D5C5E">
        <w:rPr>
          <w:rFonts w:eastAsia="Times New Roman"/>
          <w:lang w:eastAsia="tr-TR"/>
        </w:rPr>
        <w:t>Aylık baz</w:t>
      </w:r>
      <w:r>
        <w:rPr>
          <w:rFonts w:eastAsia="Times New Roman"/>
          <w:lang w:eastAsia="tr-TR"/>
        </w:rPr>
        <w:t xml:space="preserve"> </w:t>
      </w:r>
      <w:r w:rsidRPr="009D5C5E">
        <w:rPr>
          <w:rFonts w:eastAsia="Times New Roman"/>
          <w:lang w:eastAsia="tr-TR"/>
        </w:rPr>
        <w:t>da tahmin edilen toplam talep (yaklaşık olarak):</w:t>
      </w:r>
    </w:p>
    <w:p w14:paraId="70F994C5" w14:textId="41F9CE63" w:rsidR="00AF0F88" w:rsidRPr="001C6D90" w:rsidRDefault="00AF0F88" w:rsidP="00011C43">
      <w:pPr>
        <w:spacing w:before="100" w:beforeAutospacing="1" w:after="100" w:afterAutospacing="1"/>
        <w:rPr>
          <w:rFonts w:eastAsia="Times New Roman"/>
          <w:lang w:eastAsia="tr-TR"/>
        </w:rPr>
      </w:pPr>
      <w:r w:rsidRPr="001C6D90">
        <w:t xml:space="preserve">Tablo 8. </w:t>
      </w:r>
      <w:r w:rsidR="000B37BE" w:rsidRPr="001C6D90">
        <w:t>ARIMA</w:t>
      </w:r>
      <w:r w:rsidRPr="001C6D90">
        <w:t xml:space="preserve"> Gelecek 12 Ay Tahminleri</w:t>
      </w:r>
    </w:p>
    <w:tbl>
      <w:tblPr>
        <w:tblW w:w="9033" w:type="dxa"/>
        <w:tblCellMar>
          <w:left w:w="70" w:type="dxa"/>
          <w:right w:w="70" w:type="dxa"/>
        </w:tblCellMar>
        <w:tblLook w:val="04A0" w:firstRow="1" w:lastRow="0" w:firstColumn="1" w:lastColumn="0" w:noHBand="0" w:noVBand="1"/>
      </w:tblPr>
      <w:tblGrid>
        <w:gridCol w:w="1715"/>
        <w:gridCol w:w="3972"/>
        <w:gridCol w:w="3346"/>
      </w:tblGrid>
      <w:tr w:rsidR="00D84D5D" w:rsidRPr="003F5507" w14:paraId="0987481D" w14:textId="77777777" w:rsidTr="001C6D90">
        <w:trPr>
          <w:trHeight w:val="480"/>
        </w:trPr>
        <w:tc>
          <w:tcPr>
            <w:tcW w:w="1715" w:type="dxa"/>
            <w:tcBorders>
              <w:top w:val="single" w:sz="4" w:space="0" w:color="auto"/>
              <w:bottom w:val="single" w:sz="4" w:space="0" w:color="auto"/>
            </w:tcBorders>
            <w:shd w:val="clear" w:color="000000" w:fill="FFF2CC"/>
            <w:noWrap/>
            <w:vAlign w:val="center"/>
            <w:hideMark/>
          </w:tcPr>
          <w:p w14:paraId="668C5FF4" w14:textId="77777777" w:rsidR="00D84D5D" w:rsidRPr="00011C43" w:rsidRDefault="00D84D5D" w:rsidP="00D84D5D">
            <w:pPr>
              <w:jc w:val="center"/>
              <w:rPr>
                <w:rFonts w:eastAsia="Times New Roman"/>
                <w:bCs/>
                <w:lang w:eastAsia="tr-TR"/>
              </w:rPr>
            </w:pPr>
            <w:r w:rsidRPr="00011C43">
              <w:rPr>
                <w:rFonts w:eastAsia="Times New Roman"/>
                <w:bCs/>
                <w:lang w:eastAsia="tr-TR"/>
              </w:rPr>
              <w:t>Aylar</w:t>
            </w:r>
          </w:p>
        </w:tc>
        <w:tc>
          <w:tcPr>
            <w:tcW w:w="3972" w:type="dxa"/>
            <w:tcBorders>
              <w:top w:val="single" w:sz="4" w:space="0" w:color="auto"/>
              <w:bottom w:val="single" w:sz="4" w:space="0" w:color="auto"/>
            </w:tcBorders>
            <w:shd w:val="clear" w:color="000000" w:fill="FFF2CC"/>
            <w:noWrap/>
            <w:vAlign w:val="center"/>
            <w:hideMark/>
          </w:tcPr>
          <w:p w14:paraId="3249F69F" w14:textId="1C72A36F" w:rsidR="00D84D5D" w:rsidRPr="00011C43" w:rsidRDefault="00ED326A" w:rsidP="00D84D5D">
            <w:pPr>
              <w:jc w:val="center"/>
              <w:rPr>
                <w:rFonts w:eastAsia="Times New Roman"/>
                <w:bCs/>
                <w:lang w:eastAsia="tr-TR"/>
              </w:rPr>
            </w:pPr>
            <w:r w:rsidRPr="00011C43">
              <w:rPr>
                <w:rFonts w:eastAsia="Times New Roman"/>
                <w:bCs/>
                <w:lang w:eastAsia="tr-TR"/>
              </w:rPr>
              <w:t>Karadut</w:t>
            </w:r>
            <w:r w:rsidR="003F5507" w:rsidRPr="00011C43">
              <w:rPr>
                <w:rFonts w:eastAsia="Times New Roman"/>
                <w:bCs/>
                <w:lang w:eastAsia="tr-TR"/>
              </w:rPr>
              <w:t xml:space="preserve"> </w:t>
            </w:r>
            <w:r w:rsidRPr="00011C43">
              <w:rPr>
                <w:rFonts w:eastAsia="Times New Roman"/>
                <w:bCs/>
                <w:lang w:eastAsia="tr-TR"/>
              </w:rPr>
              <w:t>EU</w:t>
            </w:r>
          </w:p>
        </w:tc>
        <w:tc>
          <w:tcPr>
            <w:tcW w:w="3346" w:type="dxa"/>
            <w:tcBorders>
              <w:top w:val="single" w:sz="4" w:space="0" w:color="auto"/>
              <w:bottom w:val="single" w:sz="4" w:space="0" w:color="auto"/>
            </w:tcBorders>
            <w:shd w:val="clear" w:color="000000" w:fill="FFF2CC"/>
            <w:noWrap/>
            <w:vAlign w:val="center"/>
            <w:hideMark/>
          </w:tcPr>
          <w:p w14:paraId="5A870994" w14:textId="7B6E79C7" w:rsidR="00D84D5D" w:rsidRPr="00011C43" w:rsidRDefault="00ED326A" w:rsidP="00E10B86">
            <w:pPr>
              <w:rPr>
                <w:rFonts w:eastAsia="Times New Roman"/>
                <w:bCs/>
                <w:lang w:eastAsia="tr-TR"/>
              </w:rPr>
            </w:pPr>
            <w:r w:rsidRPr="00011C43">
              <w:rPr>
                <w:rFonts w:eastAsia="Times New Roman"/>
                <w:bCs/>
                <w:lang w:eastAsia="tr-TR"/>
              </w:rPr>
              <w:t>Mango EU</w:t>
            </w:r>
          </w:p>
        </w:tc>
      </w:tr>
      <w:tr w:rsidR="00D84D5D" w:rsidRPr="003F5507" w14:paraId="32C9BC1A" w14:textId="77777777" w:rsidTr="001C6D90">
        <w:trPr>
          <w:trHeight w:val="268"/>
        </w:trPr>
        <w:tc>
          <w:tcPr>
            <w:tcW w:w="1715" w:type="dxa"/>
            <w:tcBorders>
              <w:top w:val="single" w:sz="4" w:space="0" w:color="auto"/>
            </w:tcBorders>
            <w:shd w:val="clear" w:color="000000" w:fill="FFE699"/>
            <w:noWrap/>
            <w:vAlign w:val="center"/>
            <w:hideMark/>
          </w:tcPr>
          <w:p w14:paraId="25E62FBE" w14:textId="77777777" w:rsidR="00D84D5D" w:rsidRPr="00011C43" w:rsidRDefault="00D84D5D" w:rsidP="00D84D5D">
            <w:pPr>
              <w:jc w:val="center"/>
              <w:rPr>
                <w:rFonts w:eastAsia="Times New Roman"/>
                <w:bCs/>
                <w:lang w:eastAsia="tr-TR"/>
              </w:rPr>
            </w:pPr>
            <w:r w:rsidRPr="00011C43">
              <w:rPr>
                <w:rFonts w:eastAsia="Times New Roman"/>
                <w:bCs/>
                <w:lang w:eastAsia="tr-TR"/>
              </w:rPr>
              <w:t>37</w:t>
            </w:r>
          </w:p>
        </w:tc>
        <w:tc>
          <w:tcPr>
            <w:tcW w:w="3972" w:type="dxa"/>
            <w:tcBorders>
              <w:top w:val="single" w:sz="4" w:space="0" w:color="auto"/>
            </w:tcBorders>
            <w:shd w:val="clear" w:color="auto" w:fill="auto"/>
            <w:noWrap/>
            <w:vAlign w:val="center"/>
            <w:hideMark/>
          </w:tcPr>
          <w:p w14:paraId="0AC25023" w14:textId="6A28E80A" w:rsidR="006D6BCC" w:rsidRPr="00011C43" w:rsidRDefault="006D6BCC" w:rsidP="006D6BCC">
            <w:pPr>
              <w:jc w:val="center"/>
              <w:rPr>
                <w:rFonts w:eastAsia="Times New Roman"/>
                <w:lang w:eastAsia="tr-TR"/>
              </w:rPr>
            </w:pPr>
            <w:r w:rsidRPr="00011C43">
              <w:rPr>
                <w:rFonts w:eastAsia="Times New Roman"/>
                <w:lang w:eastAsia="tr-TR"/>
              </w:rPr>
              <w:t>78.912</w:t>
            </w:r>
          </w:p>
        </w:tc>
        <w:tc>
          <w:tcPr>
            <w:tcW w:w="3346" w:type="dxa"/>
            <w:tcBorders>
              <w:top w:val="single" w:sz="4" w:space="0" w:color="auto"/>
            </w:tcBorders>
            <w:shd w:val="clear" w:color="auto" w:fill="auto"/>
            <w:noWrap/>
            <w:hideMark/>
          </w:tcPr>
          <w:p w14:paraId="5B890676" w14:textId="20500766" w:rsidR="00D84D5D" w:rsidRPr="00011C43" w:rsidRDefault="00D84D5D" w:rsidP="00D84D5D">
            <w:pPr>
              <w:rPr>
                <w:rFonts w:eastAsia="Times New Roman"/>
                <w:lang w:eastAsia="tr-TR"/>
              </w:rPr>
            </w:pPr>
            <w:r w:rsidRPr="00011C43">
              <w:rPr>
                <w:rFonts w:eastAsia="Times New Roman"/>
                <w:lang w:eastAsia="tr-TR"/>
              </w:rPr>
              <w:t> </w:t>
            </w:r>
            <w:r w:rsidR="001C1204" w:rsidRPr="00011C43">
              <w:rPr>
                <w:rFonts w:eastAsia="Times New Roman"/>
                <w:lang w:eastAsia="tr-TR"/>
              </w:rPr>
              <w:t>37.628</w:t>
            </w:r>
          </w:p>
        </w:tc>
      </w:tr>
      <w:tr w:rsidR="00D84D5D" w:rsidRPr="003F5507" w14:paraId="45E1EC6C" w14:textId="77777777" w:rsidTr="001C6D90">
        <w:trPr>
          <w:trHeight w:val="268"/>
        </w:trPr>
        <w:tc>
          <w:tcPr>
            <w:tcW w:w="1715" w:type="dxa"/>
            <w:shd w:val="clear" w:color="000000" w:fill="FFE699"/>
            <w:noWrap/>
            <w:vAlign w:val="center"/>
            <w:hideMark/>
          </w:tcPr>
          <w:p w14:paraId="0042061E" w14:textId="77777777" w:rsidR="00D84D5D" w:rsidRPr="00011C43" w:rsidRDefault="00D84D5D" w:rsidP="00D84D5D">
            <w:pPr>
              <w:jc w:val="center"/>
              <w:rPr>
                <w:rFonts w:eastAsia="Times New Roman"/>
                <w:bCs/>
                <w:lang w:eastAsia="tr-TR"/>
              </w:rPr>
            </w:pPr>
            <w:r w:rsidRPr="00011C43">
              <w:rPr>
                <w:rFonts w:eastAsia="Times New Roman"/>
                <w:bCs/>
                <w:lang w:eastAsia="tr-TR"/>
              </w:rPr>
              <w:t>38</w:t>
            </w:r>
          </w:p>
        </w:tc>
        <w:tc>
          <w:tcPr>
            <w:tcW w:w="3972" w:type="dxa"/>
            <w:shd w:val="clear" w:color="auto" w:fill="auto"/>
            <w:noWrap/>
            <w:vAlign w:val="center"/>
            <w:hideMark/>
          </w:tcPr>
          <w:p w14:paraId="7FF16A1C" w14:textId="64433001" w:rsidR="00D84D5D" w:rsidRPr="00011C43" w:rsidRDefault="006D6BCC" w:rsidP="00D84D5D">
            <w:pPr>
              <w:jc w:val="center"/>
              <w:rPr>
                <w:rFonts w:eastAsia="Times New Roman"/>
                <w:lang w:eastAsia="tr-TR"/>
              </w:rPr>
            </w:pPr>
            <w:r w:rsidRPr="00011C43">
              <w:rPr>
                <w:rFonts w:eastAsia="Times New Roman"/>
                <w:lang w:eastAsia="tr-TR"/>
              </w:rPr>
              <w:t>94.447</w:t>
            </w:r>
          </w:p>
        </w:tc>
        <w:tc>
          <w:tcPr>
            <w:tcW w:w="3346" w:type="dxa"/>
            <w:shd w:val="clear" w:color="auto" w:fill="auto"/>
            <w:noWrap/>
            <w:hideMark/>
          </w:tcPr>
          <w:p w14:paraId="6B80C3BC" w14:textId="491476CB"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69.663</w:t>
            </w:r>
          </w:p>
        </w:tc>
      </w:tr>
      <w:tr w:rsidR="00D84D5D" w:rsidRPr="003F5507" w14:paraId="570ADCC0" w14:textId="77777777" w:rsidTr="001C6D90">
        <w:trPr>
          <w:trHeight w:val="268"/>
        </w:trPr>
        <w:tc>
          <w:tcPr>
            <w:tcW w:w="1715" w:type="dxa"/>
            <w:shd w:val="clear" w:color="000000" w:fill="FFE699"/>
            <w:noWrap/>
            <w:vAlign w:val="center"/>
            <w:hideMark/>
          </w:tcPr>
          <w:p w14:paraId="0737BF15" w14:textId="77777777" w:rsidR="00D84D5D" w:rsidRPr="00011C43" w:rsidRDefault="00D84D5D" w:rsidP="00D84D5D">
            <w:pPr>
              <w:jc w:val="center"/>
              <w:rPr>
                <w:rFonts w:eastAsia="Times New Roman"/>
                <w:bCs/>
                <w:lang w:eastAsia="tr-TR"/>
              </w:rPr>
            </w:pPr>
            <w:r w:rsidRPr="00011C43">
              <w:rPr>
                <w:rFonts w:eastAsia="Times New Roman"/>
                <w:bCs/>
                <w:lang w:eastAsia="tr-TR"/>
              </w:rPr>
              <w:t>39</w:t>
            </w:r>
          </w:p>
        </w:tc>
        <w:tc>
          <w:tcPr>
            <w:tcW w:w="3972" w:type="dxa"/>
            <w:shd w:val="clear" w:color="auto" w:fill="auto"/>
            <w:noWrap/>
            <w:vAlign w:val="center"/>
            <w:hideMark/>
          </w:tcPr>
          <w:p w14:paraId="00AA45ED" w14:textId="10B06400" w:rsidR="00D84D5D" w:rsidRPr="00011C43" w:rsidRDefault="006D6BCC" w:rsidP="00D84D5D">
            <w:pPr>
              <w:jc w:val="center"/>
              <w:rPr>
                <w:rFonts w:eastAsia="Times New Roman"/>
                <w:lang w:eastAsia="tr-TR"/>
              </w:rPr>
            </w:pPr>
            <w:r w:rsidRPr="00011C43">
              <w:rPr>
                <w:rFonts w:eastAsia="Times New Roman"/>
                <w:lang w:eastAsia="tr-TR"/>
              </w:rPr>
              <w:t>77.288</w:t>
            </w:r>
          </w:p>
        </w:tc>
        <w:tc>
          <w:tcPr>
            <w:tcW w:w="3346" w:type="dxa"/>
            <w:shd w:val="clear" w:color="auto" w:fill="auto"/>
            <w:noWrap/>
            <w:hideMark/>
          </w:tcPr>
          <w:p w14:paraId="1F49388B" w14:textId="43573D0B"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44.823</w:t>
            </w:r>
          </w:p>
        </w:tc>
      </w:tr>
      <w:tr w:rsidR="00D84D5D" w:rsidRPr="003F5507" w14:paraId="38537730" w14:textId="77777777" w:rsidTr="001C6D90">
        <w:trPr>
          <w:trHeight w:val="268"/>
        </w:trPr>
        <w:tc>
          <w:tcPr>
            <w:tcW w:w="1715" w:type="dxa"/>
            <w:shd w:val="clear" w:color="000000" w:fill="FFE699"/>
            <w:noWrap/>
            <w:vAlign w:val="center"/>
            <w:hideMark/>
          </w:tcPr>
          <w:p w14:paraId="56C39631" w14:textId="77777777" w:rsidR="00D84D5D" w:rsidRPr="00011C43" w:rsidRDefault="00D84D5D" w:rsidP="00D84D5D">
            <w:pPr>
              <w:jc w:val="center"/>
              <w:rPr>
                <w:rFonts w:eastAsia="Times New Roman"/>
                <w:bCs/>
                <w:lang w:eastAsia="tr-TR"/>
              </w:rPr>
            </w:pPr>
            <w:r w:rsidRPr="00011C43">
              <w:rPr>
                <w:rFonts w:eastAsia="Times New Roman"/>
                <w:bCs/>
                <w:lang w:eastAsia="tr-TR"/>
              </w:rPr>
              <w:t>40</w:t>
            </w:r>
          </w:p>
        </w:tc>
        <w:tc>
          <w:tcPr>
            <w:tcW w:w="3972" w:type="dxa"/>
            <w:shd w:val="clear" w:color="auto" w:fill="auto"/>
            <w:noWrap/>
            <w:vAlign w:val="center"/>
            <w:hideMark/>
          </w:tcPr>
          <w:p w14:paraId="2865AF44" w14:textId="2C63001B" w:rsidR="00D84D5D" w:rsidRPr="00011C43" w:rsidRDefault="006D6BCC" w:rsidP="00D84D5D">
            <w:pPr>
              <w:jc w:val="center"/>
              <w:rPr>
                <w:rFonts w:eastAsia="Times New Roman"/>
                <w:lang w:eastAsia="tr-TR"/>
              </w:rPr>
            </w:pPr>
            <w:r w:rsidRPr="00011C43">
              <w:rPr>
                <w:rFonts w:eastAsia="Times New Roman"/>
                <w:lang w:eastAsia="tr-TR"/>
              </w:rPr>
              <w:t>110.340</w:t>
            </w:r>
          </w:p>
        </w:tc>
        <w:tc>
          <w:tcPr>
            <w:tcW w:w="3346" w:type="dxa"/>
            <w:shd w:val="clear" w:color="auto" w:fill="auto"/>
            <w:noWrap/>
            <w:hideMark/>
          </w:tcPr>
          <w:p w14:paraId="600198E5" w14:textId="7DE6AD8F"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61.312</w:t>
            </w:r>
          </w:p>
        </w:tc>
      </w:tr>
      <w:tr w:rsidR="00D84D5D" w:rsidRPr="003F5507" w14:paraId="45486E3B" w14:textId="77777777" w:rsidTr="001C6D90">
        <w:trPr>
          <w:trHeight w:val="268"/>
        </w:trPr>
        <w:tc>
          <w:tcPr>
            <w:tcW w:w="1715" w:type="dxa"/>
            <w:shd w:val="clear" w:color="000000" w:fill="FFE699"/>
            <w:noWrap/>
            <w:vAlign w:val="center"/>
            <w:hideMark/>
          </w:tcPr>
          <w:p w14:paraId="751038C9" w14:textId="77777777" w:rsidR="00D84D5D" w:rsidRPr="00011C43" w:rsidRDefault="00D84D5D" w:rsidP="00D84D5D">
            <w:pPr>
              <w:jc w:val="center"/>
              <w:rPr>
                <w:rFonts w:eastAsia="Times New Roman"/>
                <w:bCs/>
                <w:lang w:eastAsia="tr-TR"/>
              </w:rPr>
            </w:pPr>
            <w:r w:rsidRPr="00011C43">
              <w:rPr>
                <w:rFonts w:eastAsia="Times New Roman"/>
                <w:bCs/>
                <w:lang w:eastAsia="tr-TR"/>
              </w:rPr>
              <w:t>41</w:t>
            </w:r>
          </w:p>
        </w:tc>
        <w:tc>
          <w:tcPr>
            <w:tcW w:w="3972" w:type="dxa"/>
            <w:shd w:val="clear" w:color="auto" w:fill="auto"/>
            <w:noWrap/>
            <w:vAlign w:val="center"/>
            <w:hideMark/>
          </w:tcPr>
          <w:p w14:paraId="0A5F7ABF" w14:textId="038AABC2" w:rsidR="00D84D5D" w:rsidRPr="00011C43" w:rsidRDefault="006D6BCC" w:rsidP="00D84D5D">
            <w:pPr>
              <w:jc w:val="center"/>
              <w:rPr>
                <w:rFonts w:eastAsia="Times New Roman"/>
                <w:lang w:eastAsia="tr-TR"/>
              </w:rPr>
            </w:pPr>
            <w:r w:rsidRPr="00011C43">
              <w:rPr>
                <w:rFonts w:eastAsia="Times New Roman"/>
                <w:lang w:eastAsia="tr-TR"/>
              </w:rPr>
              <w:t>81.557</w:t>
            </w:r>
          </w:p>
        </w:tc>
        <w:tc>
          <w:tcPr>
            <w:tcW w:w="3346" w:type="dxa"/>
            <w:shd w:val="clear" w:color="auto" w:fill="auto"/>
            <w:noWrap/>
            <w:hideMark/>
          </w:tcPr>
          <w:p w14:paraId="0BF4B174" w14:textId="1AAD1AAB" w:rsidR="00D84D5D" w:rsidRPr="00011C43" w:rsidRDefault="00E10B86" w:rsidP="00D84D5D">
            <w:pPr>
              <w:rPr>
                <w:rFonts w:eastAsia="Times New Roman"/>
                <w:lang w:eastAsia="tr-TR"/>
              </w:rPr>
            </w:pPr>
            <w:r w:rsidRPr="00011C43">
              <w:rPr>
                <w:rFonts w:eastAsia="Times New Roman"/>
                <w:lang w:eastAsia="tr-TR"/>
              </w:rPr>
              <w:t>45.524</w:t>
            </w:r>
          </w:p>
        </w:tc>
      </w:tr>
      <w:tr w:rsidR="00D84D5D" w:rsidRPr="003F5507" w14:paraId="463CC9E2" w14:textId="77777777" w:rsidTr="001C6D90">
        <w:trPr>
          <w:trHeight w:val="268"/>
        </w:trPr>
        <w:tc>
          <w:tcPr>
            <w:tcW w:w="1715" w:type="dxa"/>
            <w:shd w:val="clear" w:color="000000" w:fill="FFE699"/>
            <w:noWrap/>
            <w:vAlign w:val="center"/>
            <w:hideMark/>
          </w:tcPr>
          <w:p w14:paraId="06B9A507" w14:textId="77777777" w:rsidR="00D84D5D" w:rsidRPr="00011C43" w:rsidRDefault="00D84D5D" w:rsidP="00D84D5D">
            <w:pPr>
              <w:jc w:val="center"/>
              <w:rPr>
                <w:rFonts w:eastAsia="Times New Roman"/>
                <w:bCs/>
                <w:lang w:eastAsia="tr-TR"/>
              </w:rPr>
            </w:pPr>
            <w:r w:rsidRPr="00011C43">
              <w:rPr>
                <w:rFonts w:eastAsia="Times New Roman"/>
                <w:bCs/>
                <w:lang w:eastAsia="tr-TR"/>
              </w:rPr>
              <w:t>42</w:t>
            </w:r>
          </w:p>
        </w:tc>
        <w:tc>
          <w:tcPr>
            <w:tcW w:w="3972" w:type="dxa"/>
            <w:shd w:val="clear" w:color="auto" w:fill="auto"/>
            <w:noWrap/>
            <w:vAlign w:val="center"/>
            <w:hideMark/>
          </w:tcPr>
          <w:p w14:paraId="1AFCBDFC" w14:textId="1A20D38B" w:rsidR="00D84D5D" w:rsidRPr="00011C43" w:rsidRDefault="006D6BCC" w:rsidP="00D84D5D">
            <w:pPr>
              <w:jc w:val="center"/>
              <w:rPr>
                <w:rFonts w:eastAsia="Times New Roman"/>
                <w:lang w:eastAsia="tr-TR"/>
              </w:rPr>
            </w:pPr>
            <w:r w:rsidRPr="00011C43">
              <w:rPr>
                <w:rFonts w:eastAsia="Times New Roman"/>
                <w:lang w:eastAsia="tr-TR"/>
              </w:rPr>
              <w:t>111.551</w:t>
            </w:r>
          </w:p>
        </w:tc>
        <w:tc>
          <w:tcPr>
            <w:tcW w:w="3346" w:type="dxa"/>
            <w:shd w:val="clear" w:color="auto" w:fill="auto"/>
            <w:noWrap/>
            <w:hideMark/>
          </w:tcPr>
          <w:p w14:paraId="6D11281D" w14:textId="13ED76CD"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59.892</w:t>
            </w:r>
          </w:p>
        </w:tc>
      </w:tr>
      <w:tr w:rsidR="00D84D5D" w:rsidRPr="003F5507" w14:paraId="458BDCDC" w14:textId="77777777" w:rsidTr="001C6D90">
        <w:trPr>
          <w:trHeight w:val="268"/>
        </w:trPr>
        <w:tc>
          <w:tcPr>
            <w:tcW w:w="1715" w:type="dxa"/>
            <w:shd w:val="clear" w:color="000000" w:fill="FFE699"/>
            <w:noWrap/>
            <w:vAlign w:val="center"/>
            <w:hideMark/>
          </w:tcPr>
          <w:p w14:paraId="2519CBEE" w14:textId="77777777" w:rsidR="00D84D5D" w:rsidRPr="00011C43" w:rsidRDefault="00D84D5D" w:rsidP="00D84D5D">
            <w:pPr>
              <w:jc w:val="center"/>
              <w:rPr>
                <w:rFonts w:eastAsia="Times New Roman"/>
                <w:bCs/>
                <w:lang w:eastAsia="tr-TR"/>
              </w:rPr>
            </w:pPr>
            <w:r w:rsidRPr="00011C43">
              <w:rPr>
                <w:rFonts w:eastAsia="Times New Roman"/>
                <w:bCs/>
                <w:lang w:eastAsia="tr-TR"/>
              </w:rPr>
              <w:t>43</w:t>
            </w:r>
          </w:p>
        </w:tc>
        <w:tc>
          <w:tcPr>
            <w:tcW w:w="3972" w:type="dxa"/>
            <w:shd w:val="clear" w:color="auto" w:fill="auto"/>
            <w:noWrap/>
            <w:vAlign w:val="center"/>
            <w:hideMark/>
          </w:tcPr>
          <w:p w14:paraId="69B1215B" w14:textId="21E170BA" w:rsidR="00D84D5D" w:rsidRPr="00011C43" w:rsidRDefault="006D6BCC" w:rsidP="00D84D5D">
            <w:pPr>
              <w:jc w:val="center"/>
              <w:rPr>
                <w:rFonts w:eastAsia="Times New Roman"/>
                <w:lang w:eastAsia="tr-TR"/>
              </w:rPr>
            </w:pPr>
            <w:r w:rsidRPr="00011C43">
              <w:rPr>
                <w:rFonts w:eastAsia="Times New Roman"/>
                <w:lang w:eastAsia="tr-TR"/>
              </w:rPr>
              <w:t>98.594</w:t>
            </w:r>
          </w:p>
        </w:tc>
        <w:tc>
          <w:tcPr>
            <w:tcW w:w="3346" w:type="dxa"/>
            <w:shd w:val="clear" w:color="auto" w:fill="auto"/>
            <w:noWrap/>
            <w:hideMark/>
          </w:tcPr>
          <w:p w14:paraId="4B598D3B" w14:textId="0EECC6B1"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52.052</w:t>
            </w:r>
          </w:p>
        </w:tc>
      </w:tr>
      <w:tr w:rsidR="00D84D5D" w:rsidRPr="003F5507" w14:paraId="0C1A24CD" w14:textId="77777777" w:rsidTr="001C6D90">
        <w:trPr>
          <w:trHeight w:val="268"/>
        </w:trPr>
        <w:tc>
          <w:tcPr>
            <w:tcW w:w="1715" w:type="dxa"/>
            <w:shd w:val="clear" w:color="000000" w:fill="FFE699"/>
            <w:noWrap/>
            <w:vAlign w:val="center"/>
            <w:hideMark/>
          </w:tcPr>
          <w:p w14:paraId="21A4C841" w14:textId="77777777" w:rsidR="00D84D5D" w:rsidRPr="00011C43" w:rsidRDefault="00D84D5D" w:rsidP="00D84D5D">
            <w:pPr>
              <w:jc w:val="center"/>
              <w:rPr>
                <w:rFonts w:eastAsia="Times New Roman"/>
                <w:bCs/>
                <w:lang w:eastAsia="tr-TR"/>
              </w:rPr>
            </w:pPr>
            <w:r w:rsidRPr="00011C43">
              <w:rPr>
                <w:rFonts w:eastAsia="Times New Roman"/>
                <w:bCs/>
                <w:lang w:eastAsia="tr-TR"/>
              </w:rPr>
              <w:t>44</w:t>
            </w:r>
          </w:p>
        </w:tc>
        <w:tc>
          <w:tcPr>
            <w:tcW w:w="3972" w:type="dxa"/>
            <w:shd w:val="clear" w:color="auto" w:fill="auto"/>
            <w:noWrap/>
            <w:vAlign w:val="center"/>
            <w:hideMark/>
          </w:tcPr>
          <w:p w14:paraId="49A32168" w14:textId="6396E31C" w:rsidR="00D84D5D" w:rsidRPr="00011C43" w:rsidRDefault="006D6BCC" w:rsidP="00D84D5D">
            <w:pPr>
              <w:jc w:val="center"/>
              <w:rPr>
                <w:rFonts w:eastAsia="Times New Roman"/>
                <w:lang w:eastAsia="tr-TR"/>
              </w:rPr>
            </w:pPr>
            <w:r w:rsidRPr="00011C43">
              <w:rPr>
                <w:rFonts w:eastAsia="Times New Roman"/>
                <w:lang w:eastAsia="tr-TR"/>
              </w:rPr>
              <w:t>115.976</w:t>
            </w:r>
          </w:p>
        </w:tc>
        <w:tc>
          <w:tcPr>
            <w:tcW w:w="3346" w:type="dxa"/>
            <w:shd w:val="clear" w:color="auto" w:fill="auto"/>
            <w:noWrap/>
            <w:hideMark/>
          </w:tcPr>
          <w:p w14:paraId="12456AAD" w14:textId="248A8C26"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85.880</w:t>
            </w:r>
          </w:p>
        </w:tc>
      </w:tr>
      <w:tr w:rsidR="00D84D5D" w:rsidRPr="003F5507" w14:paraId="1C157CA4" w14:textId="77777777" w:rsidTr="001C6D90">
        <w:trPr>
          <w:trHeight w:val="268"/>
        </w:trPr>
        <w:tc>
          <w:tcPr>
            <w:tcW w:w="1715" w:type="dxa"/>
            <w:shd w:val="clear" w:color="000000" w:fill="FFE699"/>
            <w:noWrap/>
            <w:vAlign w:val="center"/>
            <w:hideMark/>
          </w:tcPr>
          <w:p w14:paraId="6202778E" w14:textId="77777777" w:rsidR="00D84D5D" w:rsidRPr="00011C43" w:rsidRDefault="00D84D5D" w:rsidP="00D84D5D">
            <w:pPr>
              <w:jc w:val="center"/>
              <w:rPr>
                <w:rFonts w:eastAsia="Times New Roman"/>
                <w:bCs/>
                <w:lang w:eastAsia="tr-TR"/>
              </w:rPr>
            </w:pPr>
            <w:r w:rsidRPr="00011C43">
              <w:rPr>
                <w:rFonts w:eastAsia="Times New Roman"/>
                <w:bCs/>
                <w:lang w:eastAsia="tr-TR"/>
              </w:rPr>
              <w:t>45</w:t>
            </w:r>
          </w:p>
        </w:tc>
        <w:tc>
          <w:tcPr>
            <w:tcW w:w="3972" w:type="dxa"/>
            <w:shd w:val="clear" w:color="auto" w:fill="auto"/>
            <w:noWrap/>
            <w:vAlign w:val="center"/>
            <w:hideMark/>
          </w:tcPr>
          <w:p w14:paraId="13B16D70" w14:textId="444E6D8B" w:rsidR="00D84D5D" w:rsidRPr="00011C43" w:rsidRDefault="006D6BCC" w:rsidP="00D84D5D">
            <w:pPr>
              <w:jc w:val="center"/>
              <w:rPr>
                <w:rFonts w:eastAsia="Times New Roman"/>
                <w:lang w:eastAsia="tr-TR"/>
              </w:rPr>
            </w:pPr>
            <w:r w:rsidRPr="00011C43">
              <w:rPr>
                <w:rFonts w:eastAsia="Times New Roman"/>
                <w:lang w:eastAsia="tr-TR"/>
              </w:rPr>
              <w:t>104.610</w:t>
            </w:r>
          </w:p>
        </w:tc>
        <w:tc>
          <w:tcPr>
            <w:tcW w:w="3346" w:type="dxa"/>
            <w:shd w:val="clear" w:color="auto" w:fill="auto"/>
            <w:noWrap/>
            <w:hideMark/>
          </w:tcPr>
          <w:p w14:paraId="18C015EA" w14:textId="190448A5"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78.178</w:t>
            </w:r>
          </w:p>
        </w:tc>
      </w:tr>
      <w:tr w:rsidR="00D84D5D" w:rsidRPr="003F5507" w14:paraId="374AC1C5" w14:textId="77777777" w:rsidTr="001C6D90">
        <w:trPr>
          <w:trHeight w:val="268"/>
        </w:trPr>
        <w:tc>
          <w:tcPr>
            <w:tcW w:w="1715" w:type="dxa"/>
            <w:shd w:val="clear" w:color="000000" w:fill="FFE699"/>
            <w:noWrap/>
            <w:vAlign w:val="center"/>
            <w:hideMark/>
          </w:tcPr>
          <w:p w14:paraId="7F5B4FC1" w14:textId="77777777" w:rsidR="00D84D5D" w:rsidRPr="00011C43" w:rsidRDefault="00D84D5D" w:rsidP="00D84D5D">
            <w:pPr>
              <w:jc w:val="center"/>
              <w:rPr>
                <w:rFonts w:eastAsia="Times New Roman"/>
                <w:bCs/>
                <w:lang w:eastAsia="tr-TR"/>
              </w:rPr>
            </w:pPr>
            <w:r w:rsidRPr="00011C43">
              <w:rPr>
                <w:rFonts w:eastAsia="Times New Roman"/>
                <w:bCs/>
                <w:lang w:eastAsia="tr-TR"/>
              </w:rPr>
              <w:t>46</w:t>
            </w:r>
          </w:p>
        </w:tc>
        <w:tc>
          <w:tcPr>
            <w:tcW w:w="3972" w:type="dxa"/>
            <w:shd w:val="clear" w:color="auto" w:fill="auto"/>
            <w:noWrap/>
            <w:vAlign w:val="center"/>
            <w:hideMark/>
          </w:tcPr>
          <w:p w14:paraId="6D0F9772" w14:textId="717E4CDF" w:rsidR="00D84D5D" w:rsidRPr="00011C43" w:rsidRDefault="006D6BCC" w:rsidP="00D84D5D">
            <w:pPr>
              <w:jc w:val="center"/>
              <w:rPr>
                <w:rFonts w:eastAsia="Times New Roman"/>
                <w:lang w:eastAsia="tr-TR"/>
              </w:rPr>
            </w:pPr>
            <w:r w:rsidRPr="00011C43">
              <w:rPr>
                <w:rFonts w:eastAsia="Times New Roman"/>
                <w:lang w:eastAsia="tr-TR"/>
              </w:rPr>
              <w:t>91.574</w:t>
            </w:r>
          </w:p>
        </w:tc>
        <w:tc>
          <w:tcPr>
            <w:tcW w:w="3346" w:type="dxa"/>
            <w:shd w:val="clear" w:color="auto" w:fill="auto"/>
            <w:noWrap/>
            <w:hideMark/>
          </w:tcPr>
          <w:p w14:paraId="0A31E5D5" w14:textId="0D5353F0"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47.990</w:t>
            </w:r>
          </w:p>
        </w:tc>
      </w:tr>
      <w:tr w:rsidR="00D84D5D" w:rsidRPr="003F5507" w14:paraId="70CAF41E" w14:textId="77777777" w:rsidTr="001C6D90">
        <w:trPr>
          <w:trHeight w:val="268"/>
        </w:trPr>
        <w:tc>
          <w:tcPr>
            <w:tcW w:w="1715" w:type="dxa"/>
            <w:shd w:val="clear" w:color="000000" w:fill="FFE699"/>
            <w:noWrap/>
            <w:vAlign w:val="center"/>
            <w:hideMark/>
          </w:tcPr>
          <w:p w14:paraId="49F86E8B" w14:textId="77777777" w:rsidR="00D84D5D" w:rsidRPr="00011C43" w:rsidRDefault="00D84D5D" w:rsidP="00D84D5D">
            <w:pPr>
              <w:jc w:val="center"/>
              <w:rPr>
                <w:rFonts w:eastAsia="Times New Roman"/>
                <w:bCs/>
                <w:lang w:eastAsia="tr-TR"/>
              </w:rPr>
            </w:pPr>
            <w:r w:rsidRPr="00011C43">
              <w:rPr>
                <w:rFonts w:eastAsia="Times New Roman"/>
                <w:bCs/>
                <w:lang w:eastAsia="tr-TR"/>
              </w:rPr>
              <w:t>47</w:t>
            </w:r>
          </w:p>
        </w:tc>
        <w:tc>
          <w:tcPr>
            <w:tcW w:w="3972" w:type="dxa"/>
            <w:shd w:val="clear" w:color="auto" w:fill="auto"/>
            <w:noWrap/>
            <w:vAlign w:val="center"/>
            <w:hideMark/>
          </w:tcPr>
          <w:p w14:paraId="5AB5AB61" w14:textId="23911923" w:rsidR="00D84D5D" w:rsidRPr="00011C43" w:rsidRDefault="006D6BCC" w:rsidP="00D84D5D">
            <w:pPr>
              <w:jc w:val="center"/>
              <w:rPr>
                <w:rFonts w:eastAsia="Times New Roman"/>
                <w:lang w:eastAsia="tr-TR"/>
              </w:rPr>
            </w:pPr>
            <w:r w:rsidRPr="00011C43">
              <w:rPr>
                <w:rFonts w:eastAsia="Times New Roman"/>
                <w:lang w:eastAsia="tr-TR"/>
              </w:rPr>
              <w:t>64.895</w:t>
            </w:r>
          </w:p>
        </w:tc>
        <w:tc>
          <w:tcPr>
            <w:tcW w:w="3346" w:type="dxa"/>
            <w:shd w:val="clear" w:color="auto" w:fill="auto"/>
            <w:noWrap/>
            <w:hideMark/>
          </w:tcPr>
          <w:p w14:paraId="067C7CC3" w14:textId="29B663BA" w:rsidR="00D84D5D" w:rsidRPr="00011C43" w:rsidRDefault="00D84D5D" w:rsidP="00D84D5D">
            <w:pPr>
              <w:rPr>
                <w:rFonts w:eastAsia="Times New Roman"/>
                <w:lang w:eastAsia="tr-TR"/>
              </w:rPr>
            </w:pPr>
            <w:r w:rsidRPr="00011C43">
              <w:rPr>
                <w:rFonts w:eastAsia="Times New Roman"/>
                <w:lang w:eastAsia="tr-TR"/>
              </w:rPr>
              <w:t> </w:t>
            </w:r>
            <w:r w:rsidR="00E10B86" w:rsidRPr="00011C43">
              <w:rPr>
                <w:rFonts w:eastAsia="Times New Roman"/>
                <w:lang w:eastAsia="tr-TR"/>
              </w:rPr>
              <w:t>42.215</w:t>
            </w:r>
          </w:p>
        </w:tc>
      </w:tr>
      <w:tr w:rsidR="00D84D5D" w:rsidRPr="003F5507" w14:paraId="13EF5719" w14:textId="77777777" w:rsidTr="001C6D90">
        <w:trPr>
          <w:trHeight w:val="268"/>
        </w:trPr>
        <w:tc>
          <w:tcPr>
            <w:tcW w:w="1715" w:type="dxa"/>
            <w:tcBorders>
              <w:bottom w:val="single" w:sz="4" w:space="0" w:color="auto"/>
            </w:tcBorders>
            <w:shd w:val="clear" w:color="000000" w:fill="FFE699"/>
            <w:noWrap/>
            <w:vAlign w:val="center"/>
            <w:hideMark/>
          </w:tcPr>
          <w:p w14:paraId="35041457" w14:textId="77777777" w:rsidR="00D84D5D" w:rsidRPr="00011C43" w:rsidRDefault="00D84D5D" w:rsidP="00D84D5D">
            <w:pPr>
              <w:jc w:val="center"/>
              <w:rPr>
                <w:rFonts w:eastAsia="Times New Roman"/>
                <w:bCs/>
                <w:lang w:eastAsia="tr-TR"/>
              </w:rPr>
            </w:pPr>
            <w:r w:rsidRPr="00011C43">
              <w:rPr>
                <w:rFonts w:eastAsia="Times New Roman"/>
                <w:bCs/>
                <w:lang w:eastAsia="tr-TR"/>
              </w:rPr>
              <w:t>48</w:t>
            </w:r>
          </w:p>
        </w:tc>
        <w:tc>
          <w:tcPr>
            <w:tcW w:w="3972" w:type="dxa"/>
            <w:tcBorders>
              <w:bottom w:val="single" w:sz="4" w:space="0" w:color="auto"/>
            </w:tcBorders>
            <w:shd w:val="clear" w:color="auto" w:fill="auto"/>
            <w:noWrap/>
            <w:vAlign w:val="center"/>
            <w:hideMark/>
          </w:tcPr>
          <w:p w14:paraId="788D27BE" w14:textId="0FFE6F68" w:rsidR="00D84D5D" w:rsidRPr="00011C43" w:rsidRDefault="006D6BCC" w:rsidP="00D84D5D">
            <w:pPr>
              <w:jc w:val="center"/>
              <w:rPr>
                <w:rFonts w:eastAsia="Times New Roman"/>
                <w:lang w:eastAsia="tr-TR"/>
              </w:rPr>
            </w:pPr>
            <w:r w:rsidRPr="00011C43">
              <w:rPr>
                <w:rFonts w:eastAsia="Times New Roman"/>
                <w:lang w:eastAsia="tr-TR"/>
              </w:rPr>
              <w:t>83.913</w:t>
            </w:r>
          </w:p>
        </w:tc>
        <w:tc>
          <w:tcPr>
            <w:tcW w:w="3346" w:type="dxa"/>
            <w:tcBorders>
              <w:bottom w:val="single" w:sz="4" w:space="0" w:color="auto"/>
            </w:tcBorders>
            <w:shd w:val="clear" w:color="auto" w:fill="auto"/>
            <w:noWrap/>
            <w:hideMark/>
          </w:tcPr>
          <w:p w14:paraId="5A3A9191" w14:textId="676AF52F" w:rsidR="00D84D5D" w:rsidRPr="00011C43" w:rsidRDefault="00E10B86" w:rsidP="00D84D5D">
            <w:pPr>
              <w:rPr>
                <w:rFonts w:eastAsia="Times New Roman"/>
                <w:lang w:eastAsia="tr-TR"/>
              </w:rPr>
            </w:pPr>
            <w:r w:rsidRPr="00011C43">
              <w:rPr>
                <w:rFonts w:eastAsia="Times New Roman"/>
                <w:lang w:eastAsia="tr-TR"/>
              </w:rPr>
              <w:t>39.314</w:t>
            </w:r>
          </w:p>
        </w:tc>
      </w:tr>
    </w:tbl>
    <w:p w14:paraId="28EBED34" w14:textId="43F2A0F3" w:rsidR="00054763" w:rsidRDefault="00114128" w:rsidP="00054763">
      <w:pPr>
        <w:spacing w:before="100" w:beforeAutospacing="1" w:after="100" w:afterAutospacing="1" w:line="360" w:lineRule="auto"/>
        <w:jc w:val="both"/>
        <w:rPr>
          <w:rFonts w:eastAsia="Times New Roman"/>
          <w:lang w:eastAsia="tr-TR"/>
        </w:rPr>
      </w:pPr>
      <w:r>
        <w:rPr>
          <w:rFonts w:eastAsia="Times New Roman"/>
          <w:lang w:eastAsia="tr-TR"/>
        </w:rPr>
        <w:t>Limon END ürünümüz için</w:t>
      </w:r>
      <w:r w:rsidR="00453013">
        <w:rPr>
          <w:rFonts w:eastAsia="Times New Roman"/>
          <w:lang w:eastAsia="tr-TR"/>
        </w:rPr>
        <w:t xml:space="preserve"> kampanya etkisi fazla olduğu için,</w:t>
      </w:r>
      <w:r>
        <w:rPr>
          <w:rFonts w:eastAsia="Times New Roman"/>
          <w:lang w:eastAsia="tr-TR"/>
        </w:rPr>
        <w:t xml:space="preserve"> </w:t>
      </w:r>
      <w:proofErr w:type="spellStart"/>
      <w:r>
        <w:rPr>
          <w:rFonts w:eastAsia="Times New Roman"/>
          <w:lang w:eastAsia="tr-TR"/>
        </w:rPr>
        <w:t>R</w:t>
      </w:r>
      <w:r w:rsidR="00D12556">
        <w:rPr>
          <w:rFonts w:eastAsia="Times New Roman"/>
          <w:lang w:eastAsia="tr-TR"/>
        </w:rPr>
        <w:t>a</w:t>
      </w:r>
      <w:r>
        <w:rPr>
          <w:rFonts w:eastAsia="Times New Roman"/>
          <w:lang w:eastAsia="tr-TR"/>
        </w:rPr>
        <w:t>ndom</w:t>
      </w:r>
      <w:proofErr w:type="spellEnd"/>
      <w:r>
        <w:rPr>
          <w:rFonts w:eastAsia="Times New Roman"/>
          <w:lang w:eastAsia="tr-TR"/>
        </w:rPr>
        <w:t xml:space="preserve"> </w:t>
      </w:r>
      <w:proofErr w:type="spellStart"/>
      <w:r>
        <w:rPr>
          <w:rFonts w:eastAsia="Times New Roman"/>
          <w:lang w:eastAsia="tr-TR"/>
        </w:rPr>
        <w:t>Forest</w:t>
      </w:r>
      <w:proofErr w:type="spellEnd"/>
      <w:r>
        <w:rPr>
          <w:rFonts w:eastAsia="Times New Roman"/>
          <w:lang w:eastAsia="tr-TR"/>
        </w:rPr>
        <w:t xml:space="preserve"> ve </w:t>
      </w:r>
      <w:r w:rsidR="00073614">
        <w:rPr>
          <w:rFonts w:eastAsia="Times New Roman"/>
          <w:lang w:eastAsia="tr-TR"/>
        </w:rPr>
        <w:t>Doğrusal</w:t>
      </w:r>
      <w:r w:rsidR="00D12556">
        <w:rPr>
          <w:rFonts w:eastAsia="Times New Roman"/>
          <w:lang w:eastAsia="tr-TR"/>
        </w:rPr>
        <w:t xml:space="preserve"> </w:t>
      </w:r>
      <w:r w:rsidR="00073614">
        <w:rPr>
          <w:rFonts w:eastAsia="Times New Roman"/>
          <w:lang w:eastAsia="tr-TR"/>
        </w:rPr>
        <w:t>Regresyon</w:t>
      </w:r>
      <w:r w:rsidR="00D12556">
        <w:rPr>
          <w:rFonts w:eastAsia="Times New Roman"/>
          <w:lang w:eastAsia="tr-TR"/>
        </w:rPr>
        <w:t xml:space="preserve"> talep tahmini çalıştıracak olursak;</w:t>
      </w:r>
    </w:p>
    <w:p w14:paraId="4E1550C9" w14:textId="77777777" w:rsidR="002D564B" w:rsidRDefault="002D564B" w:rsidP="00054763">
      <w:pPr>
        <w:spacing w:before="100" w:beforeAutospacing="1" w:after="100" w:afterAutospacing="1" w:line="360" w:lineRule="auto"/>
        <w:jc w:val="both"/>
        <w:rPr>
          <w:rFonts w:eastAsia="Times New Roman"/>
          <w:lang w:eastAsia="tr-TR"/>
        </w:rPr>
      </w:pPr>
    </w:p>
    <w:p w14:paraId="14F596A4" w14:textId="2CA0CBE0" w:rsidR="002D564B" w:rsidRDefault="00EE31D1" w:rsidP="002D564B">
      <w:pPr>
        <w:spacing w:before="100" w:beforeAutospacing="1" w:after="100" w:afterAutospacing="1" w:line="360" w:lineRule="auto"/>
        <w:jc w:val="center"/>
        <w:rPr>
          <w:rFonts w:eastAsia="Times New Roman"/>
          <w:lang w:eastAsia="tr-TR"/>
        </w:rPr>
      </w:pPr>
      <w:r w:rsidRPr="00EE31D1">
        <w:rPr>
          <w:rFonts w:eastAsia="Times New Roman"/>
          <w:noProof/>
          <w:lang w:eastAsia="tr-TR"/>
        </w:rPr>
        <w:drawing>
          <wp:inline distT="0" distB="0" distL="0" distR="0" wp14:anchorId="16B2F054" wp14:editId="405447F5">
            <wp:extent cx="5760720" cy="307213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072130"/>
                    </a:xfrm>
                    <a:prstGeom prst="rect">
                      <a:avLst/>
                    </a:prstGeom>
                  </pic:spPr>
                </pic:pic>
              </a:graphicData>
            </a:graphic>
          </wp:inline>
        </w:drawing>
      </w:r>
    </w:p>
    <w:p w14:paraId="0224DACA" w14:textId="11DE4E5B" w:rsidR="00D12556" w:rsidRDefault="00D12556" w:rsidP="00D12556">
      <w:pPr>
        <w:spacing w:line="360" w:lineRule="auto"/>
        <w:jc w:val="center"/>
      </w:pPr>
      <w:r w:rsidRPr="002D564B">
        <w:t xml:space="preserve">Şekil </w:t>
      </w:r>
      <w:r w:rsidR="00772A6A" w:rsidRPr="002D564B">
        <w:t>16</w:t>
      </w:r>
      <w:r w:rsidRPr="002D564B">
        <w:t>.</w:t>
      </w:r>
      <w:r>
        <w:t xml:space="preserve"> Gel</w:t>
      </w:r>
      <w:r w:rsidR="003F5507">
        <w:t>e</w:t>
      </w:r>
      <w:r>
        <w:t xml:space="preserve">cek 12 Ay Bazında </w:t>
      </w:r>
      <w:proofErr w:type="spellStart"/>
      <w:r w:rsidR="00746D32">
        <w:t>Random</w:t>
      </w:r>
      <w:proofErr w:type="spellEnd"/>
      <w:r w:rsidR="00746D32">
        <w:t xml:space="preserve"> </w:t>
      </w:r>
      <w:proofErr w:type="spellStart"/>
      <w:r w:rsidR="00746D32">
        <w:t>Forest</w:t>
      </w:r>
      <w:proofErr w:type="spellEnd"/>
      <w:r w:rsidR="00746D32">
        <w:t xml:space="preserve"> </w:t>
      </w:r>
      <w:r>
        <w:t>Limon END Talep Tahmini</w:t>
      </w:r>
    </w:p>
    <w:p w14:paraId="014C8246" w14:textId="77777777" w:rsidR="00D12556" w:rsidRDefault="00D12556" w:rsidP="00054763">
      <w:pPr>
        <w:spacing w:before="100" w:beforeAutospacing="1" w:after="100" w:afterAutospacing="1" w:line="360" w:lineRule="auto"/>
        <w:jc w:val="both"/>
        <w:rPr>
          <w:rFonts w:eastAsia="Times New Roman"/>
          <w:lang w:eastAsia="tr-TR"/>
        </w:rPr>
      </w:pPr>
    </w:p>
    <w:p w14:paraId="264722B2" w14:textId="788BA687" w:rsidR="00D12556" w:rsidRDefault="00EE31D1" w:rsidP="002D564B">
      <w:pPr>
        <w:spacing w:before="100" w:beforeAutospacing="1" w:after="100" w:afterAutospacing="1" w:line="360" w:lineRule="auto"/>
        <w:jc w:val="center"/>
        <w:rPr>
          <w:rFonts w:eastAsia="Times New Roman"/>
          <w:lang w:eastAsia="tr-TR"/>
        </w:rPr>
      </w:pPr>
      <w:r w:rsidRPr="00EE31D1">
        <w:rPr>
          <w:rFonts w:eastAsia="Times New Roman"/>
          <w:noProof/>
          <w:lang w:eastAsia="tr-TR"/>
        </w:rPr>
        <w:lastRenderedPageBreak/>
        <w:drawing>
          <wp:inline distT="0" distB="0" distL="0" distR="0" wp14:anchorId="20808EA4" wp14:editId="706B56A4">
            <wp:extent cx="5760720" cy="3063875"/>
            <wp:effectExtent l="0" t="0" r="0" b="317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063875"/>
                    </a:xfrm>
                    <a:prstGeom prst="rect">
                      <a:avLst/>
                    </a:prstGeom>
                  </pic:spPr>
                </pic:pic>
              </a:graphicData>
            </a:graphic>
          </wp:inline>
        </w:drawing>
      </w:r>
    </w:p>
    <w:p w14:paraId="60E7C4BE" w14:textId="641140C6" w:rsidR="00EE31D1" w:rsidRPr="00011C43" w:rsidRDefault="00746D32" w:rsidP="00011C43">
      <w:pPr>
        <w:spacing w:line="360" w:lineRule="auto"/>
        <w:jc w:val="center"/>
      </w:pPr>
      <w:r w:rsidRPr="002D564B">
        <w:t xml:space="preserve">Şekil </w:t>
      </w:r>
      <w:r w:rsidR="00772A6A" w:rsidRPr="002D564B">
        <w:t>17</w:t>
      </w:r>
      <w:r w:rsidRPr="002D564B">
        <w:t>.</w:t>
      </w:r>
      <w:r>
        <w:t xml:space="preserve"> Gel</w:t>
      </w:r>
      <w:r w:rsidR="003F5507">
        <w:t>e</w:t>
      </w:r>
      <w:r>
        <w:t xml:space="preserve">cek 12 Ay Bazında </w:t>
      </w:r>
      <w:r w:rsidR="00073614">
        <w:t>Doğrusal</w:t>
      </w:r>
      <w:r>
        <w:t xml:space="preserve"> </w:t>
      </w:r>
      <w:r w:rsidR="00073614">
        <w:t>Regresyon</w:t>
      </w:r>
      <w:r>
        <w:t xml:space="preserve"> Limon END Talep Tahmini</w:t>
      </w:r>
    </w:p>
    <w:p w14:paraId="0E931365" w14:textId="77777777" w:rsidR="00D12556" w:rsidRPr="003D726E" w:rsidRDefault="00D12556" w:rsidP="00746D32">
      <w:pPr>
        <w:spacing w:before="100" w:beforeAutospacing="1" w:after="100" w:afterAutospacing="1" w:line="360" w:lineRule="auto"/>
        <w:jc w:val="both"/>
        <w:rPr>
          <w:rFonts w:eastAsia="Times New Roman"/>
          <w:lang w:eastAsia="tr-TR"/>
        </w:rPr>
      </w:pPr>
      <w:r w:rsidRPr="003D726E">
        <w:rPr>
          <w:rFonts w:eastAsia="Times New Roman"/>
          <w:lang w:eastAsia="tr-TR"/>
        </w:rPr>
        <w:t>Grafiklerde:</w:t>
      </w:r>
    </w:p>
    <w:p w14:paraId="3B5BBAEB" w14:textId="77777777" w:rsidR="00D12556" w:rsidRPr="003D726E" w:rsidRDefault="00D12556" w:rsidP="00FB6288">
      <w:pPr>
        <w:numPr>
          <w:ilvl w:val="0"/>
          <w:numId w:val="31"/>
        </w:numPr>
        <w:spacing w:before="100" w:beforeAutospacing="1" w:after="100" w:afterAutospacing="1" w:line="360" w:lineRule="auto"/>
        <w:jc w:val="both"/>
        <w:rPr>
          <w:rFonts w:eastAsia="Times New Roman"/>
          <w:lang w:eastAsia="tr-TR"/>
        </w:rPr>
      </w:pPr>
      <w:r w:rsidRPr="003D726E">
        <w:rPr>
          <w:rFonts w:eastAsia="Times New Roman"/>
          <w:bCs/>
          <w:lang w:eastAsia="tr-TR"/>
        </w:rPr>
        <w:t>Mavi noktalar</w:t>
      </w:r>
      <w:r w:rsidRPr="003D726E">
        <w:rPr>
          <w:rFonts w:eastAsia="Times New Roman"/>
          <w:lang w:eastAsia="tr-TR"/>
        </w:rPr>
        <w:t>: Gerçek talep değerlerini ifade eder.</w:t>
      </w:r>
    </w:p>
    <w:p w14:paraId="491EB02C" w14:textId="51158EDE" w:rsidR="00D12556" w:rsidRPr="003D726E" w:rsidRDefault="0051484A" w:rsidP="00FB6288">
      <w:pPr>
        <w:numPr>
          <w:ilvl w:val="0"/>
          <w:numId w:val="31"/>
        </w:numPr>
        <w:spacing w:before="100" w:beforeAutospacing="1" w:after="100" w:afterAutospacing="1" w:line="360" w:lineRule="auto"/>
        <w:jc w:val="both"/>
        <w:rPr>
          <w:rFonts w:eastAsia="Times New Roman"/>
          <w:lang w:eastAsia="tr-TR"/>
        </w:rPr>
      </w:pPr>
      <w:r w:rsidRPr="003D726E">
        <w:rPr>
          <w:rFonts w:eastAsia="Times New Roman"/>
          <w:bCs/>
          <w:lang w:eastAsia="tr-TR"/>
        </w:rPr>
        <w:t>Kırmızı</w:t>
      </w:r>
      <w:r w:rsidR="00D12556" w:rsidRPr="003D726E">
        <w:rPr>
          <w:rFonts w:eastAsia="Times New Roman"/>
          <w:bCs/>
          <w:lang w:eastAsia="tr-TR"/>
        </w:rPr>
        <w:t xml:space="preserve"> noktalar</w:t>
      </w:r>
      <w:r w:rsidR="00D12556" w:rsidRPr="003D726E">
        <w:rPr>
          <w:rFonts w:eastAsia="Times New Roman"/>
          <w:lang w:eastAsia="tr-TR"/>
        </w:rPr>
        <w:t>: Model tarafından tahmin edilen talep değerlerini gösterir.</w:t>
      </w:r>
    </w:p>
    <w:p w14:paraId="264D78A8" w14:textId="1B249E44" w:rsidR="00746D32" w:rsidRPr="003D726E" w:rsidRDefault="00746D32" w:rsidP="00746D32">
      <w:pPr>
        <w:spacing w:before="100" w:beforeAutospacing="1" w:after="100" w:afterAutospacing="1" w:line="360" w:lineRule="auto"/>
        <w:jc w:val="both"/>
        <w:rPr>
          <w:rFonts w:eastAsia="Times New Roman"/>
          <w:lang w:eastAsia="tr-TR"/>
        </w:rPr>
      </w:pPr>
      <w:r w:rsidRPr="003D726E">
        <w:rPr>
          <w:rFonts w:eastAsia="Times New Roman"/>
          <w:bCs/>
          <w:lang w:eastAsia="tr-TR"/>
        </w:rPr>
        <w:t xml:space="preserve">Regresyon ve </w:t>
      </w:r>
      <w:proofErr w:type="spellStart"/>
      <w:r w:rsidRPr="003D726E">
        <w:rPr>
          <w:rFonts w:eastAsia="Times New Roman"/>
          <w:bCs/>
          <w:lang w:eastAsia="tr-TR"/>
        </w:rPr>
        <w:t>Random</w:t>
      </w:r>
      <w:proofErr w:type="spellEnd"/>
      <w:r w:rsidRPr="003D726E">
        <w:rPr>
          <w:rFonts w:eastAsia="Times New Roman"/>
          <w:bCs/>
          <w:lang w:eastAsia="tr-TR"/>
        </w:rPr>
        <w:t xml:space="preserve"> </w:t>
      </w:r>
      <w:proofErr w:type="spellStart"/>
      <w:r w:rsidRPr="003D726E">
        <w:rPr>
          <w:rFonts w:eastAsia="Times New Roman"/>
          <w:bCs/>
          <w:lang w:eastAsia="tr-TR"/>
        </w:rPr>
        <w:t>Forest</w:t>
      </w:r>
      <w:proofErr w:type="spellEnd"/>
      <w:r w:rsidRPr="003D726E">
        <w:rPr>
          <w:rFonts w:eastAsia="Times New Roman"/>
          <w:bCs/>
          <w:lang w:eastAsia="tr-TR"/>
        </w:rPr>
        <w:t xml:space="preserve"> Modellerinin Performansı</w:t>
      </w:r>
      <w:r w:rsidRPr="003D726E">
        <w:rPr>
          <w:rFonts w:eastAsia="Times New Roman"/>
          <w:lang w:eastAsia="tr-TR"/>
        </w:rPr>
        <w:t>:</w:t>
      </w:r>
    </w:p>
    <w:p w14:paraId="051A88B2" w14:textId="361EEF5D" w:rsidR="00746D32" w:rsidRPr="003D726E" w:rsidRDefault="003F5507" w:rsidP="00C9136A">
      <w:pPr>
        <w:spacing w:before="100" w:beforeAutospacing="1" w:after="100" w:afterAutospacing="1" w:line="360" w:lineRule="auto"/>
        <w:jc w:val="both"/>
        <w:rPr>
          <w:rFonts w:eastAsia="Times New Roman"/>
          <w:lang w:eastAsia="tr-TR"/>
        </w:rPr>
      </w:pPr>
      <w:r w:rsidRPr="003D726E">
        <w:rPr>
          <w:rFonts w:eastAsia="Times New Roman"/>
          <w:bCs/>
          <w:lang w:eastAsia="tr-TR"/>
        </w:rPr>
        <w:t>Doğrusal</w:t>
      </w:r>
      <w:r w:rsidR="00746D32" w:rsidRPr="003D726E">
        <w:rPr>
          <w:rFonts w:eastAsia="Times New Roman"/>
          <w:bCs/>
          <w:lang w:eastAsia="tr-TR"/>
        </w:rPr>
        <w:t xml:space="preserve"> </w:t>
      </w:r>
      <w:proofErr w:type="spellStart"/>
      <w:r w:rsidR="00746D32" w:rsidRPr="003D726E">
        <w:rPr>
          <w:rFonts w:eastAsia="Times New Roman"/>
          <w:bCs/>
          <w:lang w:eastAsia="tr-TR"/>
        </w:rPr>
        <w:t>Regression</w:t>
      </w:r>
      <w:proofErr w:type="spellEnd"/>
      <w:r w:rsidR="00746D32" w:rsidRPr="003D726E">
        <w:rPr>
          <w:rFonts w:eastAsia="Times New Roman"/>
          <w:lang w:eastAsia="tr-TR"/>
        </w:rPr>
        <w:t>:</w:t>
      </w:r>
    </w:p>
    <w:p w14:paraId="65FAC8F6" w14:textId="77777777" w:rsidR="00746D32" w:rsidRPr="003D726E" w:rsidRDefault="00746D32" w:rsidP="00FB6288">
      <w:pPr>
        <w:numPr>
          <w:ilvl w:val="1"/>
          <w:numId w:val="32"/>
        </w:numPr>
        <w:spacing w:before="100" w:beforeAutospacing="1" w:after="100" w:afterAutospacing="1" w:line="360" w:lineRule="auto"/>
        <w:jc w:val="both"/>
        <w:rPr>
          <w:rFonts w:eastAsia="Times New Roman"/>
          <w:lang w:eastAsia="tr-TR"/>
        </w:rPr>
      </w:pPr>
      <w:r w:rsidRPr="003D726E">
        <w:rPr>
          <w:rFonts w:eastAsia="Times New Roman"/>
          <w:lang w:eastAsia="tr-TR"/>
        </w:rPr>
        <w:t>RMSE (</w:t>
      </w:r>
      <w:proofErr w:type="spellStart"/>
      <w:r w:rsidRPr="003D726E">
        <w:rPr>
          <w:rFonts w:eastAsia="Times New Roman"/>
          <w:lang w:eastAsia="tr-TR"/>
        </w:rPr>
        <w:t>Root</w:t>
      </w:r>
      <w:proofErr w:type="spellEnd"/>
      <w:r w:rsidRPr="003D726E">
        <w:rPr>
          <w:rFonts w:eastAsia="Times New Roman"/>
          <w:lang w:eastAsia="tr-TR"/>
        </w:rPr>
        <w:t xml:space="preserve"> </w:t>
      </w:r>
      <w:proofErr w:type="spellStart"/>
      <w:r w:rsidRPr="003D726E">
        <w:rPr>
          <w:rFonts w:eastAsia="Times New Roman"/>
          <w:lang w:eastAsia="tr-TR"/>
        </w:rPr>
        <w:t>Mean</w:t>
      </w:r>
      <w:proofErr w:type="spellEnd"/>
      <w:r w:rsidRPr="003D726E">
        <w:rPr>
          <w:rFonts w:eastAsia="Times New Roman"/>
          <w:lang w:eastAsia="tr-TR"/>
        </w:rPr>
        <w:t xml:space="preserve"> </w:t>
      </w:r>
      <w:proofErr w:type="spellStart"/>
      <w:r w:rsidRPr="003D726E">
        <w:rPr>
          <w:rFonts w:eastAsia="Times New Roman"/>
          <w:lang w:eastAsia="tr-TR"/>
        </w:rPr>
        <w:t>Squared</w:t>
      </w:r>
      <w:proofErr w:type="spellEnd"/>
      <w:r w:rsidRPr="003D726E">
        <w:rPr>
          <w:rFonts w:eastAsia="Times New Roman"/>
          <w:lang w:eastAsia="tr-TR"/>
        </w:rPr>
        <w:t xml:space="preserve"> </w:t>
      </w:r>
      <w:proofErr w:type="spellStart"/>
      <w:r w:rsidRPr="003D726E">
        <w:rPr>
          <w:rFonts w:eastAsia="Times New Roman"/>
          <w:lang w:eastAsia="tr-TR"/>
        </w:rPr>
        <w:t>Error</w:t>
      </w:r>
      <w:proofErr w:type="spellEnd"/>
      <w:r w:rsidRPr="003D726E">
        <w:rPr>
          <w:rFonts w:eastAsia="Times New Roman"/>
          <w:lang w:eastAsia="tr-TR"/>
        </w:rPr>
        <w:t xml:space="preserve">): </w:t>
      </w:r>
      <w:r w:rsidRPr="003D726E">
        <w:rPr>
          <w:rFonts w:eastAsia="Times New Roman"/>
          <w:bCs/>
          <w:lang w:eastAsia="tr-TR"/>
        </w:rPr>
        <w:t>63,919</w:t>
      </w:r>
    </w:p>
    <w:p w14:paraId="60FC7D53" w14:textId="649C6B32" w:rsidR="00746D32" w:rsidRPr="003D726E" w:rsidRDefault="00746D32" w:rsidP="00FB6288">
      <w:pPr>
        <w:numPr>
          <w:ilvl w:val="1"/>
          <w:numId w:val="32"/>
        </w:numPr>
        <w:spacing w:before="100" w:beforeAutospacing="1" w:after="100" w:afterAutospacing="1" w:line="360" w:lineRule="auto"/>
        <w:jc w:val="both"/>
        <w:rPr>
          <w:rFonts w:eastAsia="Times New Roman"/>
          <w:lang w:eastAsia="tr-TR"/>
        </w:rPr>
      </w:pPr>
      <w:r w:rsidRPr="003D726E">
        <w:rPr>
          <w:rFonts w:eastAsia="Times New Roman"/>
          <w:lang w:eastAsia="tr-TR"/>
        </w:rPr>
        <w:t>R-</w:t>
      </w:r>
      <w:proofErr w:type="spellStart"/>
      <w:r w:rsidRPr="003D726E">
        <w:rPr>
          <w:rFonts w:eastAsia="Times New Roman"/>
          <w:lang w:eastAsia="tr-TR"/>
        </w:rPr>
        <w:t>Squared</w:t>
      </w:r>
      <w:proofErr w:type="spellEnd"/>
      <w:r w:rsidRPr="003D726E">
        <w:rPr>
          <w:rFonts w:eastAsia="Times New Roman"/>
          <w:lang w:eastAsia="tr-TR"/>
        </w:rPr>
        <w:t xml:space="preserve"> (R²): </w:t>
      </w:r>
      <w:r w:rsidR="008D2E0A" w:rsidRPr="003D726E">
        <w:rPr>
          <w:rFonts w:eastAsia="Times New Roman"/>
          <w:bCs/>
          <w:lang w:eastAsia="tr-TR"/>
        </w:rPr>
        <w:t>0.6</w:t>
      </w:r>
      <w:r w:rsidR="00983359" w:rsidRPr="003D726E">
        <w:rPr>
          <w:rFonts w:eastAsia="Times New Roman"/>
          <w:bCs/>
          <w:lang w:eastAsia="tr-TR"/>
        </w:rPr>
        <w:t>7</w:t>
      </w:r>
    </w:p>
    <w:p w14:paraId="5160D1F0" w14:textId="4AD63368" w:rsidR="00746D32" w:rsidRPr="003D726E" w:rsidRDefault="008D2E0A" w:rsidP="00FB6288">
      <w:pPr>
        <w:numPr>
          <w:ilvl w:val="1"/>
          <w:numId w:val="32"/>
        </w:numPr>
        <w:spacing w:before="100" w:beforeAutospacing="1" w:after="100" w:afterAutospacing="1" w:line="360" w:lineRule="auto"/>
        <w:jc w:val="both"/>
        <w:rPr>
          <w:rFonts w:eastAsia="Times New Roman"/>
          <w:lang w:eastAsia="tr-TR"/>
        </w:rPr>
      </w:pPr>
      <w:r w:rsidRPr="003D726E">
        <w:rPr>
          <w:rFonts w:eastAsia="Times New Roman"/>
          <w:lang w:eastAsia="tr-TR"/>
        </w:rPr>
        <w:t>Modelin tahmin performansı</w:t>
      </w:r>
      <w:r w:rsidR="00746D32" w:rsidRPr="003D726E">
        <w:rPr>
          <w:rFonts w:eastAsia="Times New Roman"/>
          <w:lang w:eastAsia="tr-TR"/>
        </w:rPr>
        <w:t xml:space="preserve"> R² </w:t>
      </w:r>
      <w:r w:rsidRPr="003D726E">
        <w:rPr>
          <w:rFonts w:eastAsia="Times New Roman"/>
          <w:lang w:eastAsia="tr-TR"/>
        </w:rPr>
        <w:t>değeri 0,6</w:t>
      </w:r>
      <w:r w:rsidR="00983359" w:rsidRPr="003D726E">
        <w:rPr>
          <w:rFonts w:eastAsia="Times New Roman"/>
          <w:lang w:eastAsia="tr-TR"/>
        </w:rPr>
        <w:t>7</w:t>
      </w:r>
      <w:r w:rsidRPr="003D726E">
        <w:rPr>
          <w:rFonts w:eastAsia="Times New Roman"/>
          <w:lang w:eastAsia="tr-TR"/>
        </w:rPr>
        <w:t xml:space="preserve"> </w:t>
      </w:r>
      <w:r w:rsidR="00746D32" w:rsidRPr="003D726E">
        <w:rPr>
          <w:rFonts w:eastAsia="Times New Roman"/>
          <w:lang w:eastAsia="tr-TR"/>
        </w:rPr>
        <w:t xml:space="preserve">olduğu için model verideki değişimleri anlamada yeterli </w:t>
      </w:r>
      <w:r w:rsidRPr="003D726E">
        <w:rPr>
          <w:rFonts w:eastAsia="Times New Roman"/>
          <w:lang w:eastAsia="tr-TR"/>
        </w:rPr>
        <w:t>olduğunu, talep trendlerini ve değişimleri iyi yakaladığını göstermektedir.</w:t>
      </w:r>
    </w:p>
    <w:p w14:paraId="0A62B68A" w14:textId="77777777" w:rsidR="00746D32" w:rsidRPr="003D726E" w:rsidRDefault="00746D32" w:rsidP="00C9136A">
      <w:pPr>
        <w:spacing w:before="100" w:beforeAutospacing="1" w:after="100" w:afterAutospacing="1" w:line="360" w:lineRule="auto"/>
        <w:jc w:val="both"/>
        <w:rPr>
          <w:rFonts w:eastAsia="Times New Roman"/>
          <w:lang w:eastAsia="tr-TR"/>
        </w:rPr>
      </w:pPr>
      <w:proofErr w:type="spellStart"/>
      <w:r w:rsidRPr="003D726E">
        <w:rPr>
          <w:rFonts w:eastAsia="Times New Roman"/>
          <w:bCs/>
          <w:lang w:eastAsia="tr-TR"/>
        </w:rPr>
        <w:t>Random</w:t>
      </w:r>
      <w:proofErr w:type="spellEnd"/>
      <w:r w:rsidRPr="003D726E">
        <w:rPr>
          <w:rFonts w:eastAsia="Times New Roman"/>
          <w:bCs/>
          <w:lang w:eastAsia="tr-TR"/>
        </w:rPr>
        <w:t xml:space="preserve"> </w:t>
      </w:r>
      <w:proofErr w:type="spellStart"/>
      <w:r w:rsidRPr="003D726E">
        <w:rPr>
          <w:rFonts w:eastAsia="Times New Roman"/>
          <w:bCs/>
          <w:lang w:eastAsia="tr-TR"/>
        </w:rPr>
        <w:t>Forest</w:t>
      </w:r>
      <w:proofErr w:type="spellEnd"/>
      <w:r w:rsidRPr="003D726E">
        <w:rPr>
          <w:rFonts w:eastAsia="Times New Roman"/>
          <w:lang w:eastAsia="tr-TR"/>
        </w:rPr>
        <w:t>:</w:t>
      </w:r>
    </w:p>
    <w:p w14:paraId="08017127" w14:textId="5D2829B4" w:rsidR="00746D32" w:rsidRPr="003D726E" w:rsidRDefault="00746D32" w:rsidP="00FB6288">
      <w:pPr>
        <w:numPr>
          <w:ilvl w:val="1"/>
          <w:numId w:val="32"/>
        </w:numPr>
        <w:spacing w:before="100" w:beforeAutospacing="1" w:after="100" w:afterAutospacing="1" w:line="360" w:lineRule="auto"/>
        <w:jc w:val="both"/>
        <w:rPr>
          <w:rFonts w:eastAsia="Times New Roman"/>
          <w:lang w:eastAsia="tr-TR"/>
        </w:rPr>
      </w:pPr>
      <w:r w:rsidRPr="003D726E">
        <w:rPr>
          <w:rFonts w:eastAsia="Times New Roman"/>
          <w:lang w:eastAsia="tr-TR"/>
        </w:rPr>
        <w:t xml:space="preserve">RMSE: </w:t>
      </w:r>
      <w:r w:rsidR="006A10D4" w:rsidRPr="003D726E">
        <w:rPr>
          <w:rFonts w:eastAsia="Times New Roman"/>
          <w:bCs/>
          <w:lang w:eastAsia="tr-TR"/>
        </w:rPr>
        <w:t>72,830</w:t>
      </w:r>
    </w:p>
    <w:p w14:paraId="3A5E8E4E" w14:textId="22F2913B" w:rsidR="00746D32" w:rsidRPr="003D726E" w:rsidRDefault="00746D32" w:rsidP="00FB6288">
      <w:pPr>
        <w:numPr>
          <w:ilvl w:val="1"/>
          <w:numId w:val="32"/>
        </w:numPr>
        <w:spacing w:before="100" w:beforeAutospacing="1" w:after="100" w:afterAutospacing="1" w:line="360" w:lineRule="auto"/>
        <w:jc w:val="both"/>
        <w:rPr>
          <w:rFonts w:eastAsia="Times New Roman"/>
          <w:lang w:eastAsia="tr-TR"/>
        </w:rPr>
      </w:pPr>
      <w:r w:rsidRPr="003D726E">
        <w:rPr>
          <w:rFonts w:eastAsia="Times New Roman"/>
          <w:lang w:eastAsia="tr-TR"/>
        </w:rPr>
        <w:t>R-</w:t>
      </w:r>
      <w:proofErr w:type="spellStart"/>
      <w:r w:rsidRPr="003D726E">
        <w:rPr>
          <w:rFonts w:eastAsia="Times New Roman"/>
          <w:lang w:eastAsia="tr-TR"/>
        </w:rPr>
        <w:t>Squared</w:t>
      </w:r>
      <w:proofErr w:type="spellEnd"/>
      <w:r w:rsidRPr="003D726E">
        <w:rPr>
          <w:rFonts w:eastAsia="Times New Roman"/>
          <w:lang w:eastAsia="tr-TR"/>
        </w:rPr>
        <w:t xml:space="preserve"> (R²): </w:t>
      </w:r>
      <w:r w:rsidR="006A10D4" w:rsidRPr="003D726E">
        <w:rPr>
          <w:rFonts w:eastAsia="Times New Roman"/>
          <w:bCs/>
          <w:lang w:eastAsia="tr-TR"/>
        </w:rPr>
        <w:t>0,59</w:t>
      </w:r>
    </w:p>
    <w:p w14:paraId="3BDDA209" w14:textId="09A789E8" w:rsidR="006A10D4" w:rsidRDefault="006A10D4" w:rsidP="001123B5">
      <w:pPr>
        <w:numPr>
          <w:ilvl w:val="1"/>
          <w:numId w:val="32"/>
        </w:numPr>
        <w:spacing w:before="100" w:beforeAutospacing="1" w:after="100" w:afterAutospacing="1" w:line="360" w:lineRule="auto"/>
        <w:jc w:val="both"/>
        <w:rPr>
          <w:rFonts w:eastAsia="Times New Roman"/>
          <w:lang w:eastAsia="tr-TR"/>
        </w:rPr>
      </w:pPr>
      <w:r w:rsidRPr="006A10D4">
        <w:rPr>
          <w:rFonts w:eastAsia="Times New Roman"/>
          <w:lang w:eastAsia="tr-TR"/>
        </w:rPr>
        <w:lastRenderedPageBreak/>
        <w:t>Modelin tahmin performansı R² değeri 0,5</w:t>
      </w:r>
      <w:r>
        <w:rPr>
          <w:rFonts w:eastAsia="Times New Roman"/>
          <w:lang w:eastAsia="tr-TR"/>
        </w:rPr>
        <w:t>9</w:t>
      </w:r>
      <w:r w:rsidRPr="006A10D4">
        <w:rPr>
          <w:rFonts w:eastAsia="Times New Roman"/>
          <w:lang w:eastAsia="tr-TR"/>
        </w:rPr>
        <w:t xml:space="preserve"> </w:t>
      </w:r>
      <w:r>
        <w:rPr>
          <w:rFonts w:eastAsia="Times New Roman"/>
          <w:lang w:eastAsia="tr-TR"/>
        </w:rPr>
        <w:t xml:space="preserve">model orta düzeyde bir performans göstermektedir. Lineer </w:t>
      </w:r>
      <w:r w:rsidR="00073614">
        <w:rPr>
          <w:rFonts w:eastAsia="Times New Roman"/>
          <w:lang w:eastAsia="tr-TR"/>
        </w:rPr>
        <w:t>Regresyon</w:t>
      </w:r>
      <w:r>
        <w:rPr>
          <w:rFonts w:eastAsia="Times New Roman"/>
          <w:lang w:eastAsia="tr-TR"/>
        </w:rPr>
        <w:t xml:space="preserve"> modeli ile ortalama seviyelerde güvenilir tahminler yapılabileceğini göstermektedir.</w:t>
      </w:r>
    </w:p>
    <w:p w14:paraId="042B3B76" w14:textId="409DFB47" w:rsidR="00746D32" w:rsidRPr="006A10D4" w:rsidRDefault="00746D32" w:rsidP="006A10D4">
      <w:pPr>
        <w:spacing w:before="100" w:beforeAutospacing="1" w:after="100" w:afterAutospacing="1" w:line="360" w:lineRule="auto"/>
        <w:jc w:val="both"/>
        <w:rPr>
          <w:rFonts w:eastAsia="Times New Roman"/>
          <w:lang w:eastAsia="tr-TR"/>
        </w:rPr>
      </w:pPr>
      <w:r w:rsidRPr="006A10D4">
        <w:rPr>
          <w:rFonts w:eastAsia="Times New Roman"/>
          <w:lang w:eastAsia="tr-TR"/>
        </w:rPr>
        <w:t>Önerilerimiz ise aşağıda ki gibidir;</w:t>
      </w:r>
    </w:p>
    <w:p w14:paraId="7617479D" w14:textId="45B079CD" w:rsidR="00746D32" w:rsidRPr="003D726E" w:rsidRDefault="00746D32" w:rsidP="00746D32">
      <w:pPr>
        <w:spacing w:before="100" w:beforeAutospacing="1" w:after="100" w:afterAutospacing="1" w:line="360" w:lineRule="auto"/>
        <w:jc w:val="both"/>
        <w:rPr>
          <w:rFonts w:eastAsia="Times New Roman"/>
          <w:lang w:eastAsia="tr-TR"/>
        </w:rPr>
      </w:pPr>
      <w:r w:rsidRPr="003D726E">
        <w:rPr>
          <w:rFonts w:eastAsia="Times New Roman"/>
          <w:bCs/>
          <w:lang w:eastAsia="tr-TR"/>
        </w:rPr>
        <w:t>Veri Kalitesi ve Kapsamı</w:t>
      </w:r>
      <w:r w:rsidRPr="003D726E">
        <w:rPr>
          <w:rFonts w:eastAsia="Times New Roman"/>
          <w:lang w:eastAsia="tr-TR"/>
        </w:rPr>
        <w:t>:</w:t>
      </w:r>
    </w:p>
    <w:p w14:paraId="76234619" w14:textId="77777777" w:rsidR="00746D32" w:rsidRPr="003D726E" w:rsidRDefault="00746D32" w:rsidP="00FB6288">
      <w:pPr>
        <w:numPr>
          <w:ilvl w:val="0"/>
          <w:numId w:val="33"/>
        </w:numPr>
        <w:spacing w:before="100" w:beforeAutospacing="1" w:after="100" w:afterAutospacing="1" w:line="360" w:lineRule="auto"/>
        <w:jc w:val="both"/>
        <w:rPr>
          <w:rFonts w:eastAsia="Times New Roman"/>
          <w:lang w:eastAsia="tr-TR"/>
        </w:rPr>
      </w:pPr>
      <w:r w:rsidRPr="003D726E">
        <w:rPr>
          <w:rFonts w:eastAsia="Times New Roman"/>
          <w:lang w:eastAsia="tr-TR"/>
        </w:rPr>
        <w:t>Mevcut veriler, model performansını artırmak için yetersiz olabilir. Daha fazla tarihsel veri ve talebi etkileyebilecek ek değişkenler (</w:t>
      </w:r>
      <w:proofErr w:type="spellStart"/>
      <w:r w:rsidRPr="003D726E">
        <w:rPr>
          <w:rFonts w:eastAsia="Times New Roman"/>
          <w:lang w:eastAsia="tr-TR"/>
        </w:rPr>
        <w:t>örn</w:t>
      </w:r>
      <w:proofErr w:type="spellEnd"/>
      <w:r w:rsidRPr="003D726E">
        <w:rPr>
          <w:rFonts w:eastAsia="Times New Roman"/>
          <w:lang w:eastAsia="tr-TR"/>
        </w:rPr>
        <w:t>. mevsimsel faktörler, fiyat değişiklikleri) eklenmelidir.</w:t>
      </w:r>
    </w:p>
    <w:p w14:paraId="424514DC" w14:textId="3B879695" w:rsidR="00746D32" w:rsidRPr="003D726E" w:rsidRDefault="00746D32" w:rsidP="00746D32">
      <w:pPr>
        <w:spacing w:before="100" w:beforeAutospacing="1" w:after="100" w:afterAutospacing="1" w:line="360" w:lineRule="auto"/>
        <w:jc w:val="both"/>
        <w:rPr>
          <w:rFonts w:eastAsia="Times New Roman"/>
          <w:lang w:eastAsia="tr-TR"/>
        </w:rPr>
      </w:pPr>
      <w:r w:rsidRPr="003D726E">
        <w:rPr>
          <w:rFonts w:eastAsia="Times New Roman"/>
          <w:bCs/>
          <w:lang w:eastAsia="tr-TR"/>
        </w:rPr>
        <w:t>Kampanya Etkisi Analizi</w:t>
      </w:r>
      <w:r w:rsidRPr="003D726E">
        <w:rPr>
          <w:rFonts w:eastAsia="Times New Roman"/>
          <w:lang w:eastAsia="tr-TR"/>
        </w:rPr>
        <w:t>:</w:t>
      </w:r>
    </w:p>
    <w:p w14:paraId="3B753EA7" w14:textId="19ABC46D" w:rsidR="0051484A" w:rsidRPr="003D726E" w:rsidRDefault="00746D32" w:rsidP="00746D32">
      <w:pPr>
        <w:numPr>
          <w:ilvl w:val="0"/>
          <w:numId w:val="34"/>
        </w:numPr>
        <w:spacing w:before="100" w:beforeAutospacing="1" w:after="100" w:afterAutospacing="1" w:line="360" w:lineRule="auto"/>
        <w:jc w:val="both"/>
        <w:rPr>
          <w:rFonts w:eastAsia="Times New Roman"/>
          <w:lang w:eastAsia="tr-TR"/>
        </w:rPr>
      </w:pPr>
      <w:r w:rsidRPr="003D726E">
        <w:rPr>
          <w:rFonts w:eastAsia="Times New Roman"/>
          <w:lang w:eastAsia="tr-TR"/>
        </w:rPr>
        <w:t>Kampanya etkisinin veriye daha net yansıtılması için kampanya dönemleri ve sürelerinin detaylandırılması gerekebilir. Kampanya yoğunluğu veya bütçesi gibi ek özellikler modele dahil edilebilir.</w:t>
      </w:r>
    </w:p>
    <w:p w14:paraId="396307B5" w14:textId="73C4EE9E" w:rsidR="00746D32" w:rsidRPr="003D726E" w:rsidRDefault="00746D32" w:rsidP="00746D32">
      <w:pPr>
        <w:spacing w:before="100" w:beforeAutospacing="1" w:after="100" w:afterAutospacing="1" w:line="360" w:lineRule="auto"/>
        <w:jc w:val="both"/>
        <w:rPr>
          <w:rFonts w:eastAsia="Times New Roman"/>
          <w:lang w:eastAsia="tr-TR"/>
        </w:rPr>
      </w:pPr>
      <w:r w:rsidRPr="003D726E">
        <w:rPr>
          <w:rFonts w:eastAsia="Times New Roman"/>
          <w:bCs/>
          <w:lang w:eastAsia="tr-TR"/>
        </w:rPr>
        <w:t>Model İyileştirmeleri</w:t>
      </w:r>
      <w:r w:rsidRPr="003D726E">
        <w:rPr>
          <w:rFonts w:eastAsia="Times New Roman"/>
          <w:lang w:eastAsia="tr-TR"/>
        </w:rPr>
        <w:t>:</w:t>
      </w:r>
    </w:p>
    <w:p w14:paraId="272B6DD1" w14:textId="77777777" w:rsidR="00746D32" w:rsidRPr="00746D32" w:rsidRDefault="00746D32" w:rsidP="00FB6288">
      <w:pPr>
        <w:numPr>
          <w:ilvl w:val="0"/>
          <w:numId w:val="35"/>
        </w:numPr>
        <w:spacing w:before="100" w:beforeAutospacing="1" w:after="100" w:afterAutospacing="1" w:line="360" w:lineRule="auto"/>
        <w:jc w:val="both"/>
        <w:rPr>
          <w:rFonts w:eastAsia="Times New Roman"/>
          <w:lang w:eastAsia="tr-TR"/>
        </w:rPr>
      </w:pPr>
      <w:proofErr w:type="spellStart"/>
      <w:r w:rsidRPr="00746D32">
        <w:rPr>
          <w:rFonts w:eastAsia="Times New Roman"/>
          <w:lang w:eastAsia="tr-TR"/>
        </w:rPr>
        <w:t>Random</w:t>
      </w:r>
      <w:proofErr w:type="spellEnd"/>
      <w:r w:rsidRPr="00746D32">
        <w:rPr>
          <w:rFonts w:eastAsia="Times New Roman"/>
          <w:lang w:eastAsia="tr-TR"/>
        </w:rPr>
        <w:t xml:space="preserve"> </w:t>
      </w:r>
      <w:proofErr w:type="spellStart"/>
      <w:r w:rsidRPr="00746D32">
        <w:rPr>
          <w:rFonts w:eastAsia="Times New Roman"/>
          <w:lang w:eastAsia="tr-TR"/>
        </w:rPr>
        <w:t>Forest</w:t>
      </w:r>
      <w:proofErr w:type="spellEnd"/>
      <w:r w:rsidRPr="00746D32">
        <w:rPr>
          <w:rFonts w:eastAsia="Times New Roman"/>
          <w:lang w:eastAsia="tr-TR"/>
        </w:rPr>
        <w:t xml:space="preserve"> yerine </w:t>
      </w:r>
      <w:proofErr w:type="spellStart"/>
      <w:r w:rsidRPr="00746D32">
        <w:rPr>
          <w:rFonts w:eastAsia="Times New Roman"/>
          <w:lang w:eastAsia="tr-TR"/>
        </w:rPr>
        <w:t>Gradient</w:t>
      </w:r>
      <w:proofErr w:type="spellEnd"/>
      <w:r w:rsidRPr="00746D32">
        <w:rPr>
          <w:rFonts w:eastAsia="Times New Roman"/>
          <w:lang w:eastAsia="tr-TR"/>
        </w:rPr>
        <w:t xml:space="preserve"> </w:t>
      </w:r>
      <w:proofErr w:type="spellStart"/>
      <w:r w:rsidRPr="00746D32">
        <w:rPr>
          <w:rFonts w:eastAsia="Times New Roman"/>
          <w:lang w:eastAsia="tr-TR"/>
        </w:rPr>
        <w:t>Boosting</w:t>
      </w:r>
      <w:proofErr w:type="spellEnd"/>
      <w:r w:rsidRPr="00746D32">
        <w:rPr>
          <w:rFonts w:eastAsia="Times New Roman"/>
          <w:lang w:eastAsia="tr-TR"/>
        </w:rPr>
        <w:t xml:space="preserve"> (</w:t>
      </w:r>
      <w:proofErr w:type="spellStart"/>
      <w:r w:rsidRPr="00746D32">
        <w:rPr>
          <w:rFonts w:eastAsia="Times New Roman"/>
          <w:lang w:eastAsia="tr-TR"/>
        </w:rPr>
        <w:t>XGBoost</w:t>
      </w:r>
      <w:proofErr w:type="spellEnd"/>
      <w:r w:rsidRPr="00746D32">
        <w:rPr>
          <w:rFonts w:eastAsia="Times New Roman"/>
          <w:lang w:eastAsia="tr-TR"/>
        </w:rPr>
        <w:t xml:space="preserve">, </w:t>
      </w:r>
      <w:proofErr w:type="spellStart"/>
      <w:r w:rsidRPr="00746D32">
        <w:rPr>
          <w:rFonts w:eastAsia="Times New Roman"/>
          <w:lang w:eastAsia="tr-TR"/>
        </w:rPr>
        <w:t>LightGBM</w:t>
      </w:r>
      <w:proofErr w:type="spellEnd"/>
      <w:r w:rsidRPr="00746D32">
        <w:rPr>
          <w:rFonts w:eastAsia="Times New Roman"/>
          <w:lang w:eastAsia="tr-TR"/>
        </w:rPr>
        <w:t xml:space="preserve"> gibi) modelleri denenebilir.</w:t>
      </w:r>
    </w:p>
    <w:p w14:paraId="4820B435" w14:textId="77777777" w:rsidR="00746D32" w:rsidRPr="00746D32" w:rsidRDefault="00746D32" w:rsidP="00FB6288">
      <w:pPr>
        <w:numPr>
          <w:ilvl w:val="0"/>
          <w:numId w:val="35"/>
        </w:numPr>
        <w:spacing w:before="100" w:beforeAutospacing="1" w:after="100" w:afterAutospacing="1" w:line="360" w:lineRule="auto"/>
        <w:jc w:val="both"/>
        <w:rPr>
          <w:rFonts w:eastAsia="Times New Roman"/>
          <w:lang w:eastAsia="tr-TR"/>
        </w:rPr>
      </w:pPr>
      <w:r w:rsidRPr="00746D32">
        <w:rPr>
          <w:rFonts w:eastAsia="Times New Roman"/>
          <w:lang w:eastAsia="tr-TR"/>
        </w:rPr>
        <w:t>Mevsimsellik etkilerini yakalamak için zaman serisi modelleri (ör. SARIMA) ile kampanya etkisi birleştirilebilir.</w:t>
      </w:r>
    </w:p>
    <w:p w14:paraId="29AE2175" w14:textId="779D966A" w:rsidR="00746D32" w:rsidRPr="003D726E" w:rsidRDefault="00746D32" w:rsidP="00746D32">
      <w:pPr>
        <w:spacing w:before="100" w:beforeAutospacing="1" w:after="100" w:afterAutospacing="1" w:line="360" w:lineRule="auto"/>
        <w:jc w:val="both"/>
        <w:rPr>
          <w:rFonts w:eastAsia="Times New Roman"/>
          <w:lang w:eastAsia="tr-TR"/>
        </w:rPr>
      </w:pPr>
      <w:r w:rsidRPr="003D726E">
        <w:rPr>
          <w:rFonts w:eastAsia="Times New Roman"/>
          <w:bCs/>
          <w:lang w:eastAsia="tr-TR"/>
        </w:rPr>
        <w:t>Alternatif Veri Analizi</w:t>
      </w:r>
      <w:r w:rsidRPr="003D726E">
        <w:rPr>
          <w:rFonts w:eastAsia="Times New Roman"/>
          <w:lang w:eastAsia="tr-TR"/>
        </w:rPr>
        <w:t>:</w:t>
      </w:r>
    </w:p>
    <w:p w14:paraId="184654EE" w14:textId="77777777" w:rsidR="00746D32" w:rsidRPr="003D726E" w:rsidRDefault="00746D32" w:rsidP="00FB6288">
      <w:pPr>
        <w:numPr>
          <w:ilvl w:val="0"/>
          <w:numId w:val="36"/>
        </w:numPr>
        <w:spacing w:before="100" w:beforeAutospacing="1" w:after="100" w:afterAutospacing="1" w:line="360" w:lineRule="auto"/>
        <w:jc w:val="both"/>
        <w:rPr>
          <w:rFonts w:eastAsia="Times New Roman"/>
          <w:lang w:eastAsia="tr-TR"/>
        </w:rPr>
      </w:pPr>
      <w:r w:rsidRPr="003D726E">
        <w:rPr>
          <w:rFonts w:eastAsia="Times New Roman"/>
          <w:lang w:eastAsia="tr-TR"/>
        </w:rPr>
        <w:t>Veriyi normalize ederek veya log dönüşüm uygulayarak tahmin modellerinin doğruluğu artırılabilir.</w:t>
      </w:r>
    </w:p>
    <w:p w14:paraId="5D34F69E" w14:textId="49D46C93" w:rsidR="00746D32" w:rsidRPr="003D726E" w:rsidRDefault="00746D32" w:rsidP="00FB6288">
      <w:pPr>
        <w:numPr>
          <w:ilvl w:val="0"/>
          <w:numId w:val="36"/>
        </w:numPr>
        <w:spacing w:before="100" w:beforeAutospacing="1" w:after="100" w:afterAutospacing="1" w:line="360" w:lineRule="auto"/>
        <w:jc w:val="both"/>
        <w:rPr>
          <w:rFonts w:eastAsia="Times New Roman"/>
          <w:lang w:eastAsia="tr-TR"/>
        </w:rPr>
      </w:pPr>
      <w:r w:rsidRPr="003D726E">
        <w:rPr>
          <w:rFonts w:eastAsia="Times New Roman"/>
          <w:lang w:eastAsia="tr-TR"/>
        </w:rPr>
        <w:t>Hedef değişken (talep) ile bağımsız değişkenler arasındaki ilişkiyi anlamak için veri görselleştirmeleri yapılabilir.</w:t>
      </w:r>
    </w:p>
    <w:p w14:paraId="6A71CA5C" w14:textId="76A69892" w:rsidR="00746D32" w:rsidRPr="003D726E" w:rsidRDefault="00746D32" w:rsidP="00746D32">
      <w:pPr>
        <w:spacing w:before="100" w:beforeAutospacing="1" w:after="100" w:afterAutospacing="1" w:line="360" w:lineRule="auto"/>
        <w:rPr>
          <w:rFonts w:eastAsia="Times New Roman"/>
          <w:lang w:eastAsia="tr-TR"/>
        </w:rPr>
      </w:pPr>
      <w:r w:rsidRPr="003D726E">
        <w:rPr>
          <w:rFonts w:eastAsia="Times New Roman"/>
          <w:bCs/>
          <w:lang w:eastAsia="tr-TR"/>
        </w:rPr>
        <w:t>Segmentasyon ve Odaklı Modelleme</w:t>
      </w:r>
      <w:r w:rsidRPr="003D726E">
        <w:rPr>
          <w:rFonts w:eastAsia="Times New Roman"/>
          <w:lang w:eastAsia="tr-TR"/>
        </w:rPr>
        <w:t>:</w:t>
      </w:r>
    </w:p>
    <w:p w14:paraId="2A6D2316" w14:textId="77777777" w:rsidR="00746D32" w:rsidRPr="00746D32" w:rsidRDefault="00746D32" w:rsidP="00FB6288">
      <w:pPr>
        <w:numPr>
          <w:ilvl w:val="0"/>
          <w:numId w:val="39"/>
        </w:numPr>
        <w:spacing w:before="100" w:beforeAutospacing="1" w:after="100" w:afterAutospacing="1" w:line="360" w:lineRule="auto"/>
        <w:rPr>
          <w:rFonts w:eastAsia="Times New Roman"/>
          <w:lang w:eastAsia="tr-TR"/>
        </w:rPr>
      </w:pPr>
      <w:r w:rsidRPr="00746D32">
        <w:rPr>
          <w:rFonts w:eastAsia="Times New Roman"/>
          <w:lang w:eastAsia="tr-TR"/>
        </w:rPr>
        <w:t>Kampanyalı ve kampanyasız dönemler için ayrı modeller kurulabilir. Bu, farklı koşullardaki talep değişimlerini daha iyi anlamayı sağlar.</w:t>
      </w:r>
    </w:p>
    <w:p w14:paraId="37E7B98A" w14:textId="77777777" w:rsidR="00746D32" w:rsidRPr="00746D32" w:rsidRDefault="00746D32" w:rsidP="00FB6288">
      <w:pPr>
        <w:numPr>
          <w:ilvl w:val="0"/>
          <w:numId w:val="39"/>
        </w:numPr>
        <w:spacing w:before="100" w:beforeAutospacing="1" w:after="100" w:afterAutospacing="1" w:line="360" w:lineRule="auto"/>
        <w:rPr>
          <w:rFonts w:eastAsia="Times New Roman"/>
          <w:lang w:eastAsia="tr-TR"/>
        </w:rPr>
      </w:pPr>
      <w:r w:rsidRPr="00746D32">
        <w:rPr>
          <w:rFonts w:eastAsia="Times New Roman"/>
          <w:lang w:eastAsia="tr-TR"/>
        </w:rPr>
        <w:lastRenderedPageBreak/>
        <w:t>Veriyi farklı segmentlere ayırarak (ör. düşük talep dönemleri, yüksek talep dönemleri) spesifik modellerle tahmin doğruluğu artırılabilir.</w:t>
      </w:r>
    </w:p>
    <w:p w14:paraId="4FC5C5F6" w14:textId="44F2747A" w:rsidR="00746D32" w:rsidRPr="003D726E" w:rsidRDefault="00746D32" w:rsidP="00746D32">
      <w:pPr>
        <w:spacing w:before="100" w:beforeAutospacing="1" w:after="100" w:afterAutospacing="1" w:line="360" w:lineRule="auto"/>
        <w:rPr>
          <w:rFonts w:eastAsia="Times New Roman"/>
          <w:lang w:eastAsia="tr-TR"/>
        </w:rPr>
      </w:pPr>
      <w:r w:rsidRPr="003D726E">
        <w:rPr>
          <w:rFonts w:eastAsia="Times New Roman"/>
          <w:bCs/>
          <w:lang w:eastAsia="tr-TR"/>
        </w:rPr>
        <w:t>Kampanya Stratejileri</w:t>
      </w:r>
      <w:r w:rsidRPr="003D726E">
        <w:rPr>
          <w:rFonts w:eastAsia="Times New Roman"/>
          <w:lang w:eastAsia="tr-TR"/>
        </w:rPr>
        <w:t>:</w:t>
      </w:r>
    </w:p>
    <w:p w14:paraId="71485E9B" w14:textId="77777777" w:rsidR="00746D32" w:rsidRPr="00746D32" w:rsidRDefault="00746D32" w:rsidP="00FB6288">
      <w:pPr>
        <w:numPr>
          <w:ilvl w:val="0"/>
          <w:numId w:val="40"/>
        </w:numPr>
        <w:spacing w:before="100" w:beforeAutospacing="1" w:after="100" w:afterAutospacing="1" w:line="360" w:lineRule="auto"/>
        <w:rPr>
          <w:rFonts w:eastAsia="Times New Roman"/>
          <w:lang w:eastAsia="tr-TR"/>
        </w:rPr>
      </w:pPr>
      <w:r w:rsidRPr="00746D32">
        <w:rPr>
          <w:rFonts w:eastAsia="Times New Roman"/>
          <w:lang w:eastAsia="tr-TR"/>
        </w:rPr>
        <w:t>Kampanya etkisinin daha iyi tahmin edilmesi için geçmiş kampanyaların satış üzerindeki katkısı analiz edilmeli.</w:t>
      </w:r>
    </w:p>
    <w:p w14:paraId="00626443" w14:textId="77777777" w:rsidR="00746D32" w:rsidRPr="00746D32" w:rsidRDefault="00746D32" w:rsidP="00FB6288">
      <w:pPr>
        <w:numPr>
          <w:ilvl w:val="0"/>
          <w:numId w:val="40"/>
        </w:numPr>
        <w:spacing w:before="100" w:beforeAutospacing="1" w:after="100" w:afterAutospacing="1" w:line="360" w:lineRule="auto"/>
        <w:rPr>
          <w:rFonts w:eastAsia="Times New Roman"/>
          <w:lang w:eastAsia="tr-TR"/>
        </w:rPr>
      </w:pPr>
      <w:r w:rsidRPr="00746D32">
        <w:rPr>
          <w:rFonts w:eastAsia="Times New Roman"/>
          <w:lang w:eastAsia="tr-TR"/>
        </w:rPr>
        <w:t>Kampanya olmayan dönemlerde talep artışı sağlamak için fiyatlandırma stratejileri veya çapraz satış fırsatları değerlendirilebilir.</w:t>
      </w:r>
    </w:p>
    <w:p w14:paraId="616FAD11" w14:textId="77777777" w:rsidR="00233F43" w:rsidRPr="003D726E" w:rsidRDefault="00233F43" w:rsidP="00233F43">
      <w:pPr>
        <w:spacing w:before="100" w:beforeAutospacing="1" w:after="100" w:afterAutospacing="1" w:line="360" w:lineRule="auto"/>
        <w:jc w:val="both"/>
        <w:outlineLvl w:val="2"/>
        <w:rPr>
          <w:rFonts w:eastAsia="Times New Roman"/>
          <w:bCs/>
          <w:lang w:eastAsia="tr-TR"/>
        </w:rPr>
      </w:pPr>
      <w:r w:rsidRPr="003D726E">
        <w:rPr>
          <w:rFonts w:eastAsia="Times New Roman"/>
          <w:bCs/>
          <w:lang w:eastAsia="tr-TR"/>
        </w:rPr>
        <w:t>Gelecek 12 Ay İçin Tahmin Değerleri</w:t>
      </w:r>
    </w:p>
    <w:p w14:paraId="144F6143" w14:textId="28083523" w:rsidR="00233F43" w:rsidRPr="00EB129A" w:rsidRDefault="00233F43" w:rsidP="00EB129A">
      <w:pPr>
        <w:spacing w:before="100" w:beforeAutospacing="1" w:after="100" w:afterAutospacing="1" w:line="360" w:lineRule="auto"/>
        <w:jc w:val="both"/>
        <w:rPr>
          <w:rFonts w:eastAsia="Times New Roman"/>
          <w:lang w:eastAsia="tr-TR"/>
        </w:rPr>
      </w:pPr>
      <w:r w:rsidRPr="00EB129A">
        <w:rPr>
          <w:rFonts w:eastAsia="Times New Roman"/>
          <w:lang w:eastAsia="tr-TR"/>
        </w:rPr>
        <w:t xml:space="preserve">Tahmin edilen toplam talep </w:t>
      </w:r>
      <w:r w:rsidR="00EF4D31" w:rsidRPr="00EB129A">
        <w:rPr>
          <w:rFonts w:eastAsia="Times New Roman"/>
          <w:lang w:eastAsia="tr-TR"/>
        </w:rPr>
        <w:t>d</w:t>
      </w:r>
      <w:r w:rsidR="00EF4D31">
        <w:rPr>
          <w:rFonts w:eastAsia="Times New Roman"/>
          <w:lang w:eastAsia="tr-TR"/>
        </w:rPr>
        <w:t>eğ</w:t>
      </w:r>
      <w:r w:rsidR="00EF4D31" w:rsidRPr="00EB129A">
        <w:rPr>
          <w:rFonts w:eastAsia="Times New Roman"/>
          <w:lang w:eastAsia="tr-TR"/>
        </w:rPr>
        <w:t>erleri</w:t>
      </w:r>
      <w:r w:rsidRPr="00EB129A">
        <w:rPr>
          <w:rFonts w:eastAsia="Times New Roman"/>
          <w:lang w:eastAsia="tr-TR"/>
        </w:rPr>
        <w:t xml:space="preserve"> (yaklaşık olarak):</w:t>
      </w:r>
    </w:p>
    <w:p w14:paraId="4452F306" w14:textId="7AB1F637" w:rsidR="00233F43" w:rsidRPr="00233F43" w:rsidRDefault="00233F43" w:rsidP="00011C43">
      <w:pPr>
        <w:spacing w:before="100" w:beforeAutospacing="1" w:after="100" w:afterAutospacing="1"/>
        <w:rPr>
          <w:rFonts w:eastAsia="Times New Roman"/>
          <w:lang w:eastAsia="tr-TR"/>
        </w:rPr>
      </w:pPr>
      <w:r w:rsidRPr="001C6D90">
        <w:t xml:space="preserve">Tablo 9. </w:t>
      </w:r>
      <w:proofErr w:type="spellStart"/>
      <w:r w:rsidR="00CF76F7" w:rsidRPr="001C6D90">
        <w:t>Random</w:t>
      </w:r>
      <w:proofErr w:type="spellEnd"/>
      <w:r w:rsidR="00CF76F7">
        <w:t xml:space="preserve"> </w:t>
      </w:r>
      <w:proofErr w:type="spellStart"/>
      <w:r w:rsidR="00CF76F7">
        <w:t>Forest</w:t>
      </w:r>
      <w:proofErr w:type="spellEnd"/>
      <w:r w:rsidR="00CF76F7">
        <w:t xml:space="preserve"> ve </w:t>
      </w:r>
      <w:r w:rsidR="00073614">
        <w:t>Doğrusal</w:t>
      </w:r>
      <w:r w:rsidR="00CF76F7">
        <w:t xml:space="preserve"> </w:t>
      </w:r>
      <w:r w:rsidR="00073614">
        <w:t>Regresyon</w:t>
      </w:r>
      <w:r w:rsidR="00CF76F7">
        <w:t xml:space="preserve"> için</w:t>
      </w:r>
      <w:r>
        <w:t xml:space="preserve"> Gelecek 12 Ay Tahminleri</w:t>
      </w:r>
    </w:p>
    <w:tbl>
      <w:tblPr>
        <w:tblW w:w="9020" w:type="dxa"/>
        <w:tblInd w:w="-5" w:type="dxa"/>
        <w:tblCellMar>
          <w:left w:w="70" w:type="dxa"/>
          <w:right w:w="70" w:type="dxa"/>
        </w:tblCellMar>
        <w:tblLook w:val="04A0" w:firstRow="1" w:lastRow="0" w:firstColumn="1" w:lastColumn="0" w:noHBand="0" w:noVBand="1"/>
      </w:tblPr>
      <w:tblGrid>
        <w:gridCol w:w="1607"/>
        <w:gridCol w:w="3140"/>
        <w:gridCol w:w="4273"/>
      </w:tblGrid>
      <w:tr w:rsidR="00233F43" w:rsidRPr="001C6D90" w14:paraId="684A2E41" w14:textId="77777777" w:rsidTr="001C6D90">
        <w:trPr>
          <w:trHeight w:val="480"/>
        </w:trPr>
        <w:tc>
          <w:tcPr>
            <w:tcW w:w="1607" w:type="dxa"/>
            <w:tcBorders>
              <w:top w:val="single" w:sz="4" w:space="0" w:color="auto"/>
              <w:bottom w:val="single" w:sz="4" w:space="0" w:color="auto"/>
            </w:tcBorders>
            <w:shd w:val="clear" w:color="000000" w:fill="FFF2CC"/>
            <w:noWrap/>
            <w:vAlign w:val="center"/>
            <w:hideMark/>
          </w:tcPr>
          <w:p w14:paraId="60298AFD" w14:textId="77777777" w:rsidR="00233F43" w:rsidRPr="001C6D90" w:rsidRDefault="00233F43" w:rsidP="003C025D">
            <w:pPr>
              <w:jc w:val="center"/>
              <w:rPr>
                <w:rFonts w:eastAsia="Times New Roman"/>
                <w:bCs/>
                <w:lang w:eastAsia="tr-TR"/>
              </w:rPr>
            </w:pPr>
            <w:r w:rsidRPr="001C6D90">
              <w:rPr>
                <w:rFonts w:eastAsia="Times New Roman"/>
                <w:bCs/>
                <w:lang w:eastAsia="tr-TR"/>
              </w:rPr>
              <w:t>Aylar</w:t>
            </w:r>
          </w:p>
        </w:tc>
        <w:tc>
          <w:tcPr>
            <w:tcW w:w="3140" w:type="dxa"/>
            <w:tcBorders>
              <w:top w:val="single" w:sz="4" w:space="0" w:color="auto"/>
              <w:bottom w:val="single" w:sz="4" w:space="0" w:color="auto"/>
            </w:tcBorders>
            <w:shd w:val="clear" w:color="000000" w:fill="FFF2CC"/>
            <w:noWrap/>
            <w:vAlign w:val="center"/>
            <w:hideMark/>
          </w:tcPr>
          <w:p w14:paraId="34C5F257" w14:textId="41EB683E" w:rsidR="00233F43" w:rsidRPr="001C6D90" w:rsidRDefault="003E68BE" w:rsidP="003C025D">
            <w:pPr>
              <w:jc w:val="center"/>
              <w:rPr>
                <w:rFonts w:eastAsia="Times New Roman"/>
                <w:bCs/>
                <w:lang w:eastAsia="tr-TR"/>
              </w:rPr>
            </w:pPr>
            <w:proofErr w:type="spellStart"/>
            <w:r w:rsidRPr="001C6D90">
              <w:rPr>
                <w:rFonts w:eastAsia="Times New Roman"/>
                <w:bCs/>
                <w:lang w:eastAsia="tr-TR"/>
              </w:rPr>
              <w:t>Random</w:t>
            </w:r>
            <w:proofErr w:type="spellEnd"/>
            <w:r w:rsidRPr="001C6D90">
              <w:rPr>
                <w:rFonts w:eastAsia="Times New Roman"/>
                <w:bCs/>
                <w:lang w:eastAsia="tr-TR"/>
              </w:rPr>
              <w:t xml:space="preserve"> </w:t>
            </w:r>
            <w:proofErr w:type="spellStart"/>
            <w:r w:rsidRPr="001C6D90">
              <w:rPr>
                <w:rFonts w:eastAsia="Times New Roman"/>
                <w:bCs/>
                <w:lang w:eastAsia="tr-TR"/>
              </w:rPr>
              <w:t>Forest</w:t>
            </w:r>
            <w:proofErr w:type="spellEnd"/>
          </w:p>
        </w:tc>
        <w:tc>
          <w:tcPr>
            <w:tcW w:w="4273" w:type="dxa"/>
            <w:tcBorders>
              <w:top w:val="single" w:sz="4" w:space="0" w:color="auto"/>
              <w:bottom w:val="single" w:sz="4" w:space="0" w:color="auto"/>
            </w:tcBorders>
            <w:shd w:val="clear" w:color="000000" w:fill="FFF2CC"/>
            <w:noWrap/>
            <w:vAlign w:val="center"/>
            <w:hideMark/>
          </w:tcPr>
          <w:p w14:paraId="28EEB2B2" w14:textId="5BA80533" w:rsidR="00233F43" w:rsidRPr="001C6D90" w:rsidRDefault="00073614" w:rsidP="003C025D">
            <w:pPr>
              <w:jc w:val="center"/>
              <w:rPr>
                <w:rFonts w:eastAsia="Times New Roman"/>
                <w:bCs/>
                <w:lang w:eastAsia="tr-TR"/>
              </w:rPr>
            </w:pPr>
            <w:r w:rsidRPr="001C6D90">
              <w:rPr>
                <w:rFonts w:eastAsia="Times New Roman"/>
                <w:bCs/>
                <w:lang w:eastAsia="tr-TR"/>
              </w:rPr>
              <w:t>Doğrusal</w:t>
            </w:r>
            <w:r w:rsidR="003E68BE" w:rsidRPr="001C6D90">
              <w:rPr>
                <w:rFonts w:eastAsia="Times New Roman"/>
                <w:bCs/>
                <w:lang w:eastAsia="tr-TR"/>
              </w:rPr>
              <w:t xml:space="preserve"> </w:t>
            </w:r>
            <w:r w:rsidRPr="001C6D90">
              <w:rPr>
                <w:rFonts w:eastAsia="Times New Roman"/>
                <w:bCs/>
                <w:lang w:eastAsia="tr-TR"/>
              </w:rPr>
              <w:t>Regresyon</w:t>
            </w:r>
          </w:p>
        </w:tc>
      </w:tr>
      <w:tr w:rsidR="00233F43" w:rsidRPr="001C6D90" w14:paraId="40309D69" w14:textId="77777777" w:rsidTr="001C6D90">
        <w:trPr>
          <w:trHeight w:val="274"/>
        </w:trPr>
        <w:tc>
          <w:tcPr>
            <w:tcW w:w="1607" w:type="dxa"/>
            <w:tcBorders>
              <w:top w:val="single" w:sz="4" w:space="0" w:color="auto"/>
            </w:tcBorders>
            <w:shd w:val="clear" w:color="000000" w:fill="FFE699"/>
            <w:noWrap/>
            <w:vAlign w:val="center"/>
            <w:hideMark/>
          </w:tcPr>
          <w:p w14:paraId="00DD5A6B" w14:textId="77777777" w:rsidR="00233F43" w:rsidRPr="001C6D90" w:rsidRDefault="00233F43" w:rsidP="003C025D">
            <w:pPr>
              <w:jc w:val="center"/>
              <w:rPr>
                <w:rFonts w:eastAsia="Times New Roman"/>
                <w:bCs/>
                <w:lang w:eastAsia="tr-TR"/>
              </w:rPr>
            </w:pPr>
            <w:r w:rsidRPr="001C6D90">
              <w:rPr>
                <w:rFonts w:eastAsia="Times New Roman"/>
                <w:bCs/>
                <w:lang w:eastAsia="tr-TR"/>
              </w:rPr>
              <w:t>37</w:t>
            </w:r>
          </w:p>
        </w:tc>
        <w:tc>
          <w:tcPr>
            <w:tcW w:w="3140" w:type="dxa"/>
            <w:tcBorders>
              <w:top w:val="single" w:sz="4" w:space="0" w:color="auto"/>
            </w:tcBorders>
            <w:shd w:val="clear" w:color="auto" w:fill="auto"/>
            <w:noWrap/>
            <w:vAlign w:val="center"/>
            <w:hideMark/>
          </w:tcPr>
          <w:p w14:paraId="46E27670" w14:textId="5515ACA6" w:rsidR="00233F43" w:rsidRPr="001C6D90" w:rsidRDefault="00233F43" w:rsidP="003C025D">
            <w:pPr>
              <w:jc w:val="center"/>
              <w:rPr>
                <w:rFonts w:eastAsia="Times New Roman"/>
                <w:lang w:eastAsia="tr-TR"/>
              </w:rPr>
            </w:pPr>
            <w:r w:rsidRPr="001C6D90">
              <w:rPr>
                <w:rFonts w:eastAsia="Times New Roman"/>
                <w:lang w:eastAsia="tr-TR"/>
              </w:rPr>
              <w:t>1</w:t>
            </w:r>
            <w:r w:rsidR="003E68BE" w:rsidRPr="001C6D90">
              <w:rPr>
                <w:rFonts w:eastAsia="Times New Roman"/>
                <w:lang w:eastAsia="tr-TR"/>
              </w:rPr>
              <w:t>69.869</w:t>
            </w:r>
          </w:p>
        </w:tc>
        <w:tc>
          <w:tcPr>
            <w:tcW w:w="4273" w:type="dxa"/>
            <w:tcBorders>
              <w:top w:val="single" w:sz="4" w:space="0" w:color="auto"/>
            </w:tcBorders>
            <w:shd w:val="clear" w:color="auto" w:fill="auto"/>
            <w:noWrap/>
            <w:hideMark/>
          </w:tcPr>
          <w:p w14:paraId="78E69009" w14:textId="29084C10" w:rsidR="00233F43" w:rsidRPr="001C6D90" w:rsidRDefault="003A6D37" w:rsidP="00EF4D31">
            <w:pPr>
              <w:jc w:val="center"/>
              <w:rPr>
                <w:rFonts w:eastAsia="Times New Roman"/>
                <w:lang w:eastAsia="tr-TR"/>
              </w:rPr>
            </w:pPr>
            <w:r w:rsidRPr="001C6D90">
              <w:rPr>
                <w:rFonts w:eastAsia="Times New Roman"/>
                <w:lang w:eastAsia="tr-TR"/>
              </w:rPr>
              <w:t>184.734</w:t>
            </w:r>
          </w:p>
        </w:tc>
      </w:tr>
      <w:tr w:rsidR="00233F43" w:rsidRPr="001C6D90" w14:paraId="3B4F877B" w14:textId="77777777" w:rsidTr="001C6D90">
        <w:trPr>
          <w:trHeight w:val="274"/>
        </w:trPr>
        <w:tc>
          <w:tcPr>
            <w:tcW w:w="1607" w:type="dxa"/>
            <w:shd w:val="clear" w:color="000000" w:fill="FFE699"/>
            <w:noWrap/>
            <w:vAlign w:val="center"/>
            <w:hideMark/>
          </w:tcPr>
          <w:p w14:paraId="24138D9A" w14:textId="77777777" w:rsidR="00233F43" w:rsidRPr="001C6D90" w:rsidRDefault="00233F43" w:rsidP="003C025D">
            <w:pPr>
              <w:jc w:val="center"/>
              <w:rPr>
                <w:rFonts w:eastAsia="Times New Roman"/>
                <w:bCs/>
                <w:lang w:eastAsia="tr-TR"/>
              </w:rPr>
            </w:pPr>
            <w:r w:rsidRPr="001C6D90">
              <w:rPr>
                <w:rFonts w:eastAsia="Times New Roman"/>
                <w:bCs/>
                <w:lang w:eastAsia="tr-TR"/>
              </w:rPr>
              <w:t>38</w:t>
            </w:r>
          </w:p>
        </w:tc>
        <w:tc>
          <w:tcPr>
            <w:tcW w:w="3140" w:type="dxa"/>
            <w:shd w:val="clear" w:color="auto" w:fill="auto"/>
            <w:noWrap/>
            <w:vAlign w:val="center"/>
            <w:hideMark/>
          </w:tcPr>
          <w:p w14:paraId="1D2C193A" w14:textId="1D0C15E3" w:rsidR="00233F43" w:rsidRPr="001C6D90" w:rsidRDefault="003E68BE" w:rsidP="003C025D">
            <w:pPr>
              <w:jc w:val="center"/>
              <w:rPr>
                <w:rFonts w:eastAsia="Times New Roman"/>
                <w:lang w:eastAsia="tr-TR"/>
              </w:rPr>
            </w:pPr>
            <w:r w:rsidRPr="001C6D90">
              <w:rPr>
                <w:rFonts w:eastAsia="Times New Roman"/>
                <w:lang w:eastAsia="tr-TR"/>
              </w:rPr>
              <w:t>166.666</w:t>
            </w:r>
          </w:p>
        </w:tc>
        <w:tc>
          <w:tcPr>
            <w:tcW w:w="4273" w:type="dxa"/>
            <w:shd w:val="clear" w:color="auto" w:fill="auto"/>
            <w:noWrap/>
            <w:hideMark/>
          </w:tcPr>
          <w:p w14:paraId="3FD0761A" w14:textId="3E5ABB82" w:rsidR="00233F43" w:rsidRPr="001C6D90" w:rsidRDefault="003A6D37" w:rsidP="00EF4D31">
            <w:pPr>
              <w:jc w:val="center"/>
              <w:rPr>
                <w:rFonts w:eastAsia="Times New Roman"/>
                <w:lang w:eastAsia="tr-TR"/>
              </w:rPr>
            </w:pPr>
            <w:r w:rsidRPr="001C6D90">
              <w:rPr>
                <w:rFonts w:eastAsia="Times New Roman"/>
                <w:lang w:eastAsia="tr-TR"/>
              </w:rPr>
              <w:t>182.567</w:t>
            </w:r>
          </w:p>
        </w:tc>
      </w:tr>
      <w:tr w:rsidR="00233F43" w:rsidRPr="001C6D90" w14:paraId="316D05A9" w14:textId="77777777" w:rsidTr="001C6D90">
        <w:trPr>
          <w:trHeight w:val="274"/>
        </w:trPr>
        <w:tc>
          <w:tcPr>
            <w:tcW w:w="1607" w:type="dxa"/>
            <w:shd w:val="clear" w:color="000000" w:fill="FFE699"/>
            <w:noWrap/>
            <w:vAlign w:val="center"/>
            <w:hideMark/>
          </w:tcPr>
          <w:p w14:paraId="750D50D3" w14:textId="77777777" w:rsidR="00233F43" w:rsidRPr="001C6D90" w:rsidRDefault="00233F43" w:rsidP="003C025D">
            <w:pPr>
              <w:jc w:val="center"/>
              <w:rPr>
                <w:rFonts w:eastAsia="Times New Roman"/>
                <w:bCs/>
                <w:lang w:eastAsia="tr-TR"/>
              </w:rPr>
            </w:pPr>
            <w:r w:rsidRPr="001C6D90">
              <w:rPr>
                <w:rFonts w:eastAsia="Times New Roman"/>
                <w:bCs/>
                <w:lang w:eastAsia="tr-TR"/>
              </w:rPr>
              <w:t>39</w:t>
            </w:r>
          </w:p>
        </w:tc>
        <w:tc>
          <w:tcPr>
            <w:tcW w:w="3140" w:type="dxa"/>
            <w:shd w:val="clear" w:color="auto" w:fill="auto"/>
            <w:noWrap/>
            <w:vAlign w:val="center"/>
            <w:hideMark/>
          </w:tcPr>
          <w:p w14:paraId="1AE29203" w14:textId="1C47986D" w:rsidR="00233F43" w:rsidRPr="001C6D90" w:rsidRDefault="003E68BE" w:rsidP="003C025D">
            <w:pPr>
              <w:jc w:val="center"/>
              <w:rPr>
                <w:rFonts w:eastAsia="Times New Roman"/>
                <w:lang w:eastAsia="tr-TR"/>
              </w:rPr>
            </w:pPr>
            <w:r w:rsidRPr="001C6D90">
              <w:rPr>
                <w:rFonts w:eastAsia="Times New Roman"/>
                <w:lang w:eastAsia="tr-TR"/>
              </w:rPr>
              <w:t>163.514</w:t>
            </w:r>
          </w:p>
        </w:tc>
        <w:tc>
          <w:tcPr>
            <w:tcW w:w="4273" w:type="dxa"/>
            <w:shd w:val="clear" w:color="auto" w:fill="auto"/>
            <w:noWrap/>
            <w:hideMark/>
          </w:tcPr>
          <w:p w14:paraId="01082B2D" w14:textId="39D83ED2" w:rsidR="00233F43" w:rsidRPr="001C6D90" w:rsidRDefault="003A6D37" w:rsidP="00EF4D31">
            <w:pPr>
              <w:jc w:val="center"/>
              <w:rPr>
                <w:rFonts w:eastAsia="Times New Roman"/>
                <w:lang w:eastAsia="tr-TR"/>
              </w:rPr>
            </w:pPr>
            <w:r w:rsidRPr="001C6D90">
              <w:rPr>
                <w:rFonts w:eastAsia="Times New Roman"/>
                <w:lang w:eastAsia="tr-TR"/>
              </w:rPr>
              <w:t>159.663</w:t>
            </w:r>
          </w:p>
        </w:tc>
      </w:tr>
      <w:tr w:rsidR="00233F43" w:rsidRPr="001C6D90" w14:paraId="6B9DA442" w14:textId="77777777" w:rsidTr="001C6D90">
        <w:trPr>
          <w:trHeight w:val="274"/>
        </w:trPr>
        <w:tc>
          <w:tcPr>
            <w:tcW w:w="1607" w:type="dxa"/>
            <w:shd w:val="clear" w:color="000000" w:fill="FFE699"/>
            <w:noWrap/>
            <w:vAlign w:val="center"/>
            <w:hideMark/>
          </w:tcPr>
          <w:p w14:paraId="3E7EF398" w14:textId="77777777" w:rsidR="00233F43" w:rsidRPr="001C6D90" w:rsidRDefault="00233F43" w:rsidP="003C025D">
            <w:pPr>
              <w:jc w:val="center"/>
              <w:rPr>
                <w:rFonts w:eastAsia="Times New Roman"/>
                <w:bCs/>
                <w:lang w:eastAsia="tr-TR"/>
              </w:rPr>
            </w:pPr>
            <w:r w:rsidRPr="001C6D90">
              <w:rPr>
                <w:rFonts w:eastAsia="Times New Roman"/>
                <w:bCs/>
                <w:lang w:eastAsia="tr-TR"/>
              </w:rPr>
              <w:t>40</w:t>
            </w:r>
          </w:p>
        </w:tc>
        <w:tc>
          <w:tcPr>
            <w:tcW w:w="3140" w:type="dxa"/>
            <w:shd w:val="clear" w:color="auto" w:fill="auto"/>
            <w:noWrap/>
            <w:vAlign w:val="center"/>
            <w:hideMark/>
          </w:tcPr>
          <w:p w14:paraId="2753F356" w14:textId="4EEE5A62" w:rsidR="00233F43" w:rsidRPr="001C6D90" w:rsidRDefault="003E68BE" w:rsidP="003C025D">
            <w:pPr>
              <w:jc w:val="center"/>
              <w:rPr>
                <w:rFonts w:eastAsia="Times New Roman"/>
                <w:lang w:eastAsia="tr-TR"/>
              </w:rPr>
            </w:pPr>
            <w:r w:rsidRPr="001C6D90">
              <w:rPr>
                <w:rFonts w:eastAsia="Times New Roman"/>
                <w:lang w:eastAsia="tr-TR"/>
              </w:rPr>
              <w:t>160.334</w:t>
            </w:r>
          </w:p>
        </w:tc>
        <w:tc>
          <w:tcPr>
            <w:tcW w:w="4273" w:type="dxa"/>
            <w:shd w:val="clear" w:color="auto" w:fill="auto"/>
            <w:noWrap/>
            <w:hideMark/>
          </w:tcPr>
          <w:p w14:paraId="5AAAF59E" w14:textId="37EEDAE7" w:rsidR="00233F43" w:rsidRPr="001C6D90" w:rsidRDefault="003A6D37" w:rsidP="00EF4D31">
            <w:pPr>
              <w:jc w:val="center"/>
              <w:rPr>
                <w:rFonts w:eastAsia="Times New Roman"/>
                <w:lang w:eastAsia="tr-TR"/>
              </w:rPr>
            </w:pPr>
            <w:r w:rsidRPr="001C6D90">
              <w:rPr>
                <w:rFonts w:eastAsia="Times New Roman"/>
                <w:lang w:eastAsia="tr-TR"/>
              </w:rPr>
              <w:t>164.567</w:t>
            </w:r>
          </w:p>
        </w:tc>
      </w:tr>
      <w:tr w:rsidR="00233F43" w:rsidRPr="001C6D90" w14:paraId="6ADBB780" w14:textId="77777777" w:rsidTr="001C6D90">
        <w:trPr>
          <w:trHeight w:val="274"/>
        </w:trPr>
        <w:tc>
          <w:tcPr>
            <w:tcW w:w="1607" w:type="dxa"/>
            <w:shd w:val="clear" w:color="000000" w:fill="FFE699"/>
            <w:noWrap/>
            <w:vAlign w:val="center"/>
            <w:hideMark/>
          </w:tcPr>
          <w:p w14:paraId="19B36D77" w14:textId="77777777" w:rsidR="00233F43" w:rsidRPr="001C6D90" w:rsidRDefault="00233F43" w:rsidP="003C025D">
            <w:pPr>
              <w:jc w:val="center"/>
              <w:rPr>
                <w:rFonts w:eastAsia="Times New Roman"/>
                <w:bCs/>
                <w:lang w:eastAsia="tr-TR"/>
              </w:rPr>
            </w:pPr>
            <w:r w:rsidRPr="001C6D90">
              <w:rPr>
                <w:rFonts w:eastAsia="Times New Roman"/>
                <w:bCs/>
                <w:lang w:eastAsia="tr-TR"/>
              </w:rPr>
              <w:t>41</w:t>
            </w:r>
          </w:p>
        </w:tc>
        <w:tc>
          <w:tcPr>
            <w:tcW w:w="3140" w:type="dxa"/>
            <w:shd w:val="clear" w:color="auto" w:fill="auto"/>
            <w:noWrap/>
            <w:vAlign w:val="center"/>
            <w:hideMark/>
          </w:tcPr>
          <w:p w14:paraId="137B40E1" w14:textId="1D4D1B1F" w:rsidR="00233F43" w:rsidRPr="001C6D90" w:rsidRDefault="003E68BE" w:rsidP="002B5A8E">
            <w:pPr>
              <w:jc w:val="center"/>
              <w:rPr>
                <w:rFonts w:eastAsia="Times New Roman"/>
                <w:lang w:eastAsia="tr-TR"/>
              </w:rPr>
            </w:pPr>
            <w:r w:rsidRPr="001C6D90">
              <w:rPr>
                <w:rFonts w:eastAsia="Times New Roman"/>
                <w:lang w:eastAsia="tr-TR"/>
              </w:rPr>
              <w:t>157.118</w:t>
            </w:r>
          </w:p>
        </w:tc>
        <w:tc>
          <w:tcPr>
            <w:tcW w:w="4273" w:type="dxa"/>
            <w:shd w:val="clear" w:color="auto" w:fill="auto"/>
            <w:noWrap/>
            <w:hideMark/>
          </w:tcPr>
          <w:p w14:paraId="7A74B89F" w14:textId="615096E0" w:rsidR="00233F43" w:rsidRPr="001C6D90" w:rsidRDefault="003A6D37" w:rsidP="00EF4D31">
            <w:pPr>
              <w:jc w:val="center"/>
              <w:rPr>
                <w:rFonts w:eastAsia="Times New Roman"/>
                <w:lang w:eastAsia="tr-TR"/>
              </w:rPr>
            </w:pPr>
            <w:r w:rsidRPr="001C6D90">
              <w:rPr>
                <w:rFonts w:eastAsia="Times New Roman"/>
                <w:lang w:eastAsia="tr-TR"/>
              </w:rPr>
              <w:t>159.841</w:t>
            </w:r>
          </w:p>
        </w:tc>
      </w:tr>
      <w:tr w:rsidR="00233F43" w:rsidRPr="001C6D90" w14:paraId="50905D45" w14:textId="77777777" w:rsidTr="001C6D90">
        <w:trPr>
          <w:trHeight w:val="274"/>
        </w:trPr>
        <w:tc>
          <w:tcPr>
            <w:tcW w:w="1607" w:type="dxa"/>
            <w:shd w:val="clear" w:color="000000" w:fill="FFE699"/>
            <w:noWrap/>
            <w:vAlign w:val="center"/>
            <w:hideMark/>
          </w:tcPr>
          <w:p w14:paraId="0A1BA091" w14:textId="77777777" w:rsidR="00233F43" w:rsidRPr="001C6D90" w:rsidRDefault="00233F43" w:rsidP="003C025D">
            <w:pPr>
              <w:jc w:val="center"/>
              <w:rPr>
                <w:rFonts w:eastAsia="Times New Roman"/>
                <w:bCs/>
                <w:lang w:eastAsia="tr-TR"/>
              </w:rPr>
            </w:pPr>
            <w:r w:rsidRPr="001C6D90">
              <w:rPr>
                <w:rFonts w:eastAsia="Times New Roman"/>
                <w:bCs/>
                <w:lang w:eastAsia="tr-TR"/>
              </w:rPr>
              <w:t>42</w:t>
            </w:r>
          </w:p>
        </w:tc>
        <w:tc>
          <w:tcPr>
            <w:tcW w:w="3140" w:type="dxa"/>
            <w:shd w:val="clear" w:color="auto" w:fill="auto"/>
            <w:noWrap/>
            <w:vAlign w:val="center"/>
            <w:hideMark/>
          </w:tcPr>
          <w:p w14:paraId="60EB7FEA" w14:textId="53B99273" w:rsidR="00233F43" w:rsidRPr="001C6D90" w:rsidRDefault="003E68BE" w:rsidP="003C025D">
            <w:pPr>
              <w:jc w:val="center"/>
              <w:rPr>
                <w:rFonts w:eastAsia="Times New Roman"/>
                <w:lang w:eastAsia="tr-TR"/>
              </w:rPr>
            </w:pPr>
            <w:r w:rsidRPr="001C6D90">
              <w:rPr>
                <w:rFonts w:eastAsia="Times New Roman"/>
                <w:lang w:eastAsia="tr-TR"/>
              </w:rPr>
              <w:t>153.981</w:t>
            </w:r>
          </w:p>
        </w:tc>
        <w:tc>
          <w:tcPr>
            <w:tcW w:w="4273" w:type="dxa"/>
            <w:shd w:val="clear" w:color="auto" w:fill="auto"/>
            <w:noWrap/>
            <w:hideMark/>
          </w:tcPr>
          <w:p w14:paraId="45971869" w14:textId="6BB8E9BC" w:rsidR="00233F43" w:rsidRPr="001C6D90" w:rsidRDefault="003A6D37" w:rsidP="00EF4D31">
            <w:pPr>
              <w:jc w:val="center"/>
              <w:rPr>
                <w:rFonts w:eastAsia="Times New Roman"/>
                <w:lang w:eastAsia="tr-TR"/>
              </w:rPr>
            </w:pPr>
            <w:r w:rsidRPr="001C6D90">
              <w:rPr>
                <w:rFonts w:eastAsia="Times New Roman"/>
                <w:lang w:eastAsia="tr-TR"/>
              </w:rPr>
              <w:t>143.211</w:t>
            </w:r>
          </w:p>
        </w:tc>
      </w:tr>
      <w:tr w:rsidR="00233F43" w:rsidRPr="001C6D90" w14:paraId="1B2FFCB6" w14:textId="77777777" w:rsidTr="001C6D90">
        <w:trPr>
          <w:trHeight w:val="274"/>
        </w:trPr>
        <w:tc>
          <w:tcPr>
            <w:tcW w:w="1607" w:type="dxa"/>
            <w:shd w:val="clear" w:color="000000" w:fill="FFE699"/>
            <w:noWrap/>
            <w:vAlign w:val="center"/>
            <w:hideMark/>
          </w:tcPr>
          <w:p w14:paraId="4D56F3D6" w14:textId="77777777" w:rsidR="00233F43" w:rsidRPr="001C6D90" w:rsidRDefault="00233F43" w:rsidP="003C025D">
            <w:pPr>
              <w:jc w:val="center"/>
              <w:rPr>
                <w:rFonts w:eastAsia="Times New Roman"/>
                <w:bCs/>
                <w:lang w:eastAsia="tr-TR"/>
              </w:rPr>
            </w:pPr>
            <w:r w:rsidRPr="001C6D90">
              <w:rPr>
                <w:rFonts w:eastAsia="Times New Roman"/>
                <w:bCs/>
                <w:lang w:eastAsia="tr-TR"/>
              </w:rPr>
              <w:t>43</w:t>
            </w:r>
          </w:p>
        </w:tc>
        <w:tc>
          <w:tcPr>
            <w:tcW w:w="3140" w:type="dxa"/>
            <w:shd w:val="clear" w:color="auto" w:fill="auto"/>
            <w:noWrap/>
            <w:vAlign w:val="center"/>
            <w:hideMark/>
          </w:tcPr>
          <w:p w14:paraId="1BD5356E" w14:textId="7E5DD282" w:rsidR="00233F43" w:rsidRPr="001C6D90" w:rsidRDefault="003E68BE" w:rsidP="003C025D">
            <w:pPr>
              <w:jc w:val="center"/>
              <w:rPr>
                <w:rFonts w:eastAsia="Times New Roman"/>
                <w:lang w:eastAsia="tr-TR"/>
              </w:rPr>
            </w:pPr>
            <w:r w:rsidRPr="001C6D90">
              <w:rPr>
                <w:rFonts w:eastAsia="Times New Roman"/>
                <w:lang w:eastAsia="tr-TR"/>
              </w:rPr>
              <w:t>150.803</w:t>
            </w:r>
          </w:p>
        </w:tc>
        <w:tc>
          <w:tcPr>
            <w:tcW w:w="4273" w:type="dxa"/>
            <w:shd w:val="clear" w:color="auto" w:fill="auto"/>
            <w:noWrap/>
            <w:hideMark/>
          </w:tcPr>
          <w:p w14:paraId="5D6F8AE3" w14:textId="2FEBD3C0" w:rsidR="00233F43" w:rsidRPr="001C6D90" w:rsidRDefault="003A6D37" w:rsidP="00EF4D31">
            <w:pPr>
              <w:jc w:val="center"/>
              <w:rPr>
                <w:rFonts w:eastAsia="Times New Roman"/>
                <w:lang w:eastAsia="tr-TR"/>
              </w:rPr>
            </w:pPr>
            <w:r w:rsidRPr="001C6D90">
              <w:rPr>
                <w:rFonts w:eastAsia="Times New Roman"/>
                <w:lang w:eastAsia="tr-TR"/>
              </w:rPr>
              <w:t>165.824</w:t>
            </w:r>
          </w:p>
        </w:tc>
      </w:tr>
      <w:tr w:rsidR="00233F43" w:rsidRPr="001C6D90" w14:paraId="653B8EAA" w14:textId="77777777" w:rsidTr="001C6D90">
        <w:trPr>
          <w:trHeight w:val="274"/>
        </w:trPr>
        <w:tc>
          <w:tcPr>
            <w:tcW w:w="1607" w:type="dxa"/>
            <w:shd w:val="clear" w:color="000000" w:fill="FFE699"/>
            <w:noWrap/>
            <w:vAlign w:val="center"/>
            <w:hideMark/>
          </w:tcPr>
          <w:p w14:paraId="1AFE8838" w14:textId="77777777" w:rsidR="00233F43" w:rsidRPr="001C6D90" w:rsidRDefault="00233F43" w:rsidP="003C025D">
            <w:pPr>
              <w:jc w:val="center"/>
              <w:rPr>
                <w:rFonts w:eastAsia="Times New Roman"/>
                <w:bCs/>
                <w:lang w:eastAsia="tr-TR"/>
              </w:rPr>
            </w:pPr>
            <w:r w:rsidRPr="001C6D90">
              <w:rPr>
                <w:rFonts w:eastAsia="Times New Roman"/>
                <w:bCs/>
                <w:lang w:eastAsia="tr-TR"/>
              </w:rPr>
              <w:t>44</w:t>
            </w:r>
          </w:p>
        </w:tc>
        <w:tc>
          <w:tcPr>
            <w:tcW w:w="3140" w:type="dxa"/>
            <w:shd w:val="clear" w:color="auto" w:fill="auto"/>
            <w:noWrap/>
            <w:vAlign w:val="center"/>
            <w:hideMark/>
          </w:tcPr>
          <w:p w14:paraId="31BC855E" w14:textId="7430429D" w:rsidR="00233F43" w:rsidRPr="001C6D90" w:rsidRDefault="003E68BE" w:rsidP="003C025D">
            <w:pPr>
              <w:jc w:val="center"/>
              <w:rPr>
                <w:rFonts w:eastAsia="Times New Roman"/>
                <w:lang w:eastAsia="tr-TR"/>
              </w:rPr>
            </w:pPr>
            <w:r w:rsidRPr="001C6D90">
              <w:rPr>
                <w:rFonts w:eastAsia="Times New Roman"/>
                <w:lang w:eastAsia="tr-TR"/>
              </w:rPr>
              <w:t>147.625</w:t>
            </w:r>
          </w:p>
        </w:tc>
        <w:tc>
          <w:tcPr>
            <w:tcW w:w="4273" w:type="dxa"/>
            <w:shd w:val="clear" w:color="auto" w:fill="auto"/>
            <w:noWrap/>
            <w:hideMark/>
          </w:tcPr>
          <w:p w14:paraId="28552364" w14:textId="0527295F" w:rsidR="00233F43" w:rsidRPr="001C6D90" w:rsidRDefault="003A6D37" w:rsidP="00EF4D31">
            <w:pPr>
              <w:jc w:val="center"/>
              <w:rPr>
                <w:rFonts w:eastAsia="Times New Roman"/>
                <w:lang w:eastAsia="tr-TR"/>
              </w:rPr>
            </w:pPr>
            <w:r w:rsidRPr="001C6D90">
              <w:rPr>
                <w:rFonts w:eastAsia="Times New Roman"/>
                <w:lang w:eastAsia="tr-TR"/>
              </w:rPr>
              <w:t>143.521</w:t>
            </w:r>
          </w:p>
        </w:tc>
      </w:tr>
      <w:tr w:rsidR="00233F43" w:rsidRPr="001C6D90" w14:paraId="032FAF30" w14:textId="77777777" w:rsidTr="001C6D90">
        <w:trPr>
          <w:trHeight w:val="274"/>
        </w:trPr>
        <w:tc>
          <w:tcPr>
            <w:tcW w:w="1607" w:type="dxa"/>
            <w:shd w:val="clear" w:color="000000" w:fill="FFE699"/>
            <w:noWrap/>
            <w:vAlign w:val="center"/>
            <w:hideMark/>
          </w:tcPr>
          <w:p w14:paraId="38DCF9B5" w14:textId="77777777" w:rsidR="00233F43" w:rsidRPr="001C6D90" w:rsidRDefault="00233F43" w:rsidP="003C025D">
            <w:pPr>
              <w:jc w:val="center"/>
              <w:rPr>
                <w:rFonts w:eastAsia="Times New Roman"/>
                <w:bCs/>
                <w:lang w:eastAsia="tr-TR"/>
              </w:rPr>
            </w:pPr>
            <w:r w:rsidRPr="001C6D90">
              <w:rPr>
                <w:rFonts w:eastAsia="Times New Roman"/>
                <w:bCs/>
                <w:lang w:eastAsia="tr-TR"/>
              </w:rPr>
              <w:t>45</w:t>
            </w:r>
          </w:p>
        </w:tc>
        <w:tc>
          <w:tcPr>
            <w:tcW w:w="3140" w:type="dxa"/>
            <w:shd w:val="clear" w:color="auto" w:fill="auto"/>
            <w:noWrap/>
            <w:vAlign w:val="center"/>
            <w:hideMark/>
          </w:tcPr>
          <w:p w14:paraId="10646874" w14:textId="32F9EDB8" w:rsidR="00233F43" w:rsidRPr="001C6D90" w:rsidRDefault="003E68BE" w:rsidP="003C025D">
            <w:pPr>
              <w:jc w:val="center"/>
              <w:rPr>
                <w:rFonts w:eastAsia="Times New Roman"/>
                <w:lang w:eastAsia="tr-TR"/>
              </w:rPr>
            </w:pPr>
            <w:r w:rsidRPr="001C6D90">
              <w:rPr>
                <w:rFonts w:eastAsia="Times New Roman"/>
                <w:lang w:eastAsia="tr-TR"/>
              </w:rPr>
              <w:t>144.447</w:t>
            </w:r>
          </w:p>
        </w:tc>
        <w:tc>
          <w:tcPr>
            <w:tcW w:w="4273" w:type="dxa"/>
            <w:shd w:val="clear" w:color="auto" w:fill="auto"/>
            <w:noWrap/>
            <w:hideMark/>
          </w:tcPr>
          <w:p w14:paraId="7707D97E" w14:textId="4A6AD2F7" w:rsidR="00233F43" w:rsidRPr="001C6D90" w:rsidRDefault="003A6D37" w:rsidP="00EF4D31">
            <w:pPr>
              <w:jc w:val="center"/>
              <w:rPr>
                <w:rFonts w:eastAsia="Times New Roman"/>
                <w:lang w:eastAsia="tr-TR"/>
              </w:rPr>
            </w:pPr>
            <w:r w:rsidRPr="001C6D90">
              <w:rPr>
                <w:rFonts w:eastAsia="Times New Roman"/>
                <w:lang w:eastAsia="tr-TR"/>
              </w:rPr>
              <w:t>141.111</w:t>
            </w:r>
          </w:p>
        </w:tc>
      </w:tr>
      <w:tr w:rsidR="00233F43" w:rsidRPr="001C6D90" w14:paraId="0E8E90ED" w14:textId="77777777" w:rsidTr="001C6D90">
        <w:trPr>
          <w:trHeight w:val="274"/>
        </w:trPr>
        <w:tc>
          <w:tcPr>
            <w:tcW w:w="1607" w:type="dxa"/>
            <w:shd w:val="clear" w:color="000000" w:fill="FFE699"/>
            <w:noWrap/>
            <w:vAlign w:val="center"/>
            <w:hideMark/>
          </w:tcPr>
          <w:p w14:paraId="57607404" w14:textId="77777777" w:rsidR="00233F43" w:rsidRPr="001C6D90" w:rsidRDefault="00233F43" w:rsidP="003C025D">
            <w:pPr>
              <w:jc w:val="center"/>
              <w:rPr>
                <w:rFonts w:eastAsia="Times New Roman"/>
                <w:bCs/>
                <w:lang w:eastAsia="tr-TR"/>
              </w:rPr>
            </w:pPr>
            <w:r w:rsidRPr="001C6D90">
              <w:rPr>
                <w:rFonts w:eastAsia="Times New Roman"/>
                <w:bCs/>
                <w:lang w:eastAsia="tr-TR"/>
              </w:rPr>
              <w:t>46</w:t>
            </w:r>
          </w:p>
        </w:tc>
        <w:tc>
          <w:tcPr>
            <w:tcW w:w="3140" w:type="dxa"/>
            <w:shd w:val="clear" w:color="auto" w:fill="auto"/>
            <w:noWrap/>
            <w:vAlign w:val="center"/>
            <w:hideMark/>
          </w:tcPr>
          <w:p w14:paraId="2A4FA469" w14:textId="226B9B58" w:rsidR="00233F43" w:rsidRPr="001C6D90" w:rsidRDefault="003E68BE" w:rsidP="003C025D">
            <w:pPr>
              <w:jc w:val="center"/>
              <w:rPr>
                <w:rFonts w:eastAsia="Times New Roman"/>
                <w:lang w:eastAsia="tr-TR"/>
              </w:rPr>
            </w:pPr>
            <w:r w:rsidRPr="001C6D90">
              <w:rPr>
                <w:rFonts w:eastAsia="Times New Roman"/>
                <w:lang w:eastAsia="tr-TR"/>
              </w:rPr>
              <w:t>141.269</w:t>
            </w:r>
          </w:p>
        </w:tc>
        <w:tc>
          <w:tcPr>
            <w:tcW w:w="4273" w:type="dxa"/>
            <w:shd w:val="clear" w:color="auto" w:fill="auto"/>
            <w:noWrap/>
            <w:hideMark/>
          </w:tcPr>
          <w:p w14:paraId="4C630A4A" w14:textId="7F2C2312" w:rsidR="00233F43" w:rsidRPr="001C6D90" w:rsidRDefault="003A6D37" w:rsidP="00EF4D31">
            <w:pPr>
              <w:jc w:val="center"/>
              <w:rPr>
                <w:rFonts w:eastAsia="Times New Roman"/>
                <w:lang w:eastAsia="tr-TR"/>
              </w:rPr>
            </w:pPr>
            <w:r w:rsidRPr="001C6D90">
              <w:rPr>
                <w:rFonts w:eastAsia="Times New Roman"/>
                <w:lang w:eastAsia="tr-TR"/>
              </w:rPr>
              <w:t>133.259</w:t>
            </w:r>
          </w:p>
        </w:tc>
      </w:tr>
      <w:tr w:rsidR="00233F43" w:rsidRPr="001C6D90" w14:paraId="4C4E55E0" w14:textId="77777777" w:rsidTr="001C6D90">
        <w:trPr>
          <w:trHeight w:val="274"/>
        </w:trPr>
        <w:tc>
          <w:tcPr>
            <w:tcW w:w="1607" w:type="dxa"/>
            <w:shd w:val="clear" w:color="000000" w:fill="FFE699"/>
            <w:noWrap/>
            <w:vAlign w:val="center"/>
            <w:hideMark/>
          </w:tcPr>
          <w:p w14:paraId="0E5A97FC" w14:textId="77777777" w:rsidR="00233F43" w:rsidRPr="001C6D90" w:rsidRDefault="00233F43" w:rsidP="003C025D">
            <w:pPr>
              <w:jc w:val="center"/>
              <w:rPr>
                <w:rFonts w:eastAsia="Times New Roman"/>
                <w:bCs/>
                <w:lang w:eastAsia="tr-TR"/>
              </w:rPr>
            </w:pPr>
            <w:r w:rsidRPr="001C6D90">
              <w:rPr>
                <w:rFonts w:eastAsia="Times New Roman"/>
                <w:bCs/>
                <w:lang w:eastAsia="tr-TR"/>
              </w:rPr>
              <w:t>47</w:t>
            </w:r>
          </w:p>
        </w:tc>
        <w:tc>
          <w:tcPr>
            <w:tcW w:w="3140" w:type="dxa"/>
            <w:shd w:val="clear" w:color="auto" w:fill="auto"/>
            <w:noWrap/>
            <w:vAlign w:val="center"/>
            <w:hideMark/>
          </w:tcPr>
          <w:p w14:paraId="448567C0" w14:textId="15EC4B2B" w:rsidR="00233F43" w:rsidRPr="001C6D90" w:rsidRDefault="003E68BE" w:rsidP="003C025D">
            <w:pPr>
              <w:jc w:val="center"/>
              <w:rPr>
                <w:rFonts w:eastAsia="Times New Roman"/>
                <w:lang w:eastAsia="tr-TR"/>
              </w:rPr>
            </w:pPr>
            <w:r w:rsidRPr="001C6D90">
              <w:rPr>
                <w:rFonts w:eastAsia="Times New Roman"/>
                <w:lang w:eastAsia="tr-TR"/>
              </w:rPr>
              <w:t>138.092</w:t>
            </w:r>
          </w:p>
        </w:tc>
        <w:tc>
          <w:tcPr>
            <w:tcW w:w="4273" w:type="dxa"/>
            <w:shd w:val="clear" w:color="auto" w:fill="auto"/>
            <w:noWrap/>
            <w:hideMark/>
          </w:tcPr>
          <w:p w14:paraId="4CEA1C59" w14:textId="5B4A6578" w:rsidR="00233F43" w:rsidRPr="001C6D90" w:rsidRDefault="003A6D37" w:rsidP="00EF4D31">
            <w:pPr>
              <w:jc w:val="center"/>
              <w:rPr>
                <w:rFonts w:eastAsia="Times New Roman"/>
                <w:lang w:eastAsia="tr-TR"/>
              </w:rPr>
            </w:pPr>
            <w:r w:rsidRPr="001C6D90">
              <w:rPr>
                <w:rFonts w:eastAsia="Times New Roman"/>
                <w:lang w:eastAsia="tr-TR"/>
              </w:rPr>
              <w:t>131.787</w:t>
            </w:r>
          </w:p>
        </w:tc>
      </w:tr>
      <w:tr w:rsidR="00233F43" w:rsidRPr="001C6D90" w14:paraId="021F7780" w14:textId="77777777" w:rsidTr="001C6D90">
        <w:trPr>
          <w:trHeight w:val="274"/>
        </w:trPr>
        <w:tc>
          <w:tcPr>
            <w:tcW w:w="1607" w:type="dxa"/>
            <w:tcBorders>
              <w:bottom w:val="single" w:sz="4" w:space="0" w:color="auto"/>
            </w:tcBorders>
            <w:shd w:val="clear" w:color="000000" w:fill="FFE699"/>
            <w:noWrap/>
            <w:vAlign w:val="center"/>
            <w:hideMark/>
          </w:tcPr>
          <w:p w14:paraId="74416084" w14:textId="77777777" w:rsidR="00233F43" w:rsidRPr="001C6D90" w:rsidRDefault="00233F43" w:rsidP="003C025D">
            <w:pPr>
              <w:jc w:val="center"/>
              <w:rPr>
                <w:rFonts w:eastAsia="Times New Roman"/>
                <w:bCs/>
                <w:lang w:eastAsia="tr-TR"/>
              </w:rPr>
            </w:pPr>
            <w:r w:rsidRPr="001C6D90">
              <w:rPr>
                <w:rFonts w:eastAsia="Times New Roman"/>
                <w:bCs/>
                <w:lang w:eastAsia="tr-TR"/>
              </w:rPr>
              <w:t>48</w:t>
            </w:r>
          </w:p>
        </w:tc>
        <w:tc>
          <w:tcPr>
            <w:tcW w:w="3140" w:type="dxa"/>
            <w:tcBorders>
              <w:bottom w:val="single" w:sz="4" w:space="0" w:color="auto"/>
            </w:tcBorders>
            <w:shd w:val="clear" w:color="auto" w:fill="auto"/>
            <w:noWrap/>
            <w:vAlign w:val="center"/>
            <w:hideMark/>
          </w:tcPr>
          <w:p w14:paraId="0B20A89C" w14:textId="5FCF6F7A" w:rsidR="00233F43" w:rsidRPr="001C6D90" w:rsidRDefault="003E68BE" w:rsidP="003C025D">
            <w:pPr>
              <w:jc w:val="center"/>
              <w:rPr>
                <w:rFonts w:eastAsia="Times New Roman"/>
                <w:lang w:eastAsia="tr-TR"/>
              </w:rPr>
            </w:pPr>
            <w:r w:rsidRPr="001C6D90">
              <w:rPr>
                <w:rFonts w:eastAsia="Times New Roman"/>
                <w:lang w:eastAsia="tr-TR"/>
              </w:rPr>
              <w:t>134.914</w:t>
            </w:r>
          </w:p>
        </w:tc>
        <w:tc>
          <w:tcPr>
            <w:tcW w:w="4273" w:type="dxa"/>
            <w:tcBorders>
              <w:bottom w:val="single" w:sz="4" w:space="0" w:color="auto"/>
            </w:tcBorders>
            <w:shd w:val="clear" w:color="auto" w:fill="auto"/>
            <w:noWrap/>
            <w:hideMark/>
          </w:tcPr>
          <w:p w14:paraId="7EF11780" w14:textId="50239737" w:rsidR="00233F43" w:rsidRPr="001C6D90" w:rsidRDefault="003A6D37" w:rsidP="00EF4D31">
            <w:pPr>
              <w:jc w:val="center"/>
              <w:rPr>
                <w:rFonts w:eastAsia="Times New Roman"/>
                <w:lang w:eastAsia="tr-TR"/>
              </w:rPr>
            </w:pPr>
            <w:r w:rsidRPr="001C6D90">
              <w:rPr>
                <w:rFonts w:eastAsia="Times New Roman"/>
                <w:lang w:eastAsia="tr-TR"/>
              </w:rPr>
              <w:t>126.523</w:t>
            </w:r>
          </w:p>
        </w:tc>
      </w:tr>
    </w:tbl>
    <w:p w14:paraId="3394742C" w14:textId="2F5FCA30" w:rsidR="00746D32" w:rsidRDefault="00453013" w:rsidP="00746D32">
      <w:pPr>
        <w:spacing w:before="100" w:beforeAutospacing="1" w:after="100" w:afterAutospacing="1" w:line="360" w:lineRule="auto"/>
        <w:jc w:val="both"/>
        <w:rPr>
          <w:rFonts w:eastAsia="Times New Roman"/>
          <w:lang w:eastAsia="tr-TR"/>
        </w:rPr>
      </w:pPr>
      <w:r>
        <w:rPr>
          <w:rFonts w:eastAsia="Times New Roman"/>
          <w:lang w:eastAsia="tr-TR"/>
        </w:rPr>
        <w:t xml:space="preserve">Stabil talep olmasından dolayı, </w:t>
      </w:r>
      <w:r w:rsidR="00E35BF7">
        <w:rPr>
          <w:rFonts w:eastAsia="Times New Roman"/>
          <w:lang w:eastAsia="tr-TR"/>
        </w:rPr>
        <w:t>Sade EU için hareketli ortalama ile talep tahmini yapacak olursak;</w:t>
      </w:r>
    </w:p>
    <w:p w14:paraId="10043EEB" w14:textId="0DEE8754" w:rsidR="002D564B" w:rsidRDefault="00A07C72" w:rsidP="002D564B">
      <w:pPr>
        <w:spacing w:before="100" w:beforeAutospacing="1" w:after="100" w:afterAutospacing="1" w:line="360" w:lineRule="auto"/>
        <w:jc w:val="center"/>
        <w:rPr>
          <w:rFonts w:eastAsia="Times New Roman"/>
          <w:lang w:eastAsia="tr-TR"/>
        </w:rPr>
      </w:pPr>
      <w:r w:rsidRPr="00A07C72">
        <w:rPr>
          <w:rFonts w:eastAsia="Times New Roman"/>
          <w:noProof/>
          <w:lang w:eastAsia="tr-TR"/>
        </w:rPr>
        <w:lastRenderedPageBreak/>
        <w:drawing>
          <wp:inline distT="0" distB="0" distL="0" distR="0" wp14:anchorId="7B899EEF" wp14:editId="4444B3E9">
            <wp:extent cx="5760720" cy="318452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3184525"/>
                    </a:xfrm>
                    <a:prstGeom prst="rect">
                      <a:avLst/>
                    </a:prstGeom>
                  </pic:spPr>
                </pic:pic>
              </a:graphicData>
            </a:graphic>
          </wp:inline>
        </w:drawing>
      </w:r>
    </w:p>
    <w:p w14:paraId="326E76A7" w14:textId="04EEC852" w:rsidR="00824A64" w:rsidRPr="00011C43" w:rsidRDefault="00BD7463" w:rsidP="00011C43">
      <w:pPr>
        <w:spacing w:line="360" w:lineRule="auto"/>
        <w:jc w:val="center"/>
      </w:pPr>
      <w:r w:rsidRPr="002D564B">
        <w:t xml:space="preserve">Şekil </w:t>
      </w:r>
      <w:r w:rsidR="00772A6A" w:rsidRPr="002D564B">
        <w:t>18</w:t>
      </w:r>
      <w:r w:rsidRPr="002D564B">
        <w:t>.</w:t>
      </w:r>
      <w:r>
        <w:t xml:space="preserve"> </w:t>
      </w:r>
      <w:r w:rsidR="00EF4D31">
        <w:t>Gelecek</w:t>
      </w:r>
      <w:r>
        <w:t xml:space="preserve"> 12 Ay Bazında Hareketli Ortalama ile Sade EU Talep Tahmini</w:t>
      </w:r>
    </w:p>
    <w:p w14:paraId="78C67373" w14:textId="77777777" w:rsidR="002D564B" w:rsidRDefault="002D564B" w:rsidP="00B434A9">
      <w:pPr>
        <w:spacing w:line="360" w:lineRule="auto"/>
        <w:rPr>
          <w:rFonts w:eastAsia="Times New Roman"/>
          <w:bCs/>
          <w:lang w:eastAsia="tr-TR"/>
        </w:rPr>
      </w:pPr>
    </w:p>
    <w:p w14:paraId="620F57D3" w14:textId="12CA5FB6" w:rsidR="00BD7463" w:rsidRPr="003D726E" w:rsidRDefault="00BD7463" w:rsidP="00B434A9">
      <w:pPr>
        <w:spacing w:line="360" w:lineRule="auto"/>
        <w:rPr>
          <w:rFonts w:eastAsia="Times New Roman"/>
          <w:lang w:eastAsia="tr-TR"/>
        </w:rPr>
      </w:pPr>
      <w:r w:rsidRPr="003D726E">
        <w:rPr>
          <w:rFonts w:eastAsia="Times New Roman"/>
          <w:bCs/>
          <w:lang w:eastAsia="tr-TR"/>
        </w:rPr>
        <w:t>Orijinal Veri</w:t>
      </w:r>
      <w:r w:rsidRPr="003D726E">
        <w:rPr>
          <w:rFonts w:eastAsia="Times New Roman"/>
          <w:lang w:eastAsia="tr-TR"/>
        </w:rPr>
        <w:t>: Talep değerlerinde büyük dalgalanmalar ve düzensizlikler görülmektedir.</w:t>
      </w:r>
    </w:p>
    <w:p w14:paraId="41569818" w14:textId="77777777" w:rsidR="00B434A9" w:rsidRPr="003D726E" w:rsidRDefault="00BD7463" w:rsidP="00B434A9">
      <w:pPr>
        <w:spacing w:line="360" w:lineRule="auto"/>
        <w:rPr>
          <w:rFonts w:eastAsia="Times New Roman"/>
          <w:lang w:eastAsia="tr-TR"/>
        </w:rPr>
      </w:pPr>
      <w:r w:rsidRPr="003D726E">
        <w:rPr>
          <w:rFonts w:eastAsia="Times New Roman"/>
          <w:bCs/>
          <w:lang w:eastAsia="tr-TR"/>
        </w:rPr>
        <w:t>3 Aylık Hareketli Ortalama</w:t>
      </w:r>
      <w:r w:rsidRPr="003D726E">
        <w:rPr>
          <w:rFonts w:eastAsia="Times New Roman"/>
          <w:lang w:eastAsia="tr-TR"/>
        </w:rPr>
        <w:t>: Talepteki kısa vadeli dalgalanmaları daha yumuşatarak genel trendi göstermektedir.</w:t>
      </w:r>
    </w:p>
    <w:p w14:paraId="0FC699FB" w14:textId="463A302A" w:rsidR="00746D32" w:rsidRPr="003D726E" w:rsidRDefault="00BD7463" w:rsidP="00B434A9">
      <w:pPr>
        <w:spacing w:line="360" w:lineRule="auto"/>
        <w:rPr>
          <w:rFonts w:eastAsia="Times New Roman"/>
          <w:lang w:eastAsia="tr-TR"/>
        </w:rPr>
      </w:pPr>
      <w:r w:rsidRPr="003D726E">
        <w:rPr>
          <w:rFonts w:eastAsia="Times New Roman"/>
          <w:bCs/>
          <w:lang w:eastAsia="tr-TR"/>
        </w:rPr>
        <w:t>6 Aylık Hareketli Ortalama</w:t>
      </w:r>
      <w:r w:rsidRPr="003D726E">
        <w:rPr>
          <w:rFonts w:eastAsia="Times New Roman"/>
          <w:lang w:eastAsia="tr-TR"/>
        </w:rPr>
        <w:t>: Daha uzun vadeli bir perspektif sunarak trendi daha net şekilde ortaya koymaktadır.</w:t>
      </w:r>
    </w:p>
    <w:p w14:paraId="4C846D90" w14:textId="77777777" w:rsidR="005A2886" w:rsidRPr="003D726E" w:rsidRDefault="005A2886" w:rsidP="00EF4D31">
      <w:pPr>
        <w:spacing w:before="240" w:line="360" w:lineRule="auto"/>
        <w:jc w:val="both"/>
        <w:rPr>
          <w:rFonts w:eastAsia="Times New Roman"/>
          <w:lang w:eastAsia="tr-TR"/>
        </w:rPr>
      </w:pPr>
      <w:r w:rsidRPr="003D726E">
        <w:rPr>
          <w:rFonts w:eastAsia="Times New Roman"/>
          <w:bCs/>
          <w:lang w:eastAsia="tr-TR"/>
        </w:rPr>
        <w:t>Hareketli Ortalama</w:t>
      </w:r>
      <w:r w:rsidRPr="003D726E">
        <w:rPr>
          <w:rFonts w:eastAsia="Times New Roman"/>
          <w:lang w:eastAsia="tr-TR"/>
        </w:rPr>
        <w:t>:</w:t>
      </w:r>
    </w:p>
    <w:p w14:paraId="0F6C1A69" w14:textId="77777777" w:rsidR="005A2886" w:rsidRPr="005A2886" w:rsidRDefault="005A2886" w:rsidP="00FB6288">
      <w:pPr>
        <w:numPr>
          <w:ilvl w:val="0"/>
          <w:numId w:val="41"/>
        </w:numPr>
        <w:spacing w:before="100" w:beforeAutospacing="1" w:after="100" w:afterAutospacing="1" w:line="360" w:lineRule="auto"/>
        <w:jc w:val="both"/>
        <w:rPr>
          <w:rFonts w:eastAsia="Times New Roman"/>
          <w:lang w:eastAsia="tr-TR"/>
        </w:rPr>
      </w:pPr>
      <w:r w:rsidRPr="005A2886">
        <w:rPr>
          <w:rFonts w:eastAsia="Times New Roman"/>
          <w:lang w:eastAsia="tr-TR"/>
        </w:rPr>
        <w:t>Kısa vadeli dalgalanmaları yumuşatarak talebin genel eğilimini analiz etmeyi sağlar.</w:t>
      </w:r>
    </w:p>
    <w:p w14:paraId="413DF39A" w14:textId="77777777" w:rsidR="005A2886" w:rsidRPr="005A2886" w:rsidRDefault="005A2886" w:rsidP="00FB6288">
      <w:pPr>
        <w:numPr>
          <w:ilvl w:val="0"/>
          <w:numId w:val="41"/>
        </w:numPr>
        <w:spacing w:before="100" w:beforeAutospacing="1" w:after="100" w:afterAutospacing="1" w:line="360" w:lineRule="auto"/>
        <w:jc w:val="both"/>
        <w:rPr>
          <w:rFonts w:eastAsia="Times New Roman"/>
          <w:lang w:eastAsia="tr-TR"/>
        </w:rPr>
      </w:pPr>
      <w:r w:rsidRPr="005A2886">
        <w:rPr>
          <w:rFonts w:eastAsia="Times New Roman"/>
          <w:lang w:eastAsia="tr-TR"/>
        </w:rPr>
        <w:t>Daha iyi stok planlama, üretim programı oluşturma ve talep tahmini için güçlü bir araçtır.</w:t>
      </w:r>
    </w:p>
    <w:p w14:paraId="00B74366" w14:textId="77777777" w:rsidR="005A2886" w:rsidRPr="003D726E" w:rsidRDefault="005A2886" w:rsidP="00FB6288">
      <w:pPr>
        <w:numPr>
          <w:ilvl w:val="0"/>
          <w:numId w:val="41"/>
        </w:numPr>
        <w:spacing w:before="100" w:beforeAutospacing="1" w:after="100" w:afterAutospacing="1" w:line="360" w:lineRule="auto"/>
        <w:jc w:val="both"/>
        <w:rPr>
          <w:rFonts w:eastAsia="Times New Roman"/>
          <w:lang w:eastAsia="tr-TR"/>
        </w:rPr>
      </w:pPr>
      <w:r w:rsidRPr="003D726E">
        <w:rPr>
          <w:rFonts w:eastAsia="Times New Roman"/>
          <w:bCs/>
          <w:lang w:eastAsia="tr-TR"/>
        </w:rPr>
        <w:t>3 Aylık Hareketli Ortalama</w:t>
      </w:r>
      <w:r w:rsidRPr="003D726E">
        <w:rPr>
          <w:rFonts w:eastAsia="Times New Roman"/>
          <w:lang w:eastAsia="tr-TR"/>
        </w:rPr>
        <w:t>: Daha hızlı tepki veren bir yöntemdir, kısa dönemli değişimleri anlamak için uygundur.</w:t>
      </w:r>
    </w:p>
    <w:p w14:paraId="11A15B7A" w14:textId="77777777" w:rsidR="005A2886" w:rsidRPr="005A2886" w:rsidRDefault="005A2886" w:rsidP="00FB6288">
      <w:pPr>
        <w:numPr>
          <w:ilvl w:val="0"/>
          <w:numId w:val="41"/>
        </w:numPr>
        <w:spacing w:before="100" w:beforeAutospacing="1" w:after="100" w:afterAutospacing="1" w:line="360" w:lineRule="auto"/>
        <w:jc w:val="both"/>
        <w:rPr>
          <w:rFonts w:eastAsia="Times New Roman"/>
          <w:lang w:eastAsia="tr-TR"/>
        </w:rPr>
      </w:pPr>
      <w:r w:rsidRPr="003D726E">
        <w:rPr>
          <w:rFonts w:eastAsia="Times New Roman"/>
          <w:bCs/>
          <w:lang w:eastAsia="tr-TR"/>
        </w:rPr>
        <w:t>6 Aylık Hareketli Ortalama</w:t>
      </w:r>
      <w:r w:rsidRPr="003D726E">
        <w:rPr>
          <w:rFonts w:eastAsia="Times New Roman"/>
          <w:lang w:eastAsia="tr-TR"/>
        </w:rPr>
        <w:t>:</w:t>
      </w:r>
      <w:r w:rsidRPr="005A2886">
        <w:rPr>
          <w:rFonts w:eastAsia="Times New Roman"/>
          <w:lang w:eastAsia="tr-TR"/>
        </w:rPr>
        <w:t xml:space="preserve"> Daha uzun vadeli eğilimleri anlamaya ve genel trendi belirlemeye yardımcı olur.</w:t>
      </w:r>
    </w:p>
    <w:p w14:paraId="2B48321C" w14:textId="77777777" w:rsidR="00DC1D3F" w:rsidRPr="003D726E" w:rsidRDefault="00DC1D3F" w:rsidP="00DC1D3F">
      <w:pPr>
        <w:pStyle w:val="Balk4"/>
        <w:spacing w:line="360" w:lineRule="auto"/>
        <w:rPr>
          <w:rFonts w:ascii="Times New Roman" w:eastAsia="Times New Roman" w:hAnsi="Times New Roman" w:cs="Times New Roman"/>
          <w:i w:val="0"/>
          <w:color w:val="000000" w:themeColor="text1"/>
          <w:lang w:eastAsia="tr-TR"/>
        </w:rPr>
      </w:pPr>
      <w:r w:rsidRPr="003D726E">
        <w:rPr>
          <w:rStyle w:val="Gl"/>
          <w:rFonts w:ascii="Times New Roman" w:hAnsi="Times New Roman" w:cs="Times New Roman"/>
          <w:b w:val="0"/>
          <w:bCs w:val="0"/>
          <w:i w:val="0"/>
          <w:color w:val="000000" w:themeColor="text1"/>
        </w:rPr>
        <w:t>Orijinal Talep Verisi (Mavi Çizgi)</w:t>
      </w:r>
      <w:r w:rsidRPr="003D726E">
        <w:rPr>
          <w:rFonts w:ascii="Times New Roman" w:hAnsi="Times New Roman" w:cs="Times New Roman"/>
          <w:i w:val="0"/>
          <w:color w:val="000000" w:themeColor="text1"/>
        </w:rPr>
        <w:t>:</w:t>
      </w:r>
    </w:p>
    <w:p w14:paraId="0BB714F9" w14:textId="77777777" w:rsidR="00DC1D3F" w:rsidRPr="003D726E" w:rsidRDefault="00DC1D3F" w:rsidP="00FB6288">
      <w:pPr>
        <w:numPr>
          <w:ilvl w:val="0"/>
          <w:numId w:val="42"/>
        </w:numPr>
        <w:spacing w:before="100" w:beforeAutospacing="1" w:after="100" w:afterAutospacing="1" w:line="360" w:lineRule="auto"/>
      </w:pPr>
      <w:r w:rsidRPr="003D726E">
        <w:t>Talepte ani artışlar ve düşüşler dikkat çekiyor.</w:t>
      </w:r>
    </w:p>
    <w:p w14:paraId="09AC3BCC" w14:textId="77777777" w:rsidR="00DC1D3F" w:rsidRPr="003D726E" w:rsidRDefault="00DC1D3F" w:rsidP="00FB6288">
      <w:pPr>
        <w:numPr>
          <w:ilvl w:val="0"/>
          <w:numId w:val="42"/>
        </w:numPr>
        <w:spacing w:before="100" w:beforeAutospacing="1" w:after="100" w:afterAutospacing="1" w:line="360" w:lineRule="auto"/>
      </w:pPr>
      <w:r w:rsidRPr="003D726E">
        <w:t>Dalgalanmalar düzenli bir mevsimsel döngüyü işaret etmiyor.</w:t>
      </w:r>
    </w:p>
    <w:p w14:paraId="2F7EC273" w14:textId="77777777" w:rsidR="00DC1D3F" w:rsidRPr="003D726E" w:rsidRDefault="00DC1D3F" w:rsidP="00FB6288">
      <w:pPr>
        <w:numPr>
          <w:ilvl w:val="0"/>
          <w:numId w:val="42"/>
        </w:numPr>
        <w:spacing w:before="100" w:beforeAutospacing="1" w:after="100" w:afterAutospacing="1" w:line="360" w:lineRule="auto"/>
      </w:pPr>
      <w:r w:rsidRPr="003D726E">
        <w:lastRenderedPageBreak/>
        <w:t>Kampanya ya da dışsal faktörlerin etkisi olabilir, ancak açık bir trend görülmüyor.</w:t>
      </w:r>
    </w:p>
    <w:p w14:paraId="191523FC" w14:textId="77777777" w:rsidR="00DC1D3F" w:rsidRPr="003D726E" w:rsidRDefault="00DC1D3F" w:rsidP="00DC1D3F">
      <w:pPr>
        <w:pStyle w:val="Balk4"/>
        <w:spacing w:line="360" w:lineRule="auto"/>
        <w:rPr>
          <w:rFonts w:ascii="Times New Roman" w:eastAsia="Times New Roman" w:hAnsi="Times New Roman" w:cs="Times New Roman"/>
          <w:i w:val="0"/>
          <w:color w:val="000000" w:themeColor="text1"/>
          <w:lang w:eastAsia="tr-TR"/>
        </w:rPr>
      </w:pPr>
      <w:r w:rsidRPr="003D726E">
        <w:rPr>
          <w:rStyle w:val="Gl"/>
          <w:rFonts w:ascii="Times New Roman" w:hAnsi="Times New Roman" w:cs="Times New Roman"/>
          <w:b w:val="0"/>
          <w:bCs w:val="0"/>
          <w:i w:val="0"/>
          <w:color w:val="000000" w:themeColor="text1"/>
        </w:rPr>
        <w:t>Aylık Hareketli Ortalama (Turuncu Çizgi)</w:t>
      </w:r>
      <w:r w:rsidRPr="003D726E">
        <w:rPr>
          <w:rFonts w:ascii="Times New Roman" w:hAnsi="Times New Roman" w:cs="Times New Roman"/>
          <w:i w:val="0"/>
          <w:color w:val="000000" w:themeColor="text1"/>
        </w:rPr>
        <w:t>:</w:t>
      </w:r>
    </w:p>
    <w:p w14:paraId="5B124A6B" w14:textId="77777777" w:rsidR="00DC1D3F" w:rsidRPr="003D726E" w:rsidRDefault="00DC1D3F" w:rsidP="00FB6288">
      <w:pPr>
        <w:numPr>
          <w:ilvl w:val="0"/>
          <w:numId w:val="43"/>
        </w:numPr>
        <w:spacing w:before="100" w:beforeAutospacing="1" w:after="100" w:afterAutospacing="1" w:line="360" w:lineRule="auto"/>
      </w:pPr>
      <w:r w:rsidRPr="003D726E">
        <w:t>Orijinal verideki kısa dönemli dalgalanmalar yumuşatılmış.</w:t>
      </w:r>
    </w:p>
    <w:p w14:paraId="67BDDCD6" w14:textId="77777777" w:rsidR="00DC1D3F" w:rsidRPr="003D726E" w:rsidRDefault="00DC1D3F" w:rsidP="00FB6288">
      <w:pPr>
        <w:numPr>
          <w:ilvl w:val="0"/>
          <w:numId w:val="43"/>
        </w:numPr>
        <w:spacing w:before="100" w:beforeAutospacing="1" w:after="100" w:afterAutospacing="1" w:line="360" w:lineRule="auto"/>
      </w:pPr>
      <w:r w:rsidRPr="003D726E">
        <w:t>Özellikle ay bazında küçük değişiklikleri daha anlaşılır kılıyor.</w:t>
      </w:r>
    </w:p>
    <w:p w14:paraId="79CDE225" w14:textId="77777777" w:rsidR="00DC1D3F" w:rsidRPr="003D726E" w:rsidRDefault="00DC1D3F" w:rsidP="00FB6288">
      <w:pPr>
        <w:numPr>
          <w:ilvl w:val="0"/>
          <w:numId w:val="43"/>
        </w:numPr>
        <w:spacing w:before="100" w:beforeAutospacing="1" w:after="100" w:afterAutospacing="1" w:line="360" w:lineRule="auto"/>
      </w:pPr>
      <w:r w:rsidRPr="003D726E">
        <w:t>Kampanya gibi kısa dönem etkileri daha net gözlemlenebilir.</w:t>
      </w:r>
    </w:p>
    <w:p w14:paraId="11EDB400" w14:textId="77777777" w:rsidR="00DC1D3F" w:rsidRPr="003D726E" w:rsidRDefault="00DC1D3F" w:rsidP="00DC1D3F">
      <w:pPr>
        <w:pStyle w:val="Balk4"/>
        <w:spacing w:line="360" w:lineRule="auto"/>
        <w:rPr>
          <w:rFonts w:ascii="Times New Roman" w:eastAsia="Times New Roman" w:hAnsi="Times New Roman" w:cs="Times New Roman"/>
          <w:i w:val="0"/>
          <w:color w:val="000000" w:themeColor="text1"/>
          <w:lang w:eastAsia="tr-TR"/>
        </w:rPr>
      </w:pPr>
      <w:r w:rsidRPr="003D726E">
        <w:rPr>
          <w:rStyle w:val="Gl"/>
          <w:rFonts w:ascii="Times New Roman" w:hAnsi="Times New Roman" w:cs="Times New Roman"/>
          <w:b w:val="0"/>
          <w:bCs w:val="0"/>
          <w:i w:val="0"/>
          <w:color w:val="000000" w:themeColor="text1"/>
        </w:rPr>
        <w:t>Aylık Hareketli Ortalama (Yeşil Çizgi)</w:t>
      </w:r>
      <w:r w:rsidRPr="003D726E">
        <w:rPr>
          <w:rFonts w:ascii="Times New Roman" w:hAnsi="Times New Roman" w:cs="Times New Roman"/>
          <w:i w:val="0"/>
          <w:color w:val="000000" w:themeColor="text1"/>
        </w:rPr>
        <w:t>:</w:t>
      </w:r>
    </w:p>
    <w:p w14:paraId="671F2BB4" w14:textId="77777777" w:rsidR="00DC1D3F" w:rsidRPr="00DC1D3F" w:rsidRDefault="00DC1D3F" w:rsidP="00FB6288">
      <w:pPr>
        <w:numPr>
          <w:ilvl w:val="0"/>
          <w:numId w:val="44"/>
        </w:numPr>
        <w:spacing w:before="100" w:beforeAutospacing="1" w:after="100" w:afterAutospacing="1" w:line="360" w:lineRule="auto"/>
      </w:pPr>
      <w:r w:rsidRPr="00DC1D3F">
        <w:t>Daha uzun vadeli eğilimleri ortaya koyuyor.</w:t>
      </w:r>
    </w:p>
    <w:p w14:paraId="31DC9213" w14:textId="77777777" w:rsidR="00DC1D3F" w:rsidRPr="00DC1D3F" w:rsidRDefault="00DC1D3F" w:rsidP="00FB6288">
      <w:pPr>
        <w:numPr>
          <w:ilvl w:val="0"/>
          <w:numId w:val="44"/>
        </w:numPr>
        <w:spacing w:before="100" w:beforeAutospacing="1" w:after="100" w:afterAutospacing="1" w:line="360" w:lineRule="auto"/>
      </w:pPr>
      <w:r w:rsidRPr="00DC1D3F">
        <w:t>Örneğin, yüksek talep dönemlerinden düşük talep dönemlerine geçişler daha net görülüyor.</w:t>
      </w:r>
    </w:p>
    <w:p w14:paraId="75DCBC24" w14:textId="77777777" w:rsidR="00DC1D3F" w:rsidRPr="00DC1D3F" w:rsidRDefault="00DC1D3F" w:rsidP="00FB6288">
      <w:pPr>
        <w:numPr>
          <w:ilvl w:val="0"/>
          <w:numId w:val="44"/>
        </w:numPr>
        <w:spacing w:before="100" w:beforeAutospacing="1" w:after="100" w:afterAutospacing="1" w:line="360" w:lineRule="auto"/>
      </w:pPr>
      <w:r w:rsidRPr="00DC1D3F">
        <w:t>Bu yöntem talep tahmini ve uzun vadeli planlama için daha uygundur.</w:t>
      </w:r>
    </w:p>
    <w:p w14:paraId="1AB6BEE6" w14:textId="77777777" w:rsidR="00A07C72" w:rsidRDefault="00A07C72" w:rsidP="000B37BE">
      <w:pPr>
        <w:pStyle w:val="Balk3"/>
        <w:spacing w:line="360" w:lineRule="auto"/>
        <w:rPr>
          <w:rStyle w:val="Gl"/>
          <w:rFonts w:ascii="Times New Roman" w:hAnsi="Times New Roman" w:cs="Times New Roman"/>
          <w:b w:val="0"/>
          <w:bCs w:val="0"/>
          <w:color w:val="000000" w:themeColor="text1"/>
        </w:rPr>
      </w:pPr>
    </w:p>
    <w:p w14:paraId="3C3146B6" w14:textId="41CE8087" w:rsidR="000B37BE" w:rsidRPr="000B37BE" w:rsidRDefault="000B37BE" w:rsidP="000B37BE">
      <w:pPr>
        <w:pStyle w:val="Balk3"/>
        <w:spacing w:line="360" w:lineRule="auto"/>
        <w:rPr>
          <w:rFonts w:ascii="Times New Roman" w:eastAsia="Times New Roman" w:hAnsi="Times New Roman" w:cs="Times New Roman"/>
          <w:color w:val="000000" w:themeColor="text1"/>
          <w:sz w:val="27"/>
          <w:szCs w:val="27"/>
          <w:lang w:eastAsia="tr-TR"/>
        </w:rPr>
      </w:pPr>
      <w:r w:rsidRPr="000B37BE">
        <w:rPr>
          <w:rStyle w:val="Gl"/>
          <w:rFonts w:ascii="Times New Roman" w:hAnsi="Times New Roman" w:cs="Times New Roman"/>
          <w:b w:val="0"/>
          <w:bCs w:val="0"/>
          <w:color w:val="000000" w:themeColor="text1"/>
        </w:rPr>
        <w:t>Öneriler</w:t>
      </w:r>
      <w:r>
        <w:rPr>
          <w:rStyle w:val="Gl"/>
          <w:rFonts w:ascii="Times New Roman" w:hAnsi="Times New Roman" w:cs="Times New Roman"/>
          <w:b w:val="0"/>
          <w:bCs w:val="0"/>
          <w:color w:val="000000" w:themeColor="text1"/>
        </w:rPr>
        <w:t>imiz ise;</w:t>
      </w:r>
    </w:p>
    <w:p w14:paraId="497283EA" w14:textId="77777777" w:rsidR="000B37BE" w:rsidRPr="003D726E" w:rsidRDefault="000B37BE" w:rsidP="008B34E6">
      <w:pPr>
        <w:spacing w:before="100" w:beforeAutospacing="1" w:after="100" w:afterAutospacing="1" w:line="360" w:lineRule="auto"/>
        <w:jc w:val="both"/>
      </w:pPr>
      <w:r w:rsidRPr="003D726E">
        <w:rPr>
          <w:rStyle w:val="Gl"/>
          <w:b w:val="0"/>
        </w:rPr>
        <w:t>Hareketli Ortalama Uygulamalarını Kombine Edin</w:t>
      </w:r>
      <w:r w:rsidRPr="003D726E">
        <w:t>:</w:t>
      </w:r>
    </w:p>
    <w:p w14:paraId="493B9301" w14:textId="00D5BC5F" w:rsidR="000B37BE" w:rsidRPr="003D726E" w:rsidRDefault="000B37BE" w:rsidP="008B34E6">
      <w:pPr>
        <w:pStyle w:val="ListeParagraf"/>
        <w:numPr>
          <w:ilvl w:val="0"/>
          <w:numId w:val="83"/>
        </w:numPr>
        <w:spacing w:before="100" w:beforeAutospacing="1" w:after="100" w:afterAutospacing="1" w:line="360" w:lineRule="auto"/>
        <w:jc w:val="both"/>
        <w:rPr>
          <w:rFonts w:ascii="Times New Roman" w:hAnsi="Times New Roman"/>
          <w:sz w:val="24"/>
          <w:szCs w:val="24"/>
        </w:rPr>
      </w:pPr>
      <w:r w:rsidRPr="003D726E">
        <w:rPr>
          <w:rFonts w:ascii="Times New Roman" w:hAnsi="Times New Roman"/>
          <w:sz w:val="24"/>
          <w:szCs w:val="24"/>
        </w:rPr>
        <w:t>Kısa vadeli (3 aylık) ve uzun vadeli (6 aylık) ortalamalar birlikte değerlendirilerek hem operasyonel hem de stratejik kararlar alınabiliriz.</w:t>
      </w:r>
    </w:p>
    <w:p w14:paraId="0D8375E4" w14:textId="77777777" w:rsidR="000B37BE" w:rsidRPr="003D726E" w:rsidRDefault="000B37BE" w:rsidP="008B34E6">
      <w:pPr>
        <w:spacing w:before="100" w:beforeAutospacing="1" w:after="100" w:afterAutospacing="1" w:line="360" w:lineRule="auto"/>
        <w:jc w:val="both"/>
      </w:pPr>
      <w:r w:rsidRPr="003D726E">
        <w:rPr>
          <w:rStyle w:val="Gl"/>
          <w:b w:val="0"/>
        </w:rPr>
        <w:t>Kampanya Verisini Detaylandırın</w:t>
      </w:r>
      <w:r w:rsidRPr="003D726E">
        <w:t>:</w:t>
      </w:r>
    </w:p>
    <w:p w14:paraId="03BC8008" w14:textId="77777777" w:rsidR="008B34E6" w:rsidRPr="003D726E" w:rsidRDefault="000B37BE" w:rsidP="008B34E6">
      <w:pPr>
        <w:pStyle w:val="ListeParagraf"/>
        <w:numPr>
          <w:ilvl w:val="0"/>
          <w:numId w:val="83"/>
        </w:numPr>
        <w:spacing w:before="100" w:beforeAutospacing="1" w:after="100" w:afterAutospacing="1" w:line="360" w:lineRule="auto"/>
        <w:jc w:val="both"/>
        <w:rPr>
          <w:rFonts w:ascii="Times New Roman" w:hAnsi="Times New Roman"/>
          <w:sz w:val="24"/>
          <w:szCs w:val="24"/>
        </w:rPr>
      </w:pPr>
      <w:r w:rsidRPr="003D726E">
        <w:rPr>
          <w:rFonts w:ascii="Times New Roman" w:hAnsi="Times New Roman"/>
          <w:sz w:val="24"/>
          <w:szCs w:val="24"/>
        </w:rPr>
        <w:t xml:space="preserve">Kampanya </w:t>
      </w:r>
      <w:proofErr w:type="spellStart"/>
      <w:r w:rsidRPr="003D726E">
        <w:rPr>
          <w:rFonts w:ascii="Times New Roman" w:hAnsi="Times New Roman"/>
          <w:sz w:val="24"/>
          <w:szCs w:val="24"/>
        </w:rPr>
        <w:t>türü</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süresi</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ve</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etkisi</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gibi</w:t>
      </w:r>
      <w:proofErr w:type="spellEnd"/>
      <w:r w:rsidRPr="003D726E">
        <w:rPr>
          <w:rFonts w:ascii="Times New Roman" w:hAnsi="Times New Roman"/>
          <w:sz w:val="24"/>
          <w:szCs w:val="24"/>
        </w:rPr>
        <w:t xml:space="preserve"> ek </w:t>
      </w:r>
      <w:proofErr w:type="spellStart"/>
      <w:r w:rsidRPr="003D726E">
        <w:rPr>
          <w:rFonts w:ascii="Times New Roman" w:hAnsi="Times New Roman"/>
          <w:sz w:val="24"/>
          <w:szCs w:val="24"/>
        </w:rPr>
        <w:t>verilerle</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hareketli</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ortalamalar</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daha</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anlamlı</w:t>
      </w:r>
      <w:proofErr w:type="spellEnd"/>
      <w:r w:rsidRPr="003D726E">
        <w:rPr>
          <w:rFonts w:ascii="Times New Roman" w:hAnsi="Times New Roman"/>
          <w:sz w:val="24"/>
          <w:szCs w:val="24"/>
        </w:rPr>
        <w:t xml:space="preserve"> hale </w:t>
      </w:r>
      <w:proofErr w:type="spellStart"/>
      <w:r w:rsidRPr="003D726E">
        <w:rPr>
          <w:rFonts w:ascii="Times New Roman" w:hAnsi="Times New Roman"/>
          <w:sz w:val="24"/>
          <w:szCs w:val="24"/>
        </w:rPr>
        <w:t>getirilebiliriz</w:t>
      </w:r>
      <w:proofErr w:type="spellEnd"/>
      <w:r w:rsidRPr="003D726E">
        <w:rPr>
          <w:rFonts w:ascii="Times New Roman" w:hAnsi="Times New Roman"/>
          <w:sz w:val="24"/>
          <w:szCs w:val="24"/>
        </w:rPr>
        <w:t>.</w:t>
      </w:r>
    </w:p>
    <w:p w14:paraId="66E70B45" w14:textId="7188645B" w:rsidR="000B37BE" w:rsidRPr="003D726E" w:rsidRDefault="000B37BE" w:rsidP="008B34E6">
      <w:pPr>
        <w:spacing w:before="100" w:beforeAutospacing="1" w:after="100" w:afterAutospacing="1" w:line="360" w:lineRule="auto"/>
        <w:jc w:val="both"/>
      </w:pPr>
      <w:r w:rsidRPr="003D726E">
        <w:rPr>
          <w:rStyle w:val="Gl"/>
          <w:b w:val="0"/>
        </w:rPr>
        <w:t>Mevsimsellik İçin Ek Analiz</w:t>
      </w:r>
      <w:r w:rsidRPr="003D726E">
        <w:t>:</w:t>
      </w:r>
    </w:p>
    <w:p w14:paraId="171DCDEB" w14:textId="3A2EDBC4" w:rsidR="000E38C3" w:rsidRPr="008B34E6" w:rsidRDefault="000B37BE" w:rsidP="008B34E6">
      <w:pPr>
        <w:pStyle w:val="ListeParagraf"/>
        <w:numPr>
          <w:ilvl w:val="0"/>
          <w:numId w:val="83"/>
        </w:numPr>
        <w:spacing w:before="100" w:beforeAutospacing="1" w:after="100" w:afterAutospacing="1" w:line="360" w:lineRule="auto"/>
        <w:jc w:val="both"/>
        <w:rPr>
          <w:rFonts w:ascii="Times New Roman" w:hAnsi="Times New Roman"/>
          <w:sz w:val="24"/>
          <w:szCs w:val="24"/>
        </w:rPr>
      </w:pPr>
      <w:r w:rsidRPr="003D726E">
        <w:rPr>
          <w:rFonts w:ascii="Times New Roman" w:hAnsi="Times New Roman"/>
          <w:sz w:val="24"/>
          <w:szCs w:val="24"/>
        </w:rPr>
        <w:t xml:space="preserve">Talep </w:t>
      </w:r>
      <w:proofErr w:type="spellStart"/>
      <w:r w:rsidRPr="003D726E">
        <w:rPr>
          <w:rFonts w:ascii="Times New Roman" w:hAnsi="Times New Roman"/>
          <w:sz w:val="24"/>
          <w:szCs w:val="24"/>
        </w:rPr>
        <w:t>verisinde</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belirgin</w:t>
      </w:r>
      <w:proofErr w:type="spellEnd"/>
      <w:r w:rsidRPr="003D726E">
        <w:rPr>
          <w:rFonts w:ascii="Times New Roman" w:hAnsi="Times New Roman"/>
          <w:sz w:val="24"/>
          <w:szCs w:val="24"/>
        </w:rPr>
        <w:t xml:space="preserve"> </w:t>
      </w:r>
      <w:proofErr w:type="spellStart"/>
      <w:r w:rsidRPr="003D726E">
        <w:rPr>
          <w:rFonts w:ascii="Times New Roman" w:hAnsi="Times New Roman"/>
          <w:sz w:val="24"/>
          <w:szCs w:val="24"/>
        </w:rPr>
        <w:t>bir</w:t>
      </w:r>
      <w:proofErr w:type="spellEnd"/>
      <w:r w:rsidRPr="003D726E">
        <w:rPr>
          <w:rFonts w:ascii="Times New Roman" w:hAnsi="Times New Roman"/>
          <w:sz w:val="24"/>
          <w:szCs w:val="24"/>
        </w:rPr>
        <w:t xml:space="preserve"> mevsimsellik etkisi olup olmadığını anlamak için bu analizi yıl bazında tekrar uygulamalıyız.</w:t>
      </w:r>
    </w:p>
    <w:p w14:paraId="6D9B40E4" w14:textId="77777777" w:rsidR="003D726E" w:rsidRDefault="003D726E" w:rsidP="006C4A78">
      <w:pPr>
        <w:spacing w:before="100" w:beforeAutospacing="1" w:after="100" w:afterAutospacing="1"/>
        <w:outlineLvl w:val="2"/>
        <w:rPr>
          <w:rFonts w:eastAsia="Times New Roman"/>
          <w:b/>
          <w:bCs/>
          <w:lang w:eastAsia="tr-TR"/>
        </w:rPr>
      </w:pPr>
    </w:p>
    <w:p w14:paraId="61B0E0C4" w14:textId="77777777" w:rsidR="006C4A78" w:rsidRPr="003D726E" w:rsidRDefault="006C4A78" w:rsidP="006C4A78">
      <w:pPr>
        <w:spacing w:before="100" w:beforeAutospacing="1" w:after="100" w:afterAutospacing="1"/>
        <w:outlineLvl w:val="2"/>
        <w:rPr>
          <w:rFonts w:eastAsia="Times New Roman"/>
          <w:bCs/>
          <w:lang w:eastAsia="tr-TR"/>
        </w:rPr>
      </w:pPr>
      <w:r w:rsidRPr="003D726E">
        <w:rPr>
          <w:rFonts w:eastAsia="Times New Roman"/>
          <w:bCs/>
          <w:lang w:eastAsia="tr-TR"/>
        </w:rPr>
        <w:t>Gelecek 12 Ay İçin Tahmin Değerleri</w:t>
      </w:r>
    </w:p>
    <w:p w14:paraId="0A171CF4" w14:textId="0B5C81DB" w:rsidR="00453013" w:rsidRPr="00824A64" w:rsidRDefault="006C4A78" w:rsidP="00824A64">
      <w:pPr>
        <w:numPr>
          <w:ilvl w:val="0"/>
          <w:numId w:val="10"/>
        </w:numPr>
        <w:spacing w:before="100" w:beforeAutospacing="1" w:after="100" w:afterAutospacing="1"/>
        <w:rPr>
          <w:rFonts w:eastAsia="Times New Roman"/>
          <w:lang w:eastAsia="tr-TR"/>
        </w:rPr>
      </w:pPr>
      <w:r w:rsidRPr="00FF3E17">
        <w:rPr>
          <w:rFonts w:eastAsia="Times New Roman"/>
          <w:lang w:eastAsia="tr-TR"/>
        </w:rPr>
        <w:t>Tahmin edilen toplam talep değerleri (yaklaşık):</w:t>
      </w:r>
    </w:p>
    <w:p w14:paraId="1D8B8F1B" w14:textId="79BDAB75" w:rsidR="00D05912" w:rsidRDefault="00772A6A" w:rsidP="006C4A78">
      <w:pPr>
        <w:spacing w:before="100" w:beforeAutospacing="1" w:after="100" w:afterAutospacing="1"/>
        <w:jc w:val="both"/>
        <w:rPr>
          <w:rFonts w:eastAsia="Times New Roman"/>
          <w:lang w:eastAsia="tr-TR"/>
        </w:rPr>
      </w:pPr>
      <w:r w:rsidRPr="001C6D90">
        <w:lastRenderedPageBreak/>
        <w:t>Tablo 10</w:t>
      </w:r>
      <w:r w:rsidR="006C4A78" w:rsidRPr="001C6D90">
        <w:t xml:space="preserve">. </w:t>
      </w:r>
      <w:r w:rsidR="0085090F" w:rsidRPr="001C6D90">
        <w:t>Hareketli</w:t>
      </w:r>
      <w:r w:rsidR="0085090F">
        <w:t xml:space="preserve"> Ortalama</w:t>
      </w:r>
      <w:r w:rsidR="006C4A78">
        <w:t xml:space="preserve"> Gelecek 12 Ay Tahminleri</w:t>
      </w:r>
    </w:p>
    <w:tbl>
      <w:tblPr>
        <w:tblW w:w="8985" w:type="dxa"/>
        <w:tblInd w:w="-5" w:type="dxa"/>
        <w:tblCellMar>
          <w:left w:w="70" w:type="dxa"/>
          <w:right w:w="70" w:type="dxa"/>
        </w:tblCellMar>
        <w:tblLook w:val="04A0" w:firstRow="1" w:lastRow="0" w:firstColumn="1" w:lastColumn="0" w:noHBand="0" w:noVBand="1"/>
      </w:tblPr>
      <w:tblGrid>
        <w:gridCol w:w="2253"/>
        <w:gridCol w:w="6732"/>
      </w:tblGrid>
      <w:tr w:rsidR="00EF4D31" w:rsidRPr="001C6D90" w14:paraId="5EEA2F68" w14:textId="77777777" w:rsidTr="001C6D90">
        <w:trPr>
          <w:trHeight w:val="281"/>
        </w:trPr>
        <w:tc>
          <w:tcPr>
            <w:tcW w:w="2253" w:type="dxa"/>
            <w:tcBorders>
              <w:top w:val="single" w:sz="4" w:space="0" w:color="auto"/>
              <w:bottom w:val="single" w:sz="4" w:space="0" w:color="auto"/>
            </w:tcBorders>
            <w:shd w:val="clear" w:color="000000" w:fill="FFF2CC"/>
            <w:noWrap/>
            <w:vAlign w:val="center"/>
            <w:hideMark/>
          </w:tcPr>
          <w:p w14:paraId="22A43409" w14:textId="77777777" w:rsidR="00EF4D31" w:rsidRPr="001C6D90" w:rsidRDefault="00EF4D31" w:rsidP="006C4A78">
            <w:pPr>
              <w:jc w:val="center"/>
              <w:rPr>
                <w:rFonts w:eastAsia="Times New Roman"/>
                <w:bCs/>
                <w:lang w:eastAsia="tr-TR"/>
              </w:rPr>
            </w:pPr>
            <w:r w:rsidRPr="001C6D90">
              <w:rPr>
                <w:rFonts w:eastAsia="Times New Roman"/>
                <w:bCs/>
                <w:lang w:eastAsia="tr-TR"/>
              </w:rPr>
              <w:t>Aylar</w:t>
            </w:r>
          </w:p>
        </w:tc>
        <w:tc>
          <w:tcPr>
            <w:tcW w:w="6732" w:type="dxa"/>
            <w:tcBorders>
              <w:top w:val="single" w:sz="4" w:space="0" w:color="auto"/>
              <w:bottom w:val="single" w:sz="4" w:space="0" w:color="auto"/>
            </w:tcBorders>
            <w:shd w:val="clear" w:color="000000" w:fill="FFF2CC"/>
            <w:noWrap/>
            <w:vAlign w:val="center"/>
            <w:hideMark/>
          </w:tcPr>
          <w:p w14:paraId="106CFAA4" w14:textId="77777777" w:rsidR="00EF4D31" w:rsidRPr="001C6D90" w:rsidRDefault="00EF4D31" w:rsidP="006C4A78">
            <w:pPr>
              <w:jc w:val="center"/>
              <w:rPr>
                <w:rFonts w:eastAsia="Times New Roman"/>
                <w:bCs/>
                <w:lang w:eastAsia="tr-TR"/>
              </w:rPr>
            </w:pPr>
            <w:r w:rsidRPr="001C6D90">
              <w:rPr>
                <w:rFonts w:eastAsia="Times New Roman"/>
                <w:bCs/>
                <w:lang w:eastAsia="tr-TR"/>
              </w:rPr>
              <w:t>Tahminler</w:t>
            </w:r>
          </w:p>
        </w:tc>
      </w:tr>
      <w:tr w:rsidR="00EF4D31" w:rsidRPr="001C6D90" w14:paraId="07FFCF4A" w14:textId="77777777" w:rsidTr="001C6D90">
        <w:trPr>
          <w:trHeight w:val="281"/>
        </w:trPr>
        <w:tc>
          <w:tcPr>
            <w:tcW w:w="2253" w:type="dxa"/>
            <w:tcBorders>
              <w:top w:val="single" w:sz="4" w:space="0" w:color="auto"/>
            </w:tcBorders>
            <w:shd w:val="clear" w:color="000000" w:fill="FFE699"/>
            <w:noWrap/>
            <w:vAlign w:val="center"/>
            <w:hideMark/>
          </w:tcPr>
          <w:p w14:paraId="59298218" w14:textId="77777777" w:rsidR="00EF4D31" w:rsidRPr="001C6D90" w:rsidRDefault="00EF4D31" w:rsidP="006C4A78">
            <w:pPr>
              <w:jc w:val="center"/>
              <w:rPr>
                <w:rFonts w:eastAsia="Times New Roman"/>
                <w:bCs/>
                <w:lang w:eastAsia="tr-TR"/>
              </w:rPr>
            </w:pPr>
            <w:r w:rsidRPr="001C6D90">
              <w:rPr>
                <w:rFonts w:eastAsia="Times New Roman"/>
                <w:bCs/>
                <w:lang w:eastAsia="tr-TR"/>
              </w:rPr>
              <w:t>37</w:t>
            </w:r>
          </w:p>
        </w:tc>
        <w:tc>
          <w:tcPr>
            <w:tcW w:w="6732" w:type="dxa"/>
            <w:tcBorders>
              <w:top w:val="single" w:sz="4" w:space="0" w:color="auto"/>
            </w:tcBorders>
            <w:shd w:val="clear" w:color="auto" w:fill="auto"/>
            <w:noWrap/>
            <w:vAlign w:val="center"/>
            <w:hideMark/>
          </w:tcPr>
          <w:p w14:paraId="2870C057" w14:textId="7EF1FCFB" w:rsidR="00EF4D31" w:rsidRPr="001C6D90" w:rsidRDefault="00EF4D31" w:rsidP="006C4A78">
            <w:pPr>
              <w:jc w:val="center"/>
              <w:rPr>
                <w:rFonts w:eastAsia="Times New Roman"/>
                <w:lang w:eastAsia="tr-TR"/>
              </w:rPr>
            </w:pPr>
            <w:r w:rsidRPr="001C6D90">
              <w:rPr>
                <w:rFonts w:eastAsia="Times New Roman"/>
                <w:lang w:eastAsia="tr-TR"/>
              </w:rPr>
              <w:t>253.025</w:t>
            </w:r>
          </w:p>
        </w:tc>
      </w:tr>
      <w:tr w:rsidR="00EF4D31" w:rsidRPr="001C6D90" w14:paraId="32BC1ADC" w14:textId="77777777" w:rsidTr="001C6D90">
        <w:trPr>
          <w:trHeight w:val="281"/>
        </w:trPr>
        <w:tc>
          <w:tcPr>
            <w:tcW w:w="2253" w:type="dxa"/>
            <w:shd w:val="clear" w:color="000000" w:fill="FFE699"/>
            <w:noWrap/>
            <w:vAlign w:val="center"/>
            <w:hideMark/>
          </w:tcPr>
          <w:p w14:paraId="7BC007EC" w14:textId="77777777" w:rsidR="00EF4D31" w:rsidRPr="001C6D90" w:rsidRDefault="00EF4D31" w:rsidP="006C4A78">
            <w:pPr>
              <w:jc w:val="center"/>
              <w:rPr>
                <w:rFonts w:eastAsia="Times New Roman"/>
                <w:bCs/>
                <w:lang w:eastAsia="tr-TR"/>
              </w:rPr>
            </w:pPr>
            <w:r w:rsidRPr="001C6D90">
              <w:rPr>
                <w:rFonts w:eastAsia="Times New Roman"/>
                <w:bCs/>
                <w:lang w:eastAsia="tr-TR"/>
              </w:rPr>
              <w:t>38</w:t>
            </w:r>
          </w:p>
        </w:tc>
        <w:tc>
          <w:tcPr>
            <w:tcW w:w="6732" w:type="dxa"/>
            <w:shd w:val="clear" w:color="auto" w:fill="auto"/>
            <w:noWrap/>
            <w:vAlign w:val="center"/>
            <w:hideMark/>
          </w:tcPr>
          <w:p w14:paraId="10FCD1DD" w14:textId="635591BE" w:rsidR="00EF4D31" w:rsidRPr="001C6D90" w:rsidRDefault="00EF4D31" w:rsidP="006C4A78">
            <w:pPr>
              <w:jc w:val="center"/>
              <w:rPr>
                <w:rFonts w:eastAsia="Times New Roman"/>
                <w:lang w:eastAsia="tr-TR"/>
              </w:rPr>
            </w:pPr>
            <w:r w:rsidRPr="001C6D90">
              <w:rPr>
                <w:rFonts w:eastAsia="Times New Roman"/>
                <w:lang w:eastAsia="tr-TR"/>
              </w:rPr>
              <w:t>196.827</w:t>
            </w:r>
          </w:p>
        </w:tc>
      </w:tr>
      <w:tr w:rsidR="00EF4D31" w:rsidRPr="001C6D90" w14:paraId="49E7DB04" w14:textId="77777777" w:rsidTr="001C6D90">
        <w:trPr>
          <w:trHeight w:val="281"/>
        </w:trPr>
        <w:tc>
          <w:tcPr>
            <w:tcW w:w="2253" w:type="dxa"/>
            <w:shd w:val="clear" w:color="000000" w:fill="FFE699"/>
            <w:noWrap/>
            <w:vAlign w:val="center"/>
            <w:hideMark/>
          </w:tcPr>
          <w:p w14:paraId="755F33B9" w14:textId="77777777" w:rsidR="00EF4D31" w:rsidRPr="001C6D90" w:rsidRDefault="00EF4D31" w:rsidP="006C4A78">
            <w:pPr>
              <w:jc w:val="center"/>
              <w:rPr>
                <w:rFonts w:eastAsia="Times New Roman"/>
                <w:bCs/>
                <w:lang w:eastAsia="tr-TR"/>
              </w:rPr>
            </w:pPr>
            <w:r w:rsidRPr="001C6D90">
              <w:rPr>
                <w:rFonts w:eastAsia="Times New Roman"/>
                <w:bCs/>
                <w:lang w:eastAsia="tr-TR"/>
              </w:rPr>
              <w:t>39</w:t>
            </w:r>
          </w:p>
        </w:tc>
        <w:tc>
          <w:tcPr>
            <w:tcW w:w="6732" w:type="dxa"/>
            <w:shd w:val="clear" w:color="auto" w:fill="auto"/>
            <w:noWrap/>
            <w:vAlign w:val="center"/>
            <w:hideMark/>
          </w:tcPr>
          <w:p w14:paraId="60503D30" w14:textId="77FAED61" w:rsidR="00EF4D31" w:rsidRPr="001C6D90" w:rsidRDefault="00EF4D31" w:rsidP="006C4A78">
            <w:pPr>
              <w:jc w:val="center"/>
              <w:rPr>
                <w:rFonts w:eastAsia="Times New Roman"/>
                <w:lang w:eastAsia="tr-TR"/>
              </w:rPr>
            </w:pPr>
            <w:r w:rsidRPr="001C6D90">
              <w:rPr>
                <w:rFonts w:eastAsia="Times New Roman"/>
                <w:lang w:eastAsia="tr-TR"/>
              </w:rPr>
              <w:t>286.727</w:t>
            </w:r>
          </w:p>
        </w:tc>
      </w:tr>
      <w:tr w:rsidR="00EF4D31" w:rsidRPr="001C6D90" w14:paraId="2624A522" w14:textId="77777777" w:rsidTr="001C6D90">
        <w:trPr>
          <w:trHeight w:val="281"/>
        </w:trPr>
        <w:tc>
          <w:tcPr>
            <w:tcW w:w="2253" w:type="dxa"/>
            <w:shd w:val="clear" w:color="000000" w:fill="FFE699"/>
            <w:noWrap/>
            <w:vAlign w:val="center"/>
            <w:hideMark/>
          </w:tcPr>
          <w:p w14:paraId="5ECA0CEE" w14:textId="77777777" w:rsidR="00EF4D31" w:rsidRPr="001C6D90" w:rsidRDefault="00EF4D31" w:rsidP="006C4A78">
            <w:pPr>
              <w:jc w:val="center"/>
              <w:rPr>
                <w:rFonts w:eastAsia="Times New Roman"/>
                <w:bCs/>
                <w:lang w:eastAsia="tr-TR"/>
              </w:rPr>
            </w:pPr>
            <w:r w:rsidRPr="001C6D90">
              <w:rPr>
                <w:rFonts w:eastAsia="Times New Roman"/>
                <w:bCs/>
                <w:lang w:eastAsia="tr-TR"/>
              </w:rPr>
              <w:t>40</w:t>
            </w:r>
          </w:p>
        </w:tc>
        <w:tc>
          <w:tcPr>
            <w:tcW w:w="6732" w:type="dxa"/>
            <w:shd w:val="clear" w:color="auto" w:fill="auto"/>
            <w:noWrap/>
            <w:vAlign w:val="center"/>
            <w:hideMark/>
          </w:tcPr>
          <w:p w14:paraId="085F0205" w14:textId="24A707E0" w:rsidR="00EF4D31" w:rsidRPr="001C6D90" w:rsidRDefault="00EF4D31" w:rsidP="006C4A78">
            <w:pPr>
              <w:jc w:val="center"/>
              <w:rPr>
                <w:rFonts w:eastAsia="Times New Roman"/>
                <w:lang w:eastAsia="tr-TR"/>
              </w:rPr>
            </w:pPr>
            <w:r w:rsidRPr="001C6D90">
              <w:rPr>
                <w:rFonts w:eastAsia="Times New Roman"/>
                <w:lang w:eastAsia="tr-TR"/>
              </w:rPr>
              <w:t>353.097</w:t>
            </w:r>
          </w:p>
        </w:tc>
      </w:tr>
      <w:tr w:rsidR="00EF4D31" w:rsidRPr="001C6D90" w14:paraId="51D04545" w14:textId="77777777" w:rsidTr="001C6D90">
        <w:trPr>
          <w:trHeight w:val="281"/>
        </w:trPr>
        <w:tc>
          <w:tcPr>
            <w:tcW w:w="2253" w:type="dxa"/>
            <w:shd w:val="clear" w:color="000000" w:fill="FFE699"/>
            <w:noWrap/>
            <w:vAlign w:val="center"/>
            <w:hideMark/>
          </w:tcPr>
          <w:p w14:paraId="66DFC059" w14:textId="77777777" w:rsidR="00EF4D31" w:rsidRPr="001C6D90" w:rsidRDefault="00EF4D31" w:rsidP="006C4A78">
            <w:pPr>
              <w:jc w:val="center"/>
              <w:rPr>
                <w:rFonts w:eastAsia="Times New Roman"/>
                <w:bCs/>
                <w:lang w:eastAsia="tr-TR"/>
              </w:rPr>
            </w:pPr>
            <w:r w:rsidRPr="001C6D90">
              <w:rPr>
                <w:rFonts w:eastAsia="Times New Roman"/>
                <w:bCs/>
                <w:lang w:eastAsia="tr-TR"/>
              </w:rPr>
              <w:t>41</w:t>
            </w:r>
          </w:p>
        </w:tc>
        <w:tc>
          <w:tcPr>
            <w:tcW w:w="6732" w:type="dxa"/>
            <w:shd w:val="clear" w:color="auto" w:fill="auto"/>
            <w:noWrap/>
            <w:vAlign w:val="center"/>
            <w:hideMark/>
          </w:tcPr>
          <w:p w14:paraId="30E2FC9C" w14:textId="39117338" w:rsidR="00EF4D31" w:rsidRPr="001C6D90" w:rsidRDefault="00EF4D31" w:rsidP="006C4A78">
            <w:pPr>
              <w:jc w:val="center"/>
              <w:rPr>
                <w:rFonts w:eastAsia="Times New Roman"/>
                <w:lang w:eastAsia="tr-TR"/>
              </w:rPr>
            </w:pPr>
            <w:r w:rsidRPr="001C6D90">
              <w:rPr>
                <w:rFonts w:eastAsia="Times New Roman"/>
                <w:lang w:eastAsia="tr-TR"/>
              </w:rPr>
              <w:t>653.258</w:t>
            </w:r>
          </w:p>
        </w:tc>
      </w:tr>
      <w:tr w:rsidR="00EF4D31" w:rsidRPr="001C6D90" w14:paraId="7B70D62E" w14:textId="77777777" w:rsidTr="001C6D90">
        <w:trPr>
          <w:trHeight w:val="281"/>
        </w:trPr>
        <w:tc>
          <w:tcPr>
            <w:tcW w:w="2253" w:type="dxa"/>
            <w:shd w:val="clear" w:color="000000" w:fill="FFE699"/>
            <w:noWrap/>
            <w:vAlign w:val="center"/>
            <w:hideMark/>
          </w:tcPr>
          <w:p w14:paraId="3DFE4E1F" w14:textId="77777777" w:rsidR="00EF4D31" w:rsidRPr="001C6D90" w:rsidRDefault="00EF4D31" w:rsidP="006C4A78">
            <w:pPr>
              <w:jc w:val="center"/>
              <w:rPr>
                <w:rFonts w:eastAsia="Times New Roman"/>
                <w:bCs/>
                <w:lang w:eastAsia="tr-TR"/>
              </w:rPr>
            </w:pPr>
            <w:r w:rsidRPr="001C6D90">
              <w:rPr>
                <w:rFonts w:eastAsia="Times New Roman"/>
                <w:bCs/>
                <w:lang w:eastAsia="tr-TR"/>
              </w:rPr>
              <w:t>42</w:t>
            </w:r>
          </w:p>
        </w:tc>
        <w:tc>
          <w:tcPr>
            <w:tcW w:w="6732" w:type="dxa"/>
            <w:shd w:val="clear" w:color="auto" w:fill="auto"/>
            <w:noWrap/>
            <w:vAlign w:val="center"/>
            <w:hideMark/>
          </w:tcPr>
          <w:p w14:paraId="6007BDDF" w14:textId="19A0DE06" w:rsidR="00EF4D31" w:rsidRPr="001C6D90" w:rsidRDefault="00EF4D31" w:rsidP="006C4A78">
            <w:pPr>
              <w:jc w:val="center"/>
              <w:rPr>
                <w:rFonts w:eastAsia="Times New Roman"/>
                <w:lang w:eastAsia="tr-TR"/>
              </w:rPr>
            </w:pPr>
            <w:r w:rsidRPr="001C6D90">
              <w:rPr>
                <w:rFonts w:eastAsia="Times New Roman"/>
                <w:lang w:eastAsia="tr-TR"/>
              </w:rPr>
              <w:t>1.110.259</w:t>
            </w:r>
          </w:p>
        </w:tc>
      </w:tr>
      <w:tr w:rsidR="00EF4D31" w:rsidRPr="001C6D90" w14:paraId="29AA1BB0" w14:textId="77777777" w:rsidTr="001C6D90">
        <w:trPr>
          <w:trHeight w:val="281"/>
        </w:trPr>
        <w:tc>
          <w:tcPr>
            <w:tcW w:w="2253" w:type="dxa"/>
            <w:shd w:val="clear" w:color="000000" w:fill="FFE699"/>
            <w:noWrap/>
            <w:vAlign w:val="center"/>
            <w:hideMark/>
          </w:tcPr>
          <w:p w14:paraId="32D59640" w14:textId="77777777" w:rsidR="00EF4D31" w:rsidRPr="001C6D90" w:rsidRDefault="00EF4D31" w:rsidP="006C4A78">
            <w:pPr>
              <w:jc w:val="center"/>
              <w:rPr>
                <w:rFonts w:eastAsia="Times New Roman"/>
                <w:bCs/>
                <w:lang w:eastAsia="tr-TR"/>
              </w:rPr>
            </w:pPr>
            <w:r w:rsidRPr="001C6D90">
              <w:rPr>
                <w:rFonts w:eastAsia="Times New Roman"/>
                <w:bCs/>
                <w:lang w:eastAsia="tr-TR"/>
              </w:rPr>
              <w:t>43</w:t>
            </w:r>
          </w:p>
        </w:tc>
        <w:tc>
          <w:tcPr>
            <w:tcW w:w="6732" w:type="dxa"/>
            <w:shd w:val="clear" w:color="auto" w:fill="auto"/>
            <w:noWrap/>
            <w:vAlign w:val="center"/>
            <w:hideMark/>
          </w:tcPr>
          <w:p w14:paraId="46F1F2AF" w14:textId="55E0315C" w:rsidR="00EF4D31" w:rsidRPr="001C6D90" w:rsidRDefault="00EF4D31" w:rsidP="006C4A78">
            <w:pPr>
              <w:jc w:val="center"/>
              <w:rPr>
                <w:rFonts w:eastAsia="Times New Roman"/>
                <w:lang w:eastAsia="tr-TR"/>
              </w:rPr>
            </w:pPr>
            <w:r w:rsidRPr="001C6D90">
              <w:rPr>
                <w:rFonts w:eastAsia="Times New Roman"/>
                <w:lang w:eastAsia="tr-TR"/>
              </w:rPr>
              <w:t>1.012.693</w:t>
            </w:r>
          </w:p>
        </w:tc>
      </w:tr>
      <w:tr w:rsidR="00EF4D31" w:rsidRPr="001C6D90" w14:paraId="4A8FF8C7" w14:textId="77777777" w:rsidTr="001C6D90">
        <w:trPr>
          <w:trHeight w:val="281"/>
        </w:trPr>
        <w:tc>
          <w:tcPr>
            <w:tcW w:w="2253" w:type="dxa"/>
            <w:shd w:val="clear" w:color="000000" w:fill="FFE699"/>
            <w:noWrap/>
            <w:vAlign w:val="center"/>
            <w:hideMark/>
          </w:tcPr>
          <w:p w14:paraId="7DF4E8C7" w14:textId="77777777" w:rsidR="00EF4D31" w:rsidRPr="001C6D90" w:rsidRDefault="00EF4D31" w:rsidP="006C4A78">
            <w:pPr>
              <w:jc w:val="center"/>
              <w:rPr>
                <w:rFonts w:eastAsia="Times New Roman"/>
                <w:bCs/>
                <w:lang w:eastAsia="tr-TR"/>
              </w:rPr>
            </w:pPr>
            <w:r w:rsidRPr="001C6D90">
              <w:rPr>
                <w:rFonts w:eastAsia="Times New Roman"/>
                <w:bCs/>
                <w:lang w:eastAsia="tr-TR"/>
              </w:rPr>
              <w:t>44</w:t>
            </w:r>
          </w:p>
        </w:tc>
        <w:tc>
          <w:tcPr>
            <w:tcW w:w="6732" w:type="dxa"/>
            <w:shd w:val="clear" w:color="auto" w:fill="auto"/>
            <w:noWrap/>
            <w:vAlign w:val="center"/>
            <w:hideMark/>
          </w:tcPr>
          <w:p w14:paraId="37932330" w14:textId="5F0F1856" w:rsidR="00EF4D31" w:rsidRPr="001C6D90" w:rsidRDefault="00EF4D31" w:rsidP="006C4A78">
            <w:pPr>
              <w:jc w:val="center"/>
              <w:rPr>
                <w:rFonts w:eastAsia="Times New Roman"/>
                <w:lang w:eastAsia="tr-TR"/>
              </w:rPr>
            </w:pPr>
            <w:r w:rsidRPr="001C6D90">
              <w:rPr>
                <w:rFonts w:eastAsia="Times New Roman"/>
                <w:lang w:eastAsia="tr-TR"/>
              </w:rPr>
              <w:t>1.005.321</w:t>
            </w:r>
          </w:p>
        </w:tc>
      </w:tr>
      <w:tr w:rsidR="00EF4D31" w:rsidRPr="001C6D90" w14:paraId="24802379" w14:textId="77777777" w:rsidTr="001C6D90">
        <w:trPr>
          <w:trHeight w:val="281"/>
        </w:trPr>
        <w:tc>
          <w:tcPr>
            <w:tcW w:w="2253" w:type="dxa"/>
            <w:shd w:val="clear" w:color="000000" w:fill="FFE699"/>
            <w:noWrap/>
            <w:vAlign w:val="center"/>
            <w:hideMark/>
          </w:tcPr>
          <w:p w14:paraId="1047B97F" w14:textId="77777777" w:rsidR="00EF4D31" w:rsidRPr="001C6D90" w:rsidRDefault="00EF4D31" w:rsidP="006C4A78">
            <w:pPr>
              <w:jc w:val="center"/>
              <w:rPr>
                <w:rFonts w:eastAsia="Times New Roman"/>
                <w:bCs/>
                <w:lang w:eastAsia="tr-TR"/>
              </w:rPr>
            </w:pPr>
            <w:r w:rsidRPr="001C6D90">
              <w:rPr>
                <w:rFonts w:eastAsia="Times New Roman"/>
                <w:bCs/>
                <w:lang w:eastAsia="tr-TR"/>
              </w:rPr>
              <w:t>45</w:t>
            </w:r>
          </w:p>
        </w:tc>
        <w:tc>
          <w:tcPr>
            <w:tcW w:w="6732" w:type="dxa"/>
            <w:shd w:val="clear" w:color="auto" w:fill="auto"/>
            <w:noWrap/>
            <w:vAlign w:val="center"/>
            <w:hideMark/>
          </w:tcPr>
          <w:p w14:paraId="2AA3F064" w14:textId="70ADF13C" w:rsidR="00EF4D31" w:rsidRPr="001C6D90" w:rsidRDefault="00EF4D31" w:rsidP="006C4A78">
            <w:pPr>
              <w:jc w:val="center"/>
              <w:rPr>
                <w:rFonts w:eastAsia="Times New Roman"/>
                <w:lang w:eastAsia="tr-TR"/>
              </w:rPr>
            </w:pPr>
            <w:r w:rsidRPr="001C6D90">
              <w:rPr>
                <w:rFonts w:eastAsia="Times New Roman"/>
                <w:lang w:eastAsia="tr-TR"/>
              </w:rPr>
              <w:t>852.541</w:t>
            </w:r>
          </w:p>
        </w:tc>
      </w:tr>
      <w:tr w:rsidR="00EF4D31" w:rsidRPr="001C6D90" w14:paraId="3C407798" w14:textId="77777777" w:rsidTr="001C6D90">
        <w:trPr>
          <w:trHeight w:val="281"/>
        </w:trPr>
        <w:tc>
          <w:tcPr>
            <w:tcW w:w="2253" w:type="dxa"/>
            <w:shd w:val="clear" w:color="000000" w:fill="FFE699"/>
            <w:noWrap/>
            <w:vAlign w:val="center"/>
            <w:hideMark/>
          </w:tcPr>
          <w:p w14:paraId="62DDA635" w14:textId="77777777" w:rsidR="00EF4D31" w:rsidRPr="001C6D90" w:rsidRDefault="00EF4D31" w:rsidP="006C4A78">
            <w:pPr>
              <w:jc w:val="center"/>
              <w:rPr>
                <w:rFonts w:eastAsia="Times New Roman"/>
                <w:bCs/>
                <w:lang w:eastAsia="tr-TR"/>
              </w:rPr>
            </w:pPr>
            <w:r w:rsidRPr="001C6D90">
              <w:rPr>
                <w:rFonts w:eastAsia="Times New Roman"/>
                <w:bCs/>
                <w:lang w:eastAsia="tr-TR"/>
              </w:rPr>
              <w:t>46</w:t>
            </w:r>
          </w:p>
        </w:tc>
        <w:tc>
          <w:tcPr>
            <w:tcW w:w="6732" w:type="dxa"/>
            <w:shd w:val="clear" w:color="auto" w:fill="auto"/>
            <w:noWrap/>
            <w:vAlign w:val="center"/>
            <w:hideMark/>
          </w:tcPr>
          <w:p w14:paraId="6C3E2381" w14:textId="2EC0B467" w:rsidR="00EF4D31" w:rsidRPr="001C6D90" w:rsidRDefault="00EF4D31" w:rsidP="006C4A78">
            <w:pPr>
              <w:jc w:val="center"/>
              <w:rPr>
                <w:rFonts w:eastAsia="Times New Roman"/>
                <w:lang w:eastAsia="tr-TR"/>
              </w:rPr>
            </w:pPr>
            <w:r w:rsidRPr="001C6D90">
              <w:rPr>
                <w:rFonts w:eastAsia="Times New Roman"/>
                <w:lang w:eastAsia="tr-TR"/>
              </w:rPr>
              <w:t>612.528</w:t>
            </w:r>
          </w:p>
        </w:tc>
      </w:tr>
      <w:tr w:rsidR="00EF4D31" w:rsidRPr="001C6D90" w14:paraId="36A42894" w14:textId="77777777" w:rsidTr="001C6D90">
        <w:trPr>
          <w:trHeight w:val="281"/>
        </w:trPr>
        <w:tc>
          <w:tcPr>
            <w:tcW w:w="2253" w:type="dxa"/>
            <w:shd w:val="clear" w:color="000000" w:fill="FFE699"/>
            <w:noWrap/>
            <w:vAlign w:val="center"/>
            <w:hideMark/>
          </w:tcPr>
          <w:p w14:paraId="1038E521" w14:textId="77777777" w:rsidR="00EF4D31" w:rsidRPr="001C6D90" w:rsidRDefault="00EF4D31" w:rsidP="006C4A78">
            <w:pPr>
              <w:jc w:val="center"/>
              <w:rPr>
                <w:rFonts w:eastAsia="Times New Roman"/>
                <w:bCs/>
                <w:lang w:eastAsia="tr-TR"/>
              </w:rPr>
            </w:pPr>
            <w:r w:rsidRPr="001C6D90">
              <w:rPr>
                <w:rFonts w:eastAsia="Times New Roman"/>
                <w:bCs/>
                <w:lang w:eastAsia="tr-TR"/>
              </w:rPr>
              <w:t>47</w:t>
            </w:r>
          </w:p>
        </w:tc>
        <w:tc>
          <w:tcPr>
            <w:tcW w:w="6732" w:type="dxa"/>
            <w:shd w:val="clear" w:color="auto" w:fill="auto"/>
            <w:noWrap/>
            <w:vAlign w:val="center"/>
            <w:hideMark/>
          </w:tcPr>
          <w:p w14:paraId="71BACD78" w14:textId="02043514" w:rsidR="00EF4D31" w:rsidRPr="001C6D90" w:rsidRDefault="00EF4D31" w:rsidP="006C4A78">
            <w:pPr>
              <w:jc w:val="center"/>
              <w:rPr>
                <w:rFonts w:eastAsia="Times New Roman"/>
                <w:lang w:eastAsia="tr-TR"/>
              </w:rPr>
            </w:pPr>
            <w:r w:rsidRPr="001C6D90">
              <w:rPr>
                <w:rFonts w:eastAsia="Times New Roman"/>
                <w:lang w:eastAsia="tr-TR"/>
              </w:rPr>
              <w:t>211.877</w:t>
            </w:r>
          </w:p>
        </w:tc>
      </w:tr>
      <w:tr w:rsidR="00EF4D31" w:rsidRPr="001C6D90" w14:paraId="30AD4612" w14:textId="77777777" w:rsidTr="001C6D90">
        <w:trPr>
          <w:trHeight w:val="281"/>
        </w:trPr>
        <w:tc>
          <w:tcPr>
            <w:tcW w:w="2253" w:type="dxa"/>
            <w:tcBorders>
              <w:bottom w:val="single" w:sz="4" w:space="0" w:color="auto"/>
            </w:tcBorders>
            <w:shd w:val="clear" w:color="000000" w:fill="FFE699"/>
            <w:noWrap/>
            <w:vAlign w:val="center"/>
            <w:hideMark/>
          </w:tcPr>
          <w:p w14:paraId="52B58B55" w14:textId="77777777" w:rsidR="00EF4D31" w:rsidRPr="001C6D90" w:rsidRDefault="00EF4D31" w:rsidP="006C4A78">
            <w:pPr>
              <w:jc w:val="center"/>
              <w:rPr>
                <w:rFonts w:eastAsia="Times New Roman"/>
                <w:bCs/>
                <w:lang w:eastAsia="tr-TR"/>
              </w:rPr>
            </w:pPr>
            <w:r w:rsidRPr="001C6D90">
              <w:rPr>
                <w:rFonts w:eastAsia="Times New Roman"/>
                <w:bCs/>
                <w:lang w:eastAsia="tr-TR"/>
              </w:rPr>
              <w:t>48</w:t>
            </w:r>
          </w:p>
        </w:tc>
        <w:tc>
          <w:tcPr>
            <w:tcW w:w="6732" w:type="dxa"/>
            <w:tcBorders>
              <w:bottom w:val="single" w:sz="4" w:space="0" w:color="auto"/>
            </w:tcBorders>
            <w:shd w:val="clear" w:color="auto" w:fill="auto"/>
            <w:noWrap/>
            <w:vAlign w:val="center"/>
            <w:hideMark/>
          </w:tcPr>
          <w:p w14:paraId="19AF265B" w14:textId="5EB730A0" w:rsidR="00EF4D31" w:rsidRPr="001C6D90" w:rsidRDefault="00EF4D31" w:rsidP="006C4A78">
            <w:pPr>
              <w:jc w:val="center"/>
              <w:rPr>
                <w:rFonts w:eastAsia="Times New Roman"/>
                <w:lang w:eastAsia="tr-TR"/>
              </w:rPr>
            </w:pPr>
            <w:r w:rsidRPr="001C6D90">
              <w:rPr>
                <w:rFonts w:eastAsia="Times New Roman"/>
                <w:lang w:eastAsia="tr-TR"/>
              </w:rPr>
              <w:t>145.554</w:t>
            </w:r>
          </w:p>
        </w:tc>
      </w:tr>
    </w:tbl>
    <w:p w14:paraId="6191A518" w14:textId="77777777" w:rsidR="00233F43" w:rsidRDefault="00233F43" w:rsidP="00643422">
      <w:pPr>
        <w:spacing w:before="100" w:beforeAutospacing="1" w:after="100" w:afterAutospacing="1" w:line="360" w:lineRule="auto"/>
        <w:jc w:val="both"/>
        <w:outlineLvl w:val="2"/>
        <w:rPr>
          <w:rFonts w:eastAsia="Times New Roman"/>
          <w:b/>
          <w:bCs/>
          <w:lang w:eastAsia="tr-TR"/>
        </w:rPr>
      </w:pPr>
    </w:p>
    <w:p w14:paraId="09A555D6" w14:textId="77777777" w:rsidR="00011C43" w:rsidRDefault="00011C43" w:rsidP="00B205B3">
      <w:pPr>
        <w:spacing w:line="360" w:lineRule="auto"/>
        <w:jc w:val="both"/>
        <w:rPr>
          <w:rFonts w:eastAsia="Times New Roman"/>
          <w:b/>
          <w:bCs/>
          <w:lang w:eastAsia="tr-TR"/>
        </w:rPr>
      </w:pPr>
    </w:p>
    <w:p w14:paraId="68619A5E" w14:textId="77777777" w:rsidR="00C9136A" w:rsidRDefault="00C9136A" w:rsidP="00B205B3">
      <w:pPr>
        <w:spacing w:line="360" w:lineRule="auto"/>
        <w:jc w:val="both"/>
        <w:rPr>
          <w:b/>
        </w:rPr>
      </w:pPr>
    </w:p>
    <w:p w14:paraId="5D679178" w14:textId="77777777" w:rsidR="00C9136A" w:rsidRDefault="00C9136A" w:rsidP="00B205B3">
      <w:pPr>
        <w:spacing w:line="360" w:lineRule="auto"/>
        <w:jc w:val="both"/>
        <w:rPr>
          <w:b/>
        </w:rPr>
      </w:pPr>
    </w:p>
    <w:p w14:paraId="04C288B3" w14:textId="77777777" w:rsidR="00C9136A" w:rsidRDefault="00C9136A" w:rsidP="00B205B3">
      <w:pPr>
        <w:spacing w:line="360" w:lineRule="auto"/>
        <w:jc w:val="both"/>
        <w:rPr>
          <w:b/>
        </w:rPr>
      </w:pPr>
    </w:p>
    <w:p w14:paraId="27205815" w14:textId="77777777" w:rsidR="00C9136A" w:rsidRDefault="00C9136A" w:rsidP="00B205B3">
      <w:pPr>
        <w:spacing w:line="360" w:lineRule="auto"/>
        <w:jc w:val="both"/>
        <w:rPr>
          <w:b/>
        </w:rPr>
      </w:pPr>
    </w:p>
    <w:p w14:paraId="1064F0EF" w14:textId="77777777" w:rsidR="00C9136A" w:rsidRDefault="00C9136A" w:rsidP="00B205B3">
      <w:pPr>
        <w:spacing w:line="360" w:lineRule="auto"/>
        <w:jc w:val="both"/>
        <w:rPr>
          <w:b/>
        </w:rPr>
      </w:pPr>
    </w:p>
    <w:p w14:paraId="24D1D35C" w14:textId="77777777" w:rsidR="00C9136A" w:rsidRDefault="00C9136A" w:rsidP="00B205B3">
      <w:pPr>
        <w:spacing w:line="360" w:lineRule="auto"/>
        <w:jc w:val="both"/>
        <w:rPr>
          <w:b/>
        </w:rPr>
      </w:pPr>
    </w:p>
    <w:p w14:paraId="253CAC5E" w14:textId="77777777" w:rsidR="00C9136A" w:rsidRDefault="00C9136A" w:rsidP="00B205B3">
      <w:pPr>
        <w:spacing w:line="360" w:lineRule="auto"/>
        <w:jc w:val="both"/>
        <w:rPr>
          <w:b/>
        </w:rPr>
      </w:pPr>
    </w:p>
    <w:p w14:paraId="4E934067" w14:textId="77777777" w:rsidR="00C9136A" w:rsidRDefault="00C9136A" w:rsidP="00B205B3">
      <w:pPr>
        <w:spacing w:line="360" w:lineRule="auto"/>
        <w:jc w:val="both"/>
        <w:rPr>
          <w:b/>
        </w:rPr>
      </w:pPr>
    </w:p>
    <w:p w14:paraId="4E0AE66B" w14:textId="77777777" w:rsidR="00C9136A" w:rsidRDefault="00C9136A" w:rsidP="00B205B3">
      <w:pPr>
        <w:spacing w:line="360" w:lineRule="auto"/>
        <w:jc w:val="both"/>
        <w:rPr>
          <w:b/>
        </w:rPr>
      </w:pPr>
    </w:p>
    <w:p w14:paraId="29330E71" w14:textId="77777777" w:rsidR="00C9136A" w:rsidRDefault="00C9136A" w:rsidP="00B205B3">
      <w:pPr>
        <w:spacing w:line="360" w:lineRule="auto"/>
        <w:jc w:val="both"/>
        <w:rPr>
          <w:b/>
        </w:rPr>
      </w:pPr>
    </w:p>
    <w:p w14:paraId="5BACB30D" w14:textId="77777777" w:rsidR="00C9136A" w:rsidRDefault="00C9136A" w:rsidP="00B205B3">
      <w:pPr>
        <w:spacing w:line="360" w:lineRule="auto"/>
        <w:jc w:val="both"/>
        <w:rPr>
          <w:b/>
        </w:rPr>
      </w:pPr>
    </w:p>
    <w:p w14:paraId="2DC89C1A" w14:textId="77777777" w:rsidR="00C9136A" w:rsidRDefault="00C9136A" w:rsidP="00B205B3">
      <w:pPr>
        <w:spacing w:line="360" w:lineRule="auto"/>
        <w:jc w:val="both"/>
        <w:rPr>
          <w:b/>
        </w:rPr>
      </w:pPr>
    </w:p>
    <w:p w14:paraId="5AA94A0F" w14:textId="77777777" w:rsidR="00C9136A" w:rsidRDefault="00C9136A" w:rsidP="00B205B3">
      <w:pPr>
        <w:spacing w:line="360" w:lineRule="auto"/>
        <w:jc w:val="both"/>
        <w:rPr>
          <w:b/>
        </w:rPr>
      </w:pPr>
    </w:p>
    <w:p w14:paraId="0D755BF5" w14:textId="77777777" w:rsidR="00C9136A" w:rsidRDefault="00C9136A" w:rsidP="00B205B3">
      <w:pPr>
        <w:spacing w:line="360" w:lineRule="auto"/>
        <w:jc w:val="both"/>
        <w:rPr>
          <w:b/>
        </w:rPr>
      </w:pPr>
    </w:p>
    <w:p w14:paraId="6A114D26" w14:textId="77777777" w:rsidR="00C9136A" w:rsidRDefault="00C9136A" w:rsidP="00B205B3">
      <w:pPr>
        <w:spacing w:line="360" w:lineRule="auto"/>
        <w:jc w:val="both"/>
        <w:rPr>
          <w:b/>
        </w:rPr>
      </w:pPr>
    </w:p>
    <w:p w14:paraId="36480DB2" w14:textId="77777777" w:rsidR="00C9136A" w:rsidRDefault="00C9136A" w:rsidP="00B205B3">
      <w:pPr>
        <w:spacing w:line="360" w:lineRule="auto"/>
        <w:jc w:val="both"/>
        <w:rPr>
          <w:b/>
        </w:rPr>
      </w:pPr>
    </w:p>
    <w:p w14:paraId="56CDA917" w14:textId="77777777" w:rsidR="00C9136A" w:rsidRDefault="00C9136A" w:rsidP="00B205B3">
      <w:pPr>
        <w:spacing w:line="360" w:lineRule="auto"/>
        <w:jc w:val="both"/>
        <w:rPr>
          <w:b/>
        </w:rPr>
      </w:pPr>
    </w:p>
    <w:p w14:paraId="70ABCFA4" w14:textId="77777777" w:rsidR="00C9136A" w:rsidRDefault="00C9136A" w:rsidP="00B205B3">
      <w:pPr>
        <w:spacing w:line="360" w:lineRule="auto"/>
        <w:jc w:val="both"/>
        <w:rPr>
          <w:b/>
        </w:rPr>
      </w:pPr>
    </w:p>
    <w:p w14:paraId="4B89B655" w14:textId="77777777" w:rsidR="00C9136A" w:rsidRDefault="00C9136A" w:rsidP="00B205B3">
      <w:pPr>
        <w:spacing w:line="360" w:lineRule="auto"/>
        <w:jc w:val="both"/>
        <w:rPr>
          <w:b/>
        </w:rPr>
      </w:pPr>
    </w:p>
    <w:p w14:paraId="06CDCAA5" w14:textId="77777777" w:rsidR="00C9136A" w:rsidRDefault="00C9136A" w:rsidP="00B205B3">
      <w:pPr>
        <w:spacing w:line="360" w:lineRule="auto"/>
        <w:jc w:val="both"/>
        <w:rPr>
          <w:b/>
        </w:rPr>
      </w:pPr>
    </w:p>
    <w:p w14:paraId="7C6A3B99" w14:textId="7D24C606" w:rsidR="00B205B3" w:rsidRDefault="00B205B3" w:rsidP="001C6D90">
      <w:pPr>
        <w:spacing w:after="120" w:line="360" w:lineRule="auto"/>
        <w:jc w:val="both"/>
        <w:rPr>
          <w:b/>
        </w:rPr>
      </w:pPr>
      <w:r>
        <w:rPr>
          <w:b/>
        </w:rPr>
        <w:lastRenderedPageBreak/>
        <w:t>4. BULGULAR</w:t>
      </w:r>
    </w:p>
    <w:p w14:paraId="31F80690" w14:textId="2A8538E7" w:rsidR="00B205B3" w:rsidRDefault="00B205B3" w:rsidP="00B205B3">
      <w:pPr>
        <w:spacing w:line="360" w:lineRule="auto"/>
        <w:jc w:val="both"/>
      </w:pPr>
      <w:r w:rsidRPr="00B205B3">
        <w:t xml:space="preserve">Bu bölümde, </w:t>
      </w:r>
      <w:r w:rsidRPr="00B205B3">
        <w:rPr>
          <w:rStyle w:val="Gl"/>
          <w:b w:val="0"/>
        </w:rPr>
        <w:t>yalın üretim teknikleri</w:t>
      </w:r>
      <w:r w:rsidRPr="00B205B3">
        <w:rPr>
          <w:b/>
        </w:rPr>
        <w:t xml:space="preserve"> </w:t>
      </w:r>
      <w:r w:rsidRPr="00B205B3">
        <w:t>ve</w:t>
      </w:r>
      <w:r w:rsidRPr="00B205B3">
        <w:rPr>
          <w:b/>
        </w:rPr>
        <w:t xml:space="preserve"> </w:t>
      </w:r>
      <w:r w:rsidRPr="00B205B3">
        <w:rPr>
          <w:rStyle w:val="Gl"/>
          <w:b w:val="0"/>
        </w:rPr>
        <w:t>yapay zeka tabanlı analizlerin</w:t>
      </w:r>
      <w:r w:rsidRPr="00B205B3">
        <w:t xml:space="preserve"> uygulanması sonucunda elde edilen bulgular sunulmaktadır. Çalışma kapsamında </w:t>
      </w:r>
      <w:r w:rsidRPr="00B205B3">
        <w:rPr>
          <w:rStyle w:val="Gl"/>
        </w:rPr>
        <w:t>Değer Akış Haritalama (VSM)</w:t>
      </w:r>
      <w:r w:rsidRPr="00B205B3">
        <w:t xml:space="preserve"> yöntemi kullanılarak üretim süreçleri analiz edilmiş, </w:t>
      </w:r>
      <w:r w:rsidRPr="00B205B3">
        <w:rPr>
          <w:rStyle w:val="Gl"/>
          <w:b w:val="0"/>
        </w:rPr>
        <w:t>5S uygulamaları</w:t>
      </w:r>
      <w:r w:rsidRPr="00B205B3">
        <w:t xml:space="preserve"> ile işyeri düzeni ve verimliliği artırılmış ve </w:t>
      </w:r>
      <w:r w:rsidRPr="00B205B3">
        <w:rPr>
          <w:rStyle w:val="Gl"/>
          <w:b w:val="0"/>
        </w:rPr>
        <w:t>talep tahmini</w:t>
      </w:r>
      <w:r w:rsidRPr="00B205B3">
        <w:t xml:space="preserve"> modelleri oluşturularak üretim süreçlerinin optimizasyonu sağlanmıştır. Bulgular, mevcut durum analizleri, süreç iyileştirmeleri ve yapay zeka destekli tahminleme süreçleri üzerinden detaylandırılmıştır.</w:t>
      </w:r>
    </w:p>
    <w:p w14:paraId="67C24AA6" w14:textId="77777777" w:rsidR="00C346BA" w:rsidRDefault="00C346BA" w:rsidP="00B205B3">
      <w:pPr>
        <w:spacing w:line="360" w:lineRule="auto"/>
        <w:jc w:val="both"/>
      </w:pPr>
    </w:p>
    <w:p w14:paraId="53E4D035" w14:textId="3241A988" w:rsidR="00B205B3" w:rsidRDefault="00C346BA" w:rsidP="00B205B3">
      <w:pPr>
        <w:spacing w:line="360" w:lineRule="auto"/>
        <w:jc w:val="both"/>
        <w:rPr>
          <w:b/>
        </w:rPr>
      </w:pPr>
      <w:r w:rsidRPr="00C346BA">
        <w:rPr>
          <w:b/>
        </w:rPr>
        <w:t>4.1. Mevcut Durum Analizi ve Değer Akış Haritalama Sonuçları</w:t>
      </w:r>
    </w:p>
    <w:p w14:paraId="59E141A3" w14:textId="77777777" w:rsidR="00E43F87" w:rsidRPr="00E43F87" w:rsidRDefault="00E43F87" w:rsidP="00E43F87">
      <w:pPr>
        <w:spacing w:before="100" w:beforeAutospacing="1" w:after="100" w:afterAutospacing="1" w:line="360" w:lineRule="auto"/>
        <w:jc w:val="both"/>
        <w:rPr>
          <w:rFonts w:eastAsia="Times New Roman"/>
          <w:lang w:eastAsia="tr-TR"/>
        </w:rPr>
      </w:pPr>
      <w:r w:rsidRPr="00E43F87">
        <w:rPr>
          <w:rFonts w:eastAsia="Times New Roman"/>
          <w:lang w:eastAsia="tr-TR"/>
        </w:rPr>
        <w:t xml:space="preserve">Üretim sürecindeki darboğazları ve israfları tespit etmek amacıyla </w:t>
      </w:r>
      <w:r w:rsidRPr="00E43F87">
        <w:rPr>
          <w:rFonts w:eastAsia="Times New Roman"/>
          <w:bCs/>
          <w:lang w:eastAsia="tr-TR"/>
        </w:rPr>
        <w:t>Değer Akış Haritalama (VSM)</w:t>
      </w:r>
      <w:r w:rsidRPr="00E43F87">
        <w:rPr>
          <w:rFonts w:eastAsia="Times New Roman"/>
          <w:lang w:eastAsia="tr-TR"/>
        </w:rPr>
        <w:t xml:space="preserve"> tekniği uygulanmıştır. Mevcut süreç analiz edildiğinde, aşağıdaki bulgular ortaya çıkmıştır:</w:t>
      </w:r>
    </w:p>
    <w:p w14:paraId="319FE448" w14:textId="77777777" w:rsidR="00E43F87" w:rsidRPr="00E43F87" w:rsidRDefault="00E43F87" w:rsidP="00E43F87">
      <w:pPr>
        <w:numPr>
          <w:ilvl w:val="0"/>
          <w:numId w:val="76"/>
        </w:numPr>
        <w:spacing w:before="100" w:beforeAutospacing="1" w:after="100" w:afterAutospacing="1" w:line="360" w:lineRule="auto"/>
        <w:jc w:val="both"/>
        <w:rPr>
          <w:rFonts w:eastAsia="Times New Roman"/>
          <w:lang w:eastAsia="tr-TR"/>
        </w:rPr>
      </w:pPr>
      <w:r w:rsidRPr="00E43F87">
        <w:rPr>
          <w:rFonts w:eastAsia="Times New Roman"/>
          <w:bCs/>
          <w:lang w:eastAsia="tr-TR"/>
        </w:rPr>
        <w:t>Toplam üretim süresi 122 dakika olarak ölçülmüştür</w:t>
      </w:r>
      <w:r w:rsidRPr="00E43F87">
        <w:rPr>
          <w:rFonts w:eastAsia="Times New Roman"/>
          <w:lang w:eastAsia="tr-TR"/>
        </w:rPr>
        <w:t xml:space="preserve">, ancak bu sürenin yalnızca </w:t>
      </w:r>
      <w:r w:rsidRPr="00E43F87">
        <w:rPr>
          <w:rFonts w:eastAsia="Times New Roman"/>
          <w:bCs/>
          <w:lang w:eastAsia="tr-TR"/>
        </w:rPr>
        <w:t>%45'lik kısmı katma değerli faaliyetlerden oluşmaktadır</w:t>
      </w:r>
      <w:r w:rsidRPr="00E43F87">
        <w:rPr>
          <w:rFonts w:eastAsia="Times New Roman"/>
          <w:b/>
          <w:bCs/>
          <w:lang w:eastAsia="tr-TR"/>
        </w:rPr>
        <w:t>.</w:t>
      </w:r>
      <w:r w:rsidRPr="00E43F87">
        <w:rPr>
          <w:rFonts w:eastAsia="Times New Roman"/>
          <w:lang w:eastAsia="tr-TR"/>
        </w:rPr>
        <w:t xml:space="preserve"> Kalan süre, bekleme, taşıma ve gereksiz işlemler nedeniyle kaybolmaktadır.</w:t>
      </w:r>
    </w:p>
    <w:p w14:paraId="5E055E5E" w14:textId="77777777" w:rsidR="00E43F87" w:rsidRPr="00E43F87" w:rsidRDefault="00E43F87" w:rsidP="00E43F87">
      <w:pPr>
        <w:numPr>
          <w:ilvl w:val="0"/>
          <w:numId w:val="76"/>
        </w:numPr>
        <w:spacing w:before="100" w:beforeAutospacing="1" w:after="100" w:afterAutospacing="1" w:line="360" w:lineRule="auto"/>
        <w:jc w:val="both"/>
        <w:rPr>
          <w:rFonts w:eastAsia="Times New Roman"/>
          <w:lang w:eastAsia="tr-TR"/>
        </w:rPr>
      </w:pPr>
      <w:r w:rsidRPr="00E43F87">
        <w:rPr>
          <w:rFonts w:eastAsia="Times New Roman"/>
          <w:bCs/>
          <w:lang w:eastAsia="tr-TR"/>
        </w:rPr>
        <w:t>Üretim sürecinde ortalama 9.300 şişe işleme alınmakta, ancak fire oranları nedeniyle yalnızca 7.740 şişe dolum sürecini tamamlamaktadır.</w:t>
      </w:r>
      <w:r w:rsidRPr="00E43F87">
        <w:rPr>
          <w:rFonts w:eastAsia="Times New Roman"/>
          <w:lang w:eastAsia="tr-TR"/>
        </w:rPr>
        <w:t xml:space="preserve"> Fire oranları özellikle dolum ve etiketleme aşamalarında artmaktadır.</w:t>
      </w:r>
    </w:p>
    <w:p w14:paraId="0F022F8B" w14:textId="77777777" w:rsidR="00E43F87" w:rsidRPr="00E43F87" w:rsidRDefault="00E43F87" w:rsidP="00E43F87">
      <w:pPr>
        <w:numPr>
          <w:ilvl w:val="0"/>
          <w:numId w:val="76"/>
        </w:numPr>
        <w:spacing w:before="100" w:beforeAutospacing="1" w:after="100" w:afterAutospacing="1" w:line="360" w:lineRule="auto"/>
        <w:jc w:val="both"/>
        <w:rPr>
          <w:rFonts w:eastAsia="Times New Roman"/>
          <w:lang w:eastAsia="tr-TR"/>
        </w:rPr>
      </w:pPr>
      <w:r w:rsidRPr="00E43F87">
        <w:rPr>
          <w:rFonts w:eastAsia="Times New Roman"/>
          <w:bCs/>
          <w:lang w:eastAsia="tr-TR"/>
        </w:rPr>
        <w:t>Ara stok seviyelerinin gereğinden fazla olduğu</w:t>
      </w:r>
      <w:r w:rsidRPr="00E43F87">
        <w:rPr>
          <w:rFonts w:eastAsia="Times New Roman"/>
          <w:lang w:eastAsia="tr-TR"/>
        </w:rPr>
        <w:t xml:space="preserve"> ve üretim sürecinde sürekli akışın sağlanamadığı belirlenmiştir. Özellikle dolum öncesi ve paketleme süreçlerinde </w:t>
      </w:r>
      <w:r w:rsidRPr="00E43F87">
        <w:rPr>
          <w:rFonts w:eastAsia="Times New Roman"/>
          <w:bCs/>
          <w:lang w:eastAsia="tr-TR"/>
        </w:rPr>
        <w:t xml:space="preserve">FIFO (First </w:t>
      </w:r>
      <w:proofErr w:type="spellStart"/>
      <w:r w:rsidRPr="00E43F87">
        <w:rPr>
          <w:rFonts w:eastAsia="Times New Roman"/>
          <w:bCs/>
          <w:lang w:eastAsia="tr-TR"/>
        </w:rPr>
        <w:t>In</w:t>
      </w:r>
      <w:proofErr w:type="spellEnd"/>
      <w:r w:rsidRPr="00E43F87">
        <w:rPr>
          <w:rFonts w:eastAsia="Times New Roman"/>
          <w:bCs/>
          <w:lang w:eastAsia="tr-TR"/>
        </w:rPr>
        <w:t xml:space="preserve">, First </w:t>
      </w:r>
      <w:proofErr w:type="spellStart"/>
      <w:r w:rsidRPr="00E43F87">
        <w:rPr>
          <w:rFonts w:eastAsia="Times New Roman"/>
          <w:bCs/>
          <w:lang w:eastAsia="tr-TR"/>
        </w:rPr>
        <w:t>Out</w:t>
      </w:r>
      <w:proofErr w:type="spellEnd"/>
      <w:r w:rsidRPr="00E43F87">
        <w:rPr>
          <w:rFonts w:eastAsia="Times New Roman"/>
          <w:bCs/>
          <w:lang w:eastAsia="tr-TR"/>
        </w:rPr>
        <w:t>) prensibine uyulmadığı gözlemlenmiştir.</w:t>
      </w:r>
    </w:p>
    <w:p w14:paraId="61E6907B" w14:textId="77777777" w:rsidR="00E43F87" w:rsidRPr="00E43F87" w:rsidRDefault="00E43F87" w:rsidP="00E43F87">
      <w:pPr>
        <w:numPr>
          <w:ilvl w:val="0"/>
          <w:numId w:val="76"/>
        </w:numPr>
        <w:spacing w:before="100" w:beforeAutospacing="1" w:after="100" w:afterAutospacing="1" w:line="360" w:lineRule="auto"/>
        <w:jc w:val="both"/>
        <w:rPr>
          <w:rFonts w:eastAsia="Times New Roman"/>
          <w:lang w:eastAsia="tr-TR"/>
        </w:rPr>
      </w:pPr>
      <w:r w:rsidRPr="00E43F87">
        <w:rPr>
          <w:rFonts w:eastAsia="Times New Roman"/>
          <w:bCs/>
          <w:lang w:eastAsia="tr-TR"/>
        </w:rPr>
        <w:t>Bilgi akış süreçlerinin manuel ve hataya açık olduğu tespit edilmiştir.</w:t>
      </w:r>
      <w:r w:rsidRPr="00E43F87">
        <w:rPr>
          <w:rFonts w:eastAsia="Times New Roman"/>
          <w:lang w:eastAsia="tr-TR"/>
        </w:rPr>
        <w:t xml:space="preserve"> Üretim planlaması ve sevkiyat süreçlerinde dijital sistemlerin kullanımının sınırlı olduğu belirlenmiştir.</w:t>
      </w:r>
    </w:p>
    <w:p w14:paraId="23B6A73C" w14:textId="3B292230" w:rsidR="00C346BA" w:rsidRDefault="00E43F87" w:rsidP="00B205B3">
      <w:pPr>
        <w:spacing w:line="360" w:lineRule="auto"/>
        <w:jc w:val="both"/>
        <w:rPr>
          <w:b/>
        </w:rPr>
      </w:pPr>
      <w:r>
        <w:rPr>
          <w:b/>
        </w:rPr>
        <w:t>4.2. 5S Uygulaması ve Çalışma Alanındaki İyileştirmeler</w:t>
      </w:r>
    </w:p>
    <w:p w14:paraId="422A18E9" w14:textId="77777777" w:rsidR="00E43F87" w:rsidRPr="00E43F87" w:rsidRDefault="00E43F87" w:rsidP="00E43F87">
      <w:pPr>
        <w:spacing w:before="100" w:beforeAutospacing="1" w:after="100" w:afterAutospacing="1" w:line="360" w:lineRule="auto"/>
        <w:jc w:val="both"/>
        <w:rPr>
          <w:rFonts w:eastAsia="Times New Roman"/>
          <w:lang w:eastAsia="tr-TR"/>
        </w:rPr>
      </w:pPr>
      <w:r w:rsidRPr="00E43F87">
        <w:rPr>
          <w:rFonts w:eastAsia="Times New Roman"/>
          <w:lang w:eastAsia="tr-TR"/>
        </w:rPr>
        <w:t xml:space="preserve">Üretim alanında </w:t>
      </w:r>
      <w:r w:rsidRPr="00E43F87">
        <w:rPr>
          <w:rFonts w:eastAsia="Times New Roman"/>
          <w:bCs/>
          <w:lang w:eastAsia="tr-TR"/>
        </w:rPr>
        <w:t>5S (</w:t>
      </w:r>
      <w:proofErr w:type="spellStart"/>
      <w:r w:rsidRPr="00E43F87">
        <w:rPr>
          <w:rFonts w:eastAsia="Times New Roman"/>
          <w:bCs/>
          <w:lang w:eastAsia="tr-TR"/>
        </w:rPr>
        <w:t>Seiri</w:t>
      </w:r>
      <w:proofErr w:type="spellEnd"/>
      <w:r w:rsidRPr="00E43F87">
        <w:rPr>
          <w:rFonts w:eastAsia="Times New Roman"/>
          <w:bCs/>
          <w:lang w:eastAsia="tr-TR"/>
        </w:rPr>
        <w:t xml:space="preserve"> - Ayıklama, </w:t>
      </w:r>
      <w:proofErr w:type="spellStart"/>
      <w:r w:rsidRPr="00E43F87">
        <w:rPr>
          <w:rFonts w:eastAsia="Times New Roman"/>
          <w:bCs/>
          <w:lang w:eastAsia="tr-TR"/>
        </w:rPr>
        <w:t>Seiton</w:t>
      </w:r>
      <w:proofErr w:type="spellEnd"/>
      <w:r w:rsidRPr="00E43F87">
        <w:rPr>
          <w:rFonts w:eastAsia="Times New Roman"/>
          <w:bCs/>
          <w:lang w:eastAsia="tr-TR"/>
        </w:rPr>
        <w:t xml:space="preserve"> - Düzenleme, </w:t>
      </w:r>
      <w:proofErr w:type="spellStart"/>
      <w:r w:rsidRPr="00E43F87">
        <w:rPr>
          <w:rFonts w:eastAsia="Times New Roman"/>
          <w:bCs/>
          <w:lang w:eastAsia="tr-TR"/>
        </w:rPr>
        <w:t>Seiso</w:t>
      </w:r>
      <w:proofErr w:type="spellEnd"/>
      <w:r w:rsidRPr="00E43F87">
        <w:rPr>
          <w:rFonts w:eastAsia="Times New Roman"/>
          <w:bCs/>
          <w:lang w:eastAsia="tr-TR"/>
        </w:rPr>
        <w:t xml:space="preserve"> - Temizlik, </w:t>
      </w:r>
      <w:proofErr w:type="spellStart"/>
      <w:r w:rsidRPr="00E43F87">
        <w:rPr>
          <w:rFonts w:eastAsia="Times New Roman"/>
          <w:bCs/>
          <w:lang w:eastAsia="tr-TR"/>
        </w:rPr>
        <w:t>Seiketsu</w:t>
      </w:r>
      <w:proofErr w:type="spellEnd"/>
      <w:r w:rsidRPr="00E43F87">
        <w:rPr>
          <w:rFonts w:eastAsia="Times New Roman"/>
          <w:bCs/>
          <w:lang w:eastAsia="tr-TR"/>
        </w:rPr>
        <w:t xml:space="preserve"> - Standartlaştırma, Shitsuke - Disiplin)</w:t>
      </w:r>
      <w:r w:rsidRPr="00E43F87">
        <w:rPr>
          <w:rFonts w:eastAsia="Times New Roman"/>
          <w:lang w:eastAsia="tr-TR"/>
        </w:rPr>
        <w:t xml:space="preserve"> yöntemi uygulanarak verimlilik artırılmıştır. Yapılan uygulamalar sonucunda:</w:t>
      </w:r>
    </w:p>
    <w:p w14:paraId="640A88B2" w14:textId="77777777" w:rsidR="00E43F87" w:rsidRPr="00E43F87" w:rsidRDefault="00E43F87" w:rsidP="00E43F87">
      <w:pPr>
        <w:numPr>
          <w:ilvl w:val="0"/>
          <w:numId w:val="77"/>
        </w:numPr>
        <w:spacing w:before="100" w:beforeAutospacing="1" w:after="100" w:afterAutospacing="1" w:line="360" w:lineRule="auto"/>
        <w:jc w:val="both"/>
        <w:rPr>
          <w:rFonts w:eastAsia="Times New Roman"/>
          <w:lang w:eastAsia="tr-TR"/>
        </w:rPr>
      </w:pPr>
      <w:r w:rsidRPr="00E43F87">
        <w:rPr>
          <w:rFonts w:eastAsia="Times New Roman"/>
          <w:bCs/>
          <w:lang w:eastAsia="tr-TR"/>
        </w:rPr>
        <w:t>Gereksiz malzemeler çalışma alanından çıkarılarak, operatörlerin hareket mesafesi %15 oranında azaltılmıştır.</w:t>
      </w:r>
      <w:r w:rsidRPr="00E43F87">
        <w:rPr>
          <w:rFonts w:eastAsia="Times New Roman"/>
          <w:lang w:eastAsia="tr-TR"/>
        </w:rPr>
        <w:t xml:space="preserve"> Böylece gereksiz yürüme ve taşıma işlemleri minimize edilmiştir.</w:t>
      </w:r>
    </w:p>
    <w:p w14:paraId="032AFDA5" w14:textId="77777777" w:rsidR="00E43F87" w:rsidRPr="00E43F87" w:rsidRDefault="00E43F87" w:rsidP="00E43F87">
      <w:pPr>
        <w:numPr>
          <w:ilvl w:val="0"/>
          <w:numId w:val="77"/>
        </w:numPr>
        <w:spacing w:before="100" w:beforeAutospacing="1" w:after="100" w:afterAutospacing="1" w:line="360" w:lineRule="auto"/>
        <w:jc w:val="both"/>
        <w:rPr>
          <w:rFonts w:eastAsia="Times New Roman"/>
          <w:lang w:eastAsia="tr-TR"/>
        </w:rPr>
      </w:pPr>
      <w:r w:rsidRPr="00E43F87">
        <w:rPr>
          <w:rFonts w:eastAsia="Times New Roman"/>
          <w:bCs/>
          <w:lang w:eastAsia="tr-TR"/>
        </w:rPr>
        <w:lastRenderedPageBreak/>
        <w:t>Malzemelerin düzenlenmesiyle, ürünlerin ve ekipmanların aranma süresi ortalama %30 azaltılmıştır.</w:t>
      </w:r>
      <w:r w:rsidRPr="00E43F87">
        <w:rPr>
          <w:rFonts w:eastAsia="Times New Roman"/>
          <w:lang w:eastAsia="tr-TR"/>
        </w:rPr>
        <w:t xml:space="preserve"> Çalışanların makineler arasında daha kısa sürede hareket etmesi sağlanmıştır.</w:t>
      </w:r>
    </w:p>
    <w:p w14:paraId="2351426A" w14:textId="77777777" w:rsidR="00E43F87" w:rsidRPr="00E43F87" w:rsidRDefault="00E43F87" w:rsidP="00E43F87">
      <w:pPr>
        <w:numPr>
          <w:ilvl w:val="0"/>
          <w:numId w:val="77"/>
        </w:numPr>
        <w:spacing w:before="100" w:beforeAutospacing="1" w:after="100" w:afterAutospacing="1" w:line="360" w:lineRule="auto"/>
        <w:jc w:val="both"/>
        <w:rPr>
          <w:rFonts w:eastAsia="Times New Roman"/>
          <w:lang w:eastAsia="tr-TR"/>
        </w:rPr>
      </w:pPr>
      <w:r w:rsidRPr="00E43F87">
        <w:rPr>
          <w:rFonts w:eastAsia="Times New Roman"/>
          <w:bCs/>
          <w:lang w:eastAsia="tr-TR"/>
        </w:rPr>
        <w:t>Temizlik ve bakım süreçleri daha sistematik hale getirilmiş, makinelerin plansız duruş sürelerinde %12’lik bir iyileşme sağlanmıştır.</w:t>
      </w:r>
    </w:p>
    <w:p w14:paraId="7F6D9B12" w14:textId="77777777" w:rsidR="00E43F87" w:rsidRPr="00E43F87" w:rsidRDefault="00E43F87" w:rsidP="00E43F87">
      <w:pPr>
        <w:numPr>
          <w:ilvl w:val="0"/>
          <w:numId w:val="77"/>
        </w:numPr>
        <w:spacing w:before="100" w:beforeAutospacing="1" w:after="100" w:afterAutospacing="1" w:line="360" w:lineRule="auto"/>
        <w:jc w:val="both"/>
        <w:rPr>
          <w:rFonts w:eastAsia="Times New Roman"/>
          <w:lang w:eastAsia="tr-TR"/>
        </w:rPr>
      </w:pPr>
      <w:r w:rsidRPr="00E43F87">
        <w:rPr>
          <w:rFonts w:eastAsia="Times New Roman"/>
          <w:bCs/>
          <w:lang w:eastAsia="tr-TR"/>
        </w:rPr>
        <w:t>Standart operasyon prosedürleri geliştirilerek, iş süreçleri arasındaki değişkenlik azaltılmış ve hata oranlarında %8 düşüş sağlanmıştır.</w:t>
      </w:r>
    </w:p>
    <w:p w14:paraId="2AE30C15" w14:textId="77777777" w:rsidR="00E43F87" w:rsidRPr="00E43F87" w:rsidRDefault="00E43F87" w:rsidP="00E43F87">
      <w:pPr>
        <w:numPr>
          <w:ilvl w:val="0"/>
          <w:numId w:val="77"/>
        </w:numPr>
        <w:spacing w:before="100" w:beforeAutospacing="1" w:after="100" w:afterAutospacing="1" w:line="360" w:lineRule="auto"/>
        <w:jc w:val="both"/>
        <w:rPr>
          <w:rFonts w:eastAsia="Times New Roman"/>
          <w:lang w:eastAsia="tr-TR"/>
        </w:rPr>
      </w:pPr>
      <w:r w:rsidRPr="00E43F87">
        <w:rPr>
          <w:rFonts w:eastAsia="Times New Roman"/>
          <w:bCs/>
          <w:lang w:eastAsia="tr-TR"/>
        </w:rPr>
        <w:t>Görsel yönetim teknikleri</w:t>
      </w:r>
      <w:r w:rsidRPr="00E43F87">
        <w:rPr>
          <w:rFonts w:eastAsia="Times New Roman"/>
          <w:lang w:eastAsia="tr-TR"/>
        </w:rPr>
        <w:t xml:space="preserve"> ile işyeri düzeni daha açık hale getirilmiş ve yeni çalışanların oryantasyon süresi %25 oranında kısaltılmıştır.</w:t>
      </w:r>
    </w:p>
    <w:p w14:paraId="34116AD3" w14:textId="42AFE592" w:rsidR="00E43F87" w:rsidRDefault="009468E3" w:rsidP="00B205B3">
      <w:pPr>
        <w:spacing w:line="360" w:lineRule="auto"/>
        <w:jc w:val="both"/>
        <w:rPr>
          <w:b/>
        </w:rPr>
      </w:pPr>
      <w:r>
        <w:rPr>
          <w:b/>
        </w:rPr>
        <w:t>4.3. Yapay Zeka Destekli Talep Tahmini Bulguları</w:t>
      </w:r>
    </w:p>
    <w:p w14:paraId="27CF3D3F" w14:textId="77777777" w:rsidR="001E5FC7" w:rsidRPr="001E5FC7" w:rsidRDefault="001E5FC7" w:rsidP="001C6D90">
      <w:pPr>
        <w:spacing w:before="100" w:beforeAutospacing="1" w:after="100" w:afterAutospacing="1" w:line="360" w:lineRule="auto"/>
        <w:jc w:val="both"/>
        <w:rPr>
          <w:rFonts w:eastAsia="Times New Roman"/>
          <w:lang w:eastAsia="tr-TR"/>
        </w:rPr>
      </w:pPr>
      <w:r w:rsidRPr="001E5FC7">
        <w:rPr>
          <w:rFonts w:eastAsia="Times New Roman"/>
          <w:lang w:eastAsia="tr-TR"/>
        </w:rPr>
        <w:t xml:space="preserve">Üretim süreçlerinin daha iyi planlanabilmesi amacıyla, </w:t>
      </w:r>
      <w:r w:rsidRPr="001E5FC7">
        <w:rPr>
          <w:rFonts w:eastAsia="Times New Roman"/>
          <w:bCs/>
          <w:lang w:eastAsia="tr-TR"/>
        </w:rPr>
        <w:t>2022-2024 yıllarına ait satış verileri</w:t>
      </w:r>
      <w:r w:rsidRPr="001E5FC7">
        <w:rPr>
          <w:rFonts w:eastAsia="Times New Roman"/>
          <w:lang w:eastAsia="tr-TR"/>
        </w:rPr>
        <w:t xml:space="preserve"> kullanılarak </w:t>
      </w:r>
      <w:r w:rsidRPr="001E5FC7">
        <w:rPr>
          <w:rFonts w:eastAsia="Times New Roman"/>
          <w:bCs/>
          <w:lang w:eastAsia="tr-TR"/>
        </w:rPr>
        <w:t>yapay zeka destekli talep tahmini</w:t>
      </w:r>
      <w:r w:rsidRPr="001E5FC7">
        <w:rPr>
          <w:rFonts w:eastAsia="Times New Roman"/>
          <w:lang w:eastAsia="tr-TR"/>
        </w:rPr>
        <w:t xml:space="preserve"> yapılmıştır. </w:t>
      </w:r>
      <w:r w:rsidRPr="001E5FC7">
        <w:rPr>
          <w:rFonts w:eastAsia="Times New Roman"/>
          <w:bCs/>
          <w:lang w:eastAsia="tr-TR"/>
        </w:rPr>
        <w:t xml:space="preserve">ARIMA, </w:t>
      </w:r>
      <w:proofErr w:type="spellStart"/>
      <w:r w:rsidRPr="001E5FC7">
        <w:rPr>
          <w:rFonts w:eastAsia="Times New Roman"/>
          <w:bCs/>
          <w:lang w:eastAsia="tr-TR"/>
        </w:rPr>
        <w:t>Random</w:t>
      </w:r>
      <w:proofErr w:type="spellEnd"/>
      <w:r w:rsidRPr="001E5FC7">
        <w:rPr>
          <w:rFonts w:eastAsia="Times New Roman"/>
          <w:bCs/>
          <w:lang w:eastAsia="tr-TR"/>
        </w:rPr>
        <w:t xml:space="preserve"> </w:t>
      </w:r>
      <w:proofErr w:type="spellStart"/>
      <w:r w:rsidRPr="001E5FC7">
        <w:rPr>
          <w:rFonts w:eastAsia="Times New Roman"/>
          <w:bCs/>
          <w:lang w:eastAsia="tr-TR"/>
        </w:rPr>
        <w:t>Forest</w:t>
      </w:r>
      <w:proofErr w:type="spellEnd"/>
      <w:r w:rsidRPr="001E5FC7">
        <w:rPr>
          <w:rFonts w:eastAsia="Times New Roman"/>
          <w:bCs/>
          <w:lang w:eastAsia="tr-TR"/>
        </w:rPr>
        <w:t xml:space="preserve"> ve Hareketli Ortalama modelleri</w:t>
      </w:r>
      <w:r w:rsidRPr="001E5FC7">
        <w:rPr>
          <w:rFonts w:eastAsia="Times New Roman"/>
          <w:lang w:eastAsia="tr-TR"/>
        </w:rPr>
        <w:t xml:space="preserve"> kullanılarak gelecek 12 aya ilişkin tahminler elde edilmiştir.</w:t>
      </w:r>
    </w:p>
    <w:p w14:paraId="546D6AE2" w14:textId="77777777" w:rsidR="001E5FC7" w:rsidRPr="001E5FC7" w:rsidRDefault="001E5FC7" w:rsidP="001C6D90">
      <w:pPr>
        <w:numPr>
          <w:ilvl w:val="0"/>
          <w:numId w:val="78"/>
        </w:numPr>
        <w:spacing w:before="100" w:beforeAutospacing="1" w:after="100" w:afterAutospacing="1" w:line="360" w:lineRule="auto"/>
        <w:jc w:val="both"/>
        <w:rPr>
          <w:rFonts w:eastAsia="Times New Roman"/>
          <w:lang w:eastAsia="tr-TR"/>
        </w:rPr>
      </w:pPr>
      <w:r w:rsidRPr="001E5FC7">
        <w:rPr>
          <w:rFonts w:eastAsia="Times New Roman"/>
          <w:bCs/>
          <w:lang w:eastAsia="tr-TR"/>
        </w:rPr>
        <w:t>ARIMA modeli kullanılarak yapılan tahminlerde, ürün bazında talep dalgalanmalarının sezonsal etkilerle değiştiği belirlenmiştir.</w:t>
      </w:r>
    </w:p>
    <w:p w14:paraId="04AA4782" w14:textId="234A9CA9" w:rsidR="001E5FC7" w:rsidRPr="001E5FC7" w:rsidRDefault="001E5FC7" w:rsidP="001C6D90">
      <w:pPr>
        <w:numPr>
          <w:ilvl w:val="0"/>
          <w:numId w:val="78"/>
        </w:numPr>
        <w:spacing w:before="100" w:beforeAutospacing="1" w:after="100" w:afterAutospacing="1" w:line="360" w:lineRule="auto"/>
        <w:jc w:val="both"/>
        <w:rPr>
          <w:rFonts w:eastAsia="Times New Roman"/>
          <w:lang w:eastAsia="tr-TR"/>
        </w:rPr>
      </w:pPr>
      <w:proofErr w:type="spellStart"/>
      <w:r w:rsidRPr="001E5FC7">
        <w:rPr>
          <w:rFonts w:eastAsia="Times New Roman"/>
          <w:bCs/>
          <w:lang w:eastAsia="tr-TR"/>
        </w:rPr>
        <w:t>Random</w:t>
      </w:r>
      <w:proofErr w:type="spellEnd"/>
      <w:r w:rsidRPr="001E5FC7">
        <w:rPr>
          <w:rFonts w:eastAsia="Times New Roman"/>
          <w:bCs/>
          <w:lang w:eastAsia="tr-TR"/>
        </w:rPr>
        <w:t xml:space="preserve"> </w:t>
      </w:r>
      <w:proofErr w:type="spellStart"/>
      <w:r w:rsidRPr="001E5FC7">
        <w:rPr>
          <w:rFonts w:eastAsia="Times New Roman"/>
          <w:bCs/>
          <w:lang w:eastAsia="tr-TR"/>
        </w:rPr>
        <w:t>Forest</w:t>
      </w:r>
      <w:proofErr w:type="spellEnd"/>
      <w:r w:rsidRPr="001E5FC7">
        <w:rPr>
          <w:rFonts w:eastAsia="Times New Roman"/>
          <w:bCs/>
          <w:lang w:eastAsia="tr-TR"/>
        </w:rPr>
        <w:t xml:space="preserve"> algoritması, talep tahmininde </w:t>
      </w:r>
      <w:proofErr w:type="spellStart"/>
      <w:r w:rsidRPr="001E5FC7">
        <w:rPr>
          <w:rFonts w:eastAsia="Times New Roman"/>
          <w:bCs/>
          <w:lang w:eastAsia="tr-TR"/>
        </w:rPr>
        <w:t>ARIMA’ya</w:t>
      </w:r>
      <w:proofErr w:type="spellEnd"/>
      <w:r w:rsidRPr="001E5FC7">
        <w:rPr>
          <w:rFonts w:eastAsia="Times New Roman"/>
          <w:bCs/>
          <w:lang w:eastAsia="tr-TR"/>
        </w:rPr>
        <w:t xml:space="preserve"> kıyasla daha düşük hata or</w:t>
      </w:r>
      <w:r>
        <w:rPr>
          <w:rFonts w:eastAsia="Times New Roman"/>
          <w:bCs/>
          <w:lang w:eastAsia="tr-TR"/>
        </w:rPr>
        <w:t>anı sunmuş ve doğruluk oranı %60</w:t>
      </w:r>
      <w:r w:rsidRPr="001E5FC7">
        <w:rPr>
          <w:rFonts w:eastAsia="Times New Roman"/>
          <w:bCs/>
          <w:lang w:eastAsia="tr-TR"/>
        </w:rPr>
        <w:t xml:space="preserve"> olarak ölçülmüştür.</w:t>
      </w:r>
      <w:r w:rsidRPr="001E5FC7">
        <w:rPr>
          <w:rFonts w:eastAsia="Times New Roman"/>
          <w:lang w:eastAsia="tr-TR"/>
        </w:rPr>
        <w:t xml:space="preserve"> Özellikle ani talep değişimlerini daha iyi yakalayabilmiştir.</w:t>
      </w:r>
    </w:p>
    <w:p w14:paraId="1385ECD1" w14:textId="77777777" w:rsidR="001E5FC7" w:rsidRPr="001E5FC7" w:rsidRDefault="001E5FC7" w:rsidP="001E5FC7">
      <w:pPr>
        <w:numPr>
          <w:ilvl w:val="0"/>
          <w:numId w:val="78"/>
        </w:numPr>
        <w:spacing w:before="100" w:beforeAutospacing="1" w:after="100" w:afterAutospacing="1" w:line="360" w:lineRule="auto"/>
        <w:jc w:val="both"/>
        <w:rPr>
          <w:rFonts w:eastAsia="Times New Roman"/>
          <w:lang w:eastAsia="tr-TR"/>
        </w:rPr>
      </w:pPr>
      <w:r w:rsidRPr="001E5FC7">
        <w:rPr>
          <w:rFonts w:eastAsia="Times New Roman"/>
          <w:bCs/>
          <w:lang w:eastAsia="tr-TR"/>
        </w:rPr>
        <w:t>Hareketli Ortalama yöntemi, genel trendi belirlemede başarılı olsa da, ani talep değişimlerini yeterince iyi yakalayamamıştır.</w:t>
      </w:r>
    </w:p>
    <w:p w14:paraId="13DAD64F" w14:textId="77777777" w:rsidR="001E5FC7" w:rsidRPr="001E5FC7" w:rsidRDefault="001E5FC7" w:rsidP="001E5FC7">
      <w:pPr>
        <w:spacing w:before="100" w:beforeAutospacing="1" w:after="100" w:afterAutospacing="1" w:line="360" w:lineRule="auto"/>
        <w:jc w:val="both"/>
        <w:rPr>
          <w:rFonts w:eastAsia="Times New Roman"/>
          <w:lang w:eastAsia="tr-TR"/>
        </w:rPr>
      </w:pPr>
      <w:r w:rsidRPr="001E5FC7">
        <w:rPr>
          <w:rFonts w:eastAsia="Times New Roman"/>
          <w:bCs/>
          <w:lang w:eastAsia="tr-TR"/>
        </w:rPr>
        <w:t>Elde edilen tahminler doğrultusunda, üretim planlamasının daha esnek hale getirilmesi ve stok seviyelerinin optimize edilmesi önerilmektedir.</w:t>
      </w:r>
      <w:r w:rsidRPr="001E5FC7">
        <w:rPr>
          <w:rFonts w:eastAsia="Times New Roman"/>
          <w:lang w:eastAsia="tr-TR"/>
        </w:rPr>
        <w:t xml:space="preserve"> Yapay zeka tabanlı tahminleme sistemlerinin kullanılmasıyla, </w:t>
      </w:r>
      <w:r w:rsidRPr="001E5FC7">
        <w:rPr>
          <w:rFonts w:eastAsia="Times New Roman"/>
          <w:bCs/>
          <w:lang w:eastAsia="tr-TR"/>
        </w:rPr>
        <w:t>stok fazlalıkları azaltılarak maliyetlerde yaklaşık %8 oranında tasarruf sağlanması beklenmektedir.</w:t>
      </w:r>
    </w:p>
    <w:p w14:paraId="7106F41E" w14:textId="02A50A2B" w:rsidR="009468E3" w:rsidRDefault="001E5FC7" w:rsidP="00B205B3">
      <w:pPr>
        <w:spacing w:line="360" w:lineRule="auto"/>
        <w:jc w:val="both"/>
        <w:rPr>
          <w:b/>
        </w:rPr>
      </w:pPr>
      <w:r>
        <w:rPr>
          <w:b/>
        </w:rPr>
        <w:t>4.4. Üretim Sürecindeki İyileştirme Önerileri</w:t>
      </w:r>
    </w:p>
    <w:p w14:paraId="75C12F82" w14:textId="77777777" w:rsidR="001E5FC7" w:rsidRPr="001E5FC7" w:rsidRDefault="001E5FC7" w:rsidP="001E5FC7">
      <w:pPr>
        <w:spacing w:before="100" w:beforeAutospacing="1" w:after="100" w:afterAutospacing="1" w:line="360" w:lineRule="auto"/>
        <w:jc w:val="both"/>
        <w:rPr>
          <w:rFonts w:eastAsia="Times New Roman"/>
          <w:lang w:eastAsia="tr-TR"/>
        </w:rPr>
      </w:pPr>
      <w:r w:rsidRPr="001E5FC7">
        <w:rPr>
          <w:rFonts w:eastAsia="Times New Roman"/>
          <w:lang w:eastAsia="tr-TR"/>
        </w:rPr>
        <w:t>Yapılan analizler sonucunda, üretim süreçlerinin daha verimli hale getirilmesi için aşağıdaki aksiyon planları önerilmiştir:</w:t>
      </w:r>
    </w:p>
    <w:p w14:paraId="0F487422" w14:textId="77777777" w:rsidR="001E5FC7" w:rsidRPr="001E5FC7" w:rsidRDefault="001E5FC7" w:rsidP="001E5FC7">
      <w:pPr>
        <w:numPr>
          <w:ilvl w:val="0"/>
          <w:numId w:val="79"/>
        </w:numPr>
        <w:spacing w:before="100" w:beforeAutospacing="1" w:after="100" w:afterAutospacing="1" w:line="360" w:lineRule="auto"/>
        <w:jc w:val="both"/>
        <w:rPr>
          <w:rFonts w:eastAsia="Times New Roman"/>
          <w:lang w:eastAsia="tr-TR"/>
        </w:rPr>
      </w:pPr>
      <w:r w:rsidRPr="001E5FC7">
        <w:rPr>
          <w:rFonts w:eastAsia="Times New Roman"/>
          <w:bCs/>
          <w:lang w:eastAsia="tr-TR"/>
        </w:rPr>
        <w:t>Fire oranlarının azaltılması için dolum ve paketleme makinelerinin kalibrasyonunun sıklaştırılması,</w:t>
      </w:r>
      <w:r w:rsidRPr="001E5FC7">
        <w:rPr>
          <w:rFonts w:eastAsia="Times New Roman"/>
          <w:lang w:eastAsia="tr-TR"/>
        </w:rPr>
        <w:t xml:space="preserve"> böylece fire oranlarının %5 azaltılması hedeflenmektedir.</w:t>
      </w:r>
    </w:p>
    <w:p w14:paraId="699BF106" w14:textId="77777777" w:rsidR="001E5FC7" w:rsidRPr="001E5FC7" w:rsidRDefault="001E5FC7" w:rsidP="001E5FC7">
      <w:pPr>
        <w:numPr>
          <w:ilvl w:val="0"/>
          <w:numId w:val="79"/>
        </w:numPr>
        <w:spacing w:before="100" w:beforeAutospacing="1" w:after="100" w:afterAutospacing="1" w:line="360" w:lineRule="auto"/>
        <w:jc w:val="both"/>
        <w:rPr>
          <w:rFonts w:eastAsia="Times New Roman"/>
          <w:lang w:eastAsia="tr-TR"/>
        </w:rPr>
      </w:pPr>
      <w:proofErr w:type="spellStart"/>
      <w:r w:rsidRPr="001E5FC7">
        <w:rPr>
          <w:rFonts w:eastAsia="Times New Roman"/>
          <w:bCs/>
          <w:lang w:eastAsia="tr-TR"/>
        </w:rPr>
        <w:lastRenderedPageBreak/>
        <w:t>Kanban</w:t>
      </w:r>
      <w:proofErr w:type="spellEnd"/>
      <w:r w:rsidRPr="001E5FC7">
        <w:rPr>
          <w:rFonts w:eastAsia="Times New Roman"/>
          <w:bCs/>
          <w:lang w:eastAsia="tr-TR"/>
        </w:rPr>
        <w:t xml:space="preserve"> sisteminin yaygınlaştırılmasıyla, üretimde çekme prensibinin uygulanması ve gereksiz stok birikimlerinin önlenmesi sağlanmalıdır.</w:t>
      </w:r>
    </w:p>
    <w:p w14:paraId="1E7A679F" w14:textId="77777777" w:rsidR="001E5FC7" w:rsidRPr="001E5FC7" w:rsidRDefault="001E5FC7" w:rsidP="001E5FC7">
      <w:pPr>
        <w:numPr>
          <w:ilvl w:val="0"/>
          <w:numId w:val="79"/>
        </w:numPr>
        <w:spacing w:before="100" w:beforeAutospacing="1" w:after="100" w:afterAutospacing="1" w:line="360" w:lineRule="auto"/>
        <w:jc w:val="both"/>
        <w:rPr>
          <w:rFonts w:eastAsia="Times New Roman"/>
          <w:lang w:eastAsia="tr-TR"/>
        </w:rPr>
      </w:pPr>
      <w:r w:rsidRPr="001E5FC7">
        <w:rPr>
          <w:rFonts w:eastAsia="Times New Roman"/>
          <w:bCs/>
          <w:lang w:eastAsia="tr-TR"/>
        </w:rPr>
        <w:t xml:space="preserve">FIFO ve </w:t>
      </w:r>
      <w:proofErr w:type="spellStart"/>
      <w:r w:rsidRPr="001E5FC7">
        <w:rPr>
          <w:rFonts w:eastAsia="Times New Roman"/>
          <w:bCs/>
          <w:lang w:eastAsia="tr-TR"/>
        </w:rPr>
        <w:t>Heijunka</w:t>
      </w:r>
      <w:proofErr w:type="spellEnd"/>
      <w:r w:rsidRPr="001E5FC7">
        <w:rPr>
          <w:rFonts w:eastAsia="Times New Roman"/>
          <w:bCs/>
          <w:lang w:eastAsia="tr-TR"/>
        </w:rPr>
        <w:t xml:space="preserve"> (dengeli üretim) prensiplerine daha fazla önem verilerek, ara stok seviyeleri düşürülmelidir.</w:t>
      </w:r>
    </w:p>
    <w:p w14:paraId="58E5FC94" w14:textId="77777777" w:rsidR="001E5FC7" w:rsidRPr="001E5FC7" w:rsidRDefault="001E5FC7" w:rsidP="001E5FC7">
      <w:pPr>
        <w:numPr>
          <w:ilvl w:val="0"/>
          <w:numId w:val="79"/>
        </w:numPr>
        <w:spacing w:before="100" w:beforeAutospacing="1" w:after="100" w:afterAutospacing="1" w:line="360" w:lineRule="auto"/>
        <w:jc w:val="both"/>
        <w:rPr>
          <w:rFonts w:eastAsia="Times New Roman"/>
          <w:lang w:eastAsia="tr-TR"/>
        </w:rPr>
      </w:pPr>
      <w:r w:rsidRPr="001E5FC7">
        <w:rPr>
          <w:rFonts w:eastAsia="Times New Roman"/>
          <w:bCs/>
          <w:lang w:eastAsia="tr-TR"/>
        </w:rPr>
        <w:t>Bilgi akış süreçlerinin dijitalleştirilmesi için ERP sistemleri ile entegrasyon sağlanmalıdır.</w:t>
      </w:r>
      <w:r w:rsidRPr="001E5FC7">
        <w:rPr>
          <w:rFonts w:eastAsia="Times New Roman"/>
          <w:lang w:eastAsia="tr-TR"/>
        </w:rPr>
        <w:t xml:space="preserve"> Bu sayede manuel süreçlerden kaynaklanan hatalar minimize edilecektir.</w:t>
      </w:r>
    </w:p>
    <w:p w14:paraId="0A178DFD" w14:textId="77777777" w:rsidR="001E5FC7" w:rsidRPr="001E5FC7" w:rsidRDefault="001E5FC7" w:rsidP="001E5FC7">
      <w:pPr>
        <w:numPr>
          <w:ilvl w:val="0"/>
          <w:numId w:val="79"/>
        </w:numPr>
        <w:spacing w:before="100" w:beforeAutospacing="1" w:after="100" w:afterAutospacing="1" w:line="360" w:lineRule="auto"/>
        <w:jc w:val="both"/>
        <w:rPr>
          <w:rFonts w:eastAsia="Times New Roman"/>
          <w:lang w:eastAsia="tr-TR"/>
        </w:rPr>
      </w:pPr>
      <w:r w:rsidRPr="001E5FC7">
        <w:rPr>
          <w:rFonts w:eastAsia="Times New Roman"/>
          <w:bCs/>
          <w:lang w:eastAsia="tr-TR"/>
        </w:rPr>
        <w:t>Operatörlerin verimliliğini artırmak için 5S standartlarının sürekli denetlenmesi ve Kaizen uygulamalarına ağırlık verilmesi gerekmektedir.</w:t>
      </w:r>
    </w:p>
    <w:p w14:paraId="44AEDCAE" w14:textId="77777777" w:rsidR="001E5FC7" w:rsidRPr="001E5FC7" w:rsidRDefault="001E5FC7" w:rsidP="001E5FC7">
      <w:pPr>
        <w:numPr>
          <w:ilvl w:val="0"/>
          <w:numId w:val="79"/>
        </w:numPr>
        <w:spacing w:before="100" w:beforeAutospacing="1" w:after="100" w:afterAutospacing="1" w:line="360" w:lineRule="auto"/>
        <w:jc w:val="both"/>
        <w:rPr>
          <w:rFonts w:eastAsia="Times New Roman"/>
          <w:lang w:eastAsia="tr-TR"/>
        </w:rPr>
      </w:pPr>
      <w:r w:rsidRPr="001E5FC7">
        <w:rPr>
          <w:rFonts w:eastAsia="Times New Roman"/>
          <w:bCs/>
          <w:lang w:eastAsia="tr-TR"/>
        </w:rPr>
        <w:t>Yapay zeka destekli talep tahminlerinin sürekli güncellenmesi ve tahmin doğruluğunun artırılması için veri setlerinin düzenli olarak analiz edilmesi önerilmektedir.</w:t>
      </w:r>
    </w:p>
    <w:p w14:paraId="1083C7D9" w14:textId="438B647A" w:rsidR="001E5FC7" w:rsidRDefault="0014067C" w:rsidP="00B205B3">
      <w:pPr>
        <w:spacing w:line="360" w:lineRule="auto"/>
        <w:jc w:val="both"/>
        <w:rPr>
          <w:rStyle w:val="Gl"/>
          <w:b w:val="0"/>
        </w:rPr>
      </w:pPr>
      <w:r>
        <w:t xml:space="preserve">Genel olarak değerlendirdiğimizde, </w:t>
      </w:r>
      <w:r w:rsidRPr="0014067C">
        <w:rPr>
          <w:rStyle w:val="Gl"/>
          <w:b w:val="0"/>
        </w:rPr>
        <w:t xml:space="preserve">yalın üretim teknikleri ve yapay zeka tabanlı analizlerin </w:t>
      </w:r>
      <w:proofErr w:type="gramStart"/>
      <w:r w:rsidRPr="0014067C">
        <w:rPr>
          <w:rStyle w:val="Gl"/>
          <w:b w:val="0"/>
        </w:rPr>
        <w:t>entegre</w:t>
      </w:r>
      <w:proofErr w:type="gramEnd"/>
      <w:r w:rsidRPr="0014067C">
        <w:rPr>
          <w:rStyle w:val="Gl"/>
          <w:b w:val="0"/>
        </w:rPr>
        <w:t xml:space="preserve"> kullanımıyla üretim süreçleri analiz edilmiş ve iyileştirilmiştir.</w:t>
      </w:r>
    </w:p>
    <w:p w14:paraId="7CE57FD5" w14:textId="1DA62964" w:rsidR="00CE5711" w:rsidRPr="00CE5711" w:rsidRDefault="00CE5711" w:rsidP="00CE5711">
      <w:pPr>
        <w:spacing w:line="360" w:lineRule="auto"/>
        <w:ind w:left="567" w:firstLine="153"/>
        <w:jc w:val="both"/>
        <w:rPr>
          <w:rFonts w:eastAsia="Times New Roman"/>
          <w:lang w:eastAsia="tr-TR"/>
        </w:rPr>
      </w:pPr>
      <w:r w:rsidRPr="00CE5711">
        <w:rPr>
          <w:rFonts w:eastAsia="Times New Roman" w:hAnsi="Symbol"/>
          <w:lang w:eastAsia="tr-TR"/>
        </w:rPr>
        <w:t></w:t>
      </w:r>
      <w:r>
        <w:rPr>
          <w:rFonts w:eastAsia="Times New Roman"/>
          <w:lang w:eastAsia="tr-TR"/>
        </w:rPr>
        <w:t xml:space="preserve"> </w:t>
      </w:r>
      <w:r w:rsidRPr="00CE5711">
        <w:rPr>
          <w:rFonts w:eastAsia="Times New Roman"/>
          <w:bCs/>
          <w:lang w:eastAsia="tr-TR"/>
        </w:rPr>
        <w:t>Yalın üretim uygulamaları, süreç israflarını</w:t>
      </w:r>
      <w:r>
        <w:rPr>
          <w:rFonts w:eastAsia="Times New Roman"/>
          <w:bCs/>
          <w:lang w:eastAsia="tr-TR"/>
        </w:rPr>
        <w:t xml:space="preserve"> önemli ölçüde azaltarak üretim </w:t>
      </w:r>
      <w:r w:rsidRPr="00CE5711">
        <w:rPr>
          <w:rFonts w:eastAsia="Times New Roman"/>
          <w:bCs/>
          <w:lang w:eastAsia="tr-TR"/>
        </w:rPr>
        <w:t>verimliliğini artırmıştır.</w:t>
      </w:r>
    </w:p>
    <w:p w14:paraId="0B660704" w14:textId="6883526E" w:rsidR="00CE5711" w:rsidRPr="00CE5711" w:rsidRDefault="00CE5711" w:rsidP="00CE5711">
      <w:pPr>
        <w:pStyle w:val="ListeParagraf"/>
        <w:numPr>
          <w:ilvl w:val="0"/>
          <w:numId w:val="80"/>
        </w:numPr>
        <w:spacing w:line="360" w:lineRule="auto"/>
        <w:jc w:val="both"/>
        <w:rPr>
          <w:rFonts w:ascii="Times New Roman" w:eastAsia="Times New Roman" w:hAnsi="Times New Roman"/>
          <w:sz w:val="24"/>
          <w:szCs w:val="24"/>
          <w:lang w:eastAsia="tr-TR"/>
        </w:rPr>
      </w:pPr>
      <w:proofErr w:type="spellStart"/>
      <w:r w:rsidRPr="00CE5711">
        <w:rPr>
          <w:rFonts w:ascii="Times New Roman" w:eastAsia="Times New Roman" w:hAnsi="Times New Roman"/>
          <w:bCs/>
          <w:sz w:val="24"/>
          <w:szCs w:val="24"/>
          <w:lang w:eastAsia="tr-TR"/>
        </w:rPr>
        <w:t>Yapay</w:t>
      </w:r>
      <w:proofErr w:type="spellEnd"/>
      <w:r w:rsidRPr="00CE5711">
        <w:rPr>
          <w:rFonts w:ascii="Times New Roman" w:eastAsia="Times New Roman" w:hAnsi="Times New Roman"/>
          <w:bCs/>
          <w:sz w:val="24"/>
          <w:szCs w:val="24"/>
          <w:lang w:eastAsia="tr-TR"/>
        </w:rPr>
        <w:t xml:space="preserve"> </w:t>
      </w:r>
      <w:proofErr w:type="spellStart"/>
      <w:r w:rsidRPr="00CE5711">
        <w:rPr>
          <w:rFonts w:ascii="Times New Roman" w:eastAsia="Times New Roman" w:hAnsi="Times New Roman"/>
          <w:bCs/>
          <w:sz w:val="24"/>
          <w:szCs w:val="24"/>
          <w:lang w:eastAsia="tr-TR"/>
        </w:rPr>
        <w:t>zeka</w:t>
      </w:r>
      <w:proofErr w:type="spellEnd"/>
      <w:r w:rsidRPr="00CE5711">
        <w:rPr>
          <w:rFonts w:ascii="Times New Roman" w:eastAsia="Times New Roman" w:hAnsi="Times New Roman"/>
          <w:bCs/>
          <w:sz w:val="24"/>
          <w:szCs w:val="24"/>
          <w:lang w:eastAsia="tr-TR"/>
        </w:rPr>
        <w:t xml:space="preserve"> </w:t>
      </w:r>
      <w:proofErr w:type="spellStart"/>
      <w:r w:rsidRPr="00CE5711">
        <w:rPr>
          <w:rFonts w:ascii="Times New Roman" w:eastAsia="Times New Roman" w:hAnsi="Times New Roman"/>
          <w:bCs/>
          <w:sz w:val="24"/>
          <w:szCs w:val="24"/>
          <w:lang w:eastAsia="tr-TR"/>
        </w:rPr>
        <w:t>tabanlı</w:t>
      </w:r>
      <w:proofErr w:type="spellEnd"/>
      <w:r w:rsidRPr="00CE5711">
        <w:rPr>
          <w:rFonts w:ascii="Times New Roman" w:eastAsia="Times New Roman" w:hAnsi="Times New Roman"/>
          <w:bCs/>
          <w:sz w:val="24"/>
          <w:szCs w:val="24"/>
          <w:lang w:eastAsia="tr-TR"/>
        </w:rPr>
        <w:t xml:space="preserve"> </w:t>
      </w:r>
      <w:proofErr w:type="spellStart"/>
      <w:r w:rsidRPr="00CE5711">
        <w:rPr>
          <w:rFonts w:ascii="Times New Roman" w:eastAsia="Times New Roman" w:hAnsi="Times New Roman"/>
          <w:bCs/>
          <w:sz w:val="24"/>
          <w:szCs w:val="24"/>
          <w:lang w:eastAsia="tr-TR"/>
        </w:rPr>
        <w:t>tahminleme</w:t>
      </w:r>
      <w:proofErr w:type="spellEnd"/>
      <w:r w:rsidRPr="00CE5711">
        <w:rPr>
          <w:rFonts w:ascii="Times New Roman" w:eastAsia="Times New Roman" w:hAnsi="Times New Roman"/>
          <w:bCs/>
          <w:sz w:val="24"/>
          <w:szCs w:val="24"/>
          <w:lang w:eastAsia="tr-TR"/>
        </w:rPr>
        <w:t xml:space="preserve"> sistemleri, üretim planlamasının doğruluğunu artırarak maliyetleri düşürmüştür.</w:t>
      </w:r>
    </w:p>
    <w:p w14:paraId="2811868F" w14:textId="6FFF8CE0" w:rsidR="0099241D" w:rsidRPr="00CE5711" w:rsidRDefault="00CE5711" w:rsidP="00CE5711">
      <w:pPr>
        <w:pStyle w:val="ListeParagraf"/>
        <w:numPr>
          <w:ilvl w:val="0"/>
          <w:numId w:val="80"/>
        </w:numPr>
        <w:spacing w:line="360" w:lineRule="auto"/>
        <w:jc w:val="both"/>
        <w:rPr>
          <w:rFonts w:ascii="Times New Roman" w:hAnsi="Times New Roman"/>
          <w:sz w:val="24"/>
          <w:szCs w:val="24"/>
        </w:rPr>
      </w:pPr>
      <w:r w:rsidRPr="00CE5711">
        <w:rPr>
          <w:rFonts w:ascii="Times New Roman" w:eastAsia="Times New Roman" w:hAnsi="Times New Roman"/>
          <w:bCs/>
          <w:sz w:val="24"/>
          <w:szCs w:val="24"/>
          <w:lang w:eastAsia="tr-TR"/>
        </w:rPr>
        <w:t xml:space="preserve">Değer </w:t>
      </w:r>
      <w:proofErr w:type="spellStart"/>
      <w:r w:rsidRPr="00CE5711">
        <w:rPr>
          <w:rFonts w:ascii="Times New Roman" w:eastAsia="Times New Roman" w:hAnsi="Times New Roman"/>
          <w:bCs/>
          <w:sz w:val="24"/>
          <w:szCs w:val="24"/>
          <w:lang w:eastAsia="tr-TR"/>
        </w:rPr>
        <w:t>Akış</w:t>
      </w:r>
      <w:proofErr w:type="spellEnd"/>
      <w:r w:rsidRPr="00CE5711">
        <w:rPr>
          <w:rFonts w:ascii="Times New Roman" w:eastAsia="Times New Roman" w:hAnsi="Times New Roman"/>
          <w:bCs/>
          <w:sz w:val="24"/>
          <w:szCs w:val="24"/>
          <w:lang w:eastAsia="tr-TR"/>
        </w:rPr>
        <w:t xml:space="preserve"> </w:t>
      </w:r>
      <w:proofErr w:type="spellStart"/>
      <w:r w:rsidRPr="00CE5711">
        <w:rPr>
          <w:rFonts w:ascii="Times New Roman" w:eastAsia="Times New Roman" w:hAnsi="Times New Roman"/>
          <w:bCs/>
          <w:sz w:val="24"/>
          <w:szCs w:val="24"/>
          <w:lang w:eastAsia="tr-TR"/>
        </w:rPr>
        <w:t>Haritalama</w:t>
      </w:r>
      <w:proofErr w:type="spellEnd"/>
      <w:r w:rsidRPr="00CE5711">
        <w:rPr>
          <w:rFonts w:ascii="Times New Roman" w:eastAsia="Times New Roman" w:hAnsi="Times New Roman"/>
          <w:bCs/>
          <w:sz w:val="24"/>
          <w:szCs w:val="24"/>
          <w:lang w:eastAsia="tr-TR"/>
        </w:rPr>
        <w:t xml:space="preserve"> </w:t>
      </w:r>
      <w:proofErr w:type="spellStart"/>
      <w:r w:rsidRPr="00CE5711">
        <w:rPr>
          <w:rFonts w:ascii="Times New Roman" w:eastAsia="Times New Roman" w:hAnsi="Times New Roman"/>
          <w:bCs/>
          <w:sz w:val="24"/>
          <w:szCs w:val="24"/>
          <w:lang w:eastAsia="tr-TR"/>
        </w:rPr>
        <w:t>yöntemi</w:t>
      </w:r>
      <w:proofErr w:type="spellEnd"/>
      <w:r w:rsidRPr="00CE5711">
        <w:rPr>
          <w:rFonts w:ascii="Times New Roman" w:eastAsia="Times New Roman" w:hAnsi="Times New Roman"/>
          <w:bCs/>
          <w:sz w:val="24"/>
          <w:szCs w:val="24"/>
          <w:lang w:eastAsia="tr-TR"/>
        </w:rPr>
        <w:t>, üretim süreçlerinde darboğazları ve gereksiz stokları belirleyerek sistematik iyileştirmeler yapılmasını sağlamıştır.</w:t>
      </w:r>
    </w:p>
    <w:p w14:paraId="1C118905" w14:textId="77777777" w:rsidR="00C346BA" w:rsidRPr="00B205B3" w:rsidRDefault="00C346BA" w:rsidP="00B205B3">
      <w:pPr>
        <w:spacing w:line="360" w:lineRule="auto"/>
        <w:jc w:val="both"/>
      </w:pPr>
    </w:p>
    <w:p w14:paraId="7AB70B91" w14:textId="77777777" w:rsidR="00253A62" w:rsidRDefault="00253A62" w:rsidP="00D50D84">
      <w:pPr>
        <w:spacing w:line="360" w:lineRule="auto"/>
        <w:jc w:val="both"/>
        <w:rPr>
          <w:b/>
        </w:rPr>
      </w:pPr>
    </w:p>
    <w:p w14:paraId="5B43C664" w14:textId="77777777" w:rsidR="00253A62" w:rsidRDefault="00253A62" w:rsidP="00D50D84">
      <w:pPr>
        <w:spacing w:line="360" w:lineRule="auto"/>
        <w:jc w:val="both"/>
        <w:rPr>
          <w:b/>
        </w:rPr>
      </w:pPr>
    </w:p>
    <w:p w14:paraId="521EC8F6" w14:textId="77777777" w:rsidR="00253A62" w:rsidRDefault="00253A62" w:rsidP="00D50D84">
      <w:pPr>
        <w:spacing w:line="360" w:lineRule="auto"/>
        <w:jc w:val="both"/>
        <w:rPr>
          <w:b/>
        </w:rPr>
      </w:pPr>
    </w:p>
    <w:p w14:paraId="02106F05" w14:textId="77777777" w:rsidR="00253A62" w:rsidRDefault="00253A62" w:rsidP="00D50D84">
      <w:pPr>
        <w:spacing w:line="360" w:lineRule="auto"/>
        <w:jc w:val="both"/>
        <w:rPr>
          <w:b/>
        </w:rPr>
      </w:pPr>
    </w:p>
    <w:p w14:paraId="4B7FCAA3" w14:textId="77777777" w:rsidR="00253A62" w:rsidRDefault="00253A62" w:rsidP="00D50D84">
      <w:pPr>
        <w:spacing w:line="360" w:lineRule="auto"/>
        <w:jc w:val="both"/>
        <w:rPr>
          <w:b/>
        </w:rPr>
      </w:pPr>
    </w:p>
    <w:p w14:paraId="008DB56C" w14:textId="77777777" w:rsidR="00253A62" w:rsidRDefault="00253A62" w:rsidP="00D50D84">
      <w:pPr>
        <w:spacing w:line="360" w:lineRule="auto"/>
        <w:jc w:val="both"/>
        <w:rPr>
          <w:b/>
        </w:rPr>
      </w:pPr>
    </w:p>
    <w:p w14:paraId="5775B16C" w14:textId="77777777" w:rsidR="00253A62" w:rsidRDefault="00253A62" w:rsidP="00D50D84">
      <w:pPr>
        <w:spacing w:line="360" w:lineRule="auto"/>
        <w:jc w:val="both"/>
        <w:rPr>
          <w:b/>
        </w:rPr>
      </w:pPr>
    </w:p>
    <w:p w14:paraId="5924571F" w14:textId="77777777" w:rsidR="00253A62" w:rsidRDefault="00253A62" w:rsidP="00D50D84">
      <w:pPr>
        <w:spacing w:line="360" w:lineRule="auto"/>
        <w:jc w:val="both"/>
        <w:rPr>
          <w:b/>
        </w:rPr>
      </w:pPr>
    </w:p>
    <w:p w14:paraId="622F323A" w14:textId="77777777" w:rsidR="00253A62" w:rsidRDefault="00253A62" w:rsidP="00D50D84">
      <w:pPr>
        <w:spacing w:line="360" w:lineRule="auto"/>
        <w:jc w:val="both"/>
        <w:rPr>
          <w:b/>
        </w:rPr>
      </w:pPr>
    </w:p>
    <w:p w14:paraId="47A6BF79" w14:textId="77777777" w:rsidR="00253A62" w:rsidRDefault="00253A62" w:rsidP="00D50D84">
      <w:pPr>
        <w:spacing w:line="360" w:lineRule="auto"/>
        <w:jc w:val="both"/>
        <w:rPr>
          <w:b/>
        </w:rPr>
      </w:pPr>
    </w:p>
    <w:p w14:paraId="630C6E14" w14:textId="77777777" w:rsidR="00253A62" w:rsidRDefault="00253A62" w:rsidP="00D50D84">
      <w:pPr>
        <w:spacing w:line="360" w:lineRule="auto"/>
        <w:jc w:val="both"/>
        <w:rPr>
          <w:b/>
        </w:rPr>
      </w:pPr>
    </w:p>
    <w:p w14:paraId="6EE7EF65" w14:textId="77777777" w:rsidR="00253A62" w:rsidRDefault="00253A62" w:rsidP="00D50D84">
      <w:pPr>
        <w:spacing w:line="360" w:lineRule="auto"/>
        <w:jc w:val="both"/>
        <w:rPr>
          <w:b/>
        </w:rPr>
      </w:pPr>
    </w:p>
    <w:p w14:paraId="52D7F8BD" w14:textId="77777777" w:rsidR="00253A62" w:rsidRDefault="00253A62" w:rsidP="00D50D84">
      <w:pPr>
        <w:spacing w:line="360" w:lineRule="auto"/>
        <w:jc w:val="both"/>
        <w:rPr>
          <w:b/>
        </w:rPr>
      </w:pPr>
    </w:p>
    <w:p w14:paraId="10167F91" w14:textId="45AB488A" w:rsidR="00D50D84" w:rsidRPr="00D50D84" w:rsidRDefault="00343D16" w:rsidP="00D50D84">
      <w:pPr>
        <w:spacing w:line="360" w:lineRule="auto"/>
        <w:jc w:val="both"/>
        <w:rPr>
          <w:b/>
          <w:color w:val="000000"/>
          <w:lang w:val="en-US"/>
        </w:rPr>
      </w:pPr>
      <w:r>
        <w:rPr>
          <w:b/>
        </w:rPr>
        <w:lastRenderedPageBreak/>
        <w:t>5</w:t>
      </w:r>
      <w:r w:rsidR="0038534D" w:rsidRPr="0038534D">
        <w:rPr>
          <w:b/>
        </w:rPr>
        <w:t xml:space="preserve">. </w:t>
      </w:r>
      <w:r w:rsidR="00EF4D31">
        <w:rPr>
          <w:b/>
        </w:rPr>
        <w:t>TARTIŞMA</w:t>
      </w:r>
      <w:r w:rsidR="00293F5C">
        <w:rPr>
          <w:b/>
        </w:rPr>
        <w:t xml:space="preserve"> VE SONUÇ</w:t>
      </w:r>
    </w:p>
    <w:p w14:paraId="24E504A2" w14:textId="28E2B574" w:rsidR="00C52E8E" w:rsidRPr="00C52E8E" w:rsidRDefault="00C52E8E" w:rsidP="00C52E8E">
      <w:pPr>
        <w:spacing w:before="100" w:beforeAutospacing="1" w:after="100" w:afterAutospacing="1" w:line="360" w:lineRule="auto"/>
        <w:jc w:val="both"/>
        <w:rPr>
          <w:rFonts w:eastAsia="Times New Roman"/>
          <w:lang w:eastAsia="tr-TR"/>
        </w:rPr>
      </w:pPr>
      <w:r w:rsidRPr="00C52E8E">
        <w:rPr>
          <w:rFonts w:eastAsia="Times New Roman"/>
          <w:lang w:eastAsia="tr-TR"/>
        </w:rPr>
        <w:t>Bu tez</w:t>
      </w:r>
      <w:r w:rsidR="00453013">
        <w:rPr>
          <w:rFonts w:eastAsia="Times New Roman"/>
          <w:lang w:eastAsia="tr-TR"/>
        </w:rPr>
        <w:t xml:space="preserve"> çalışmasında</w:t>
      </w:r>
      <w:r w:rsidRPr="00C52E8E">
        <w:rPr>
          <w:rFonts w:eastAsia="Times New Roman"/>
          <w:lang w:eastAsia="tr-TR"/>
        </w:rPr>
        <w:t>, yalın üretim teknikleri ile yapay zeka yöntemlerinin birleştirilmesi sonucunda üretim süreçlerinin optimize edilmesi, israfın azaltılması ve verimliliğin artırılması konusunda önemli katkılar sağlamıştır. Araştırma kapsamında içecek üreten bir şirkette yapılan analiz ve iyileştirme çalışmalarından şu temel sonuçlar elde edilmiştir:</w:t>
      </w:r>
    </w:p>
    <w:p w14:paraId="0CB41669" w14:textId="77777777" w:rsidR="00C52E8E" w:rsidRPr="003D726E" w:rsidRDefault="00C52E8E" w:rsidP="00FC55F4">
      <w:pPr>
        <w:pStyle w:val="NormalWeb"/>
        <w:spacing w:line="360" w:lineRule="auto"/>
        <w:jc w:val="both"/>
      </w:pPr>
      <w:r w:rsidRPr="003D726E">
        <w:rPr>
          <w:rStyle w:val="Gl"/>
          <w:b w:val="0"/>
        </w:rPr>
        <w:t>Değer Akış Haritalandırma (DAH):</w:t>
      </w:r>
    </w:p>
    <w:p w14:paraId="043482D6" w14:textId="6803851E" w:rsidR="00C52E8E" w:rsidRPr="003D726E" w:rsidRDefault="00C52E8E" w:rsidP="00FC55F4">
      <w:pPr>
        <w:pStyle w:val="NormalWeb"/>
        <w:spacing w:line="360" w:lineRule="auto"/>
        <w:jc w:val="both"/>
      </w:pPr>
      <w:r w:rsidRPr="003D726E">
        <w:t>Mevcut durum analizi ile belirlenen israflar (bekleme süreleri, fazla stok v</w:t>
      </w:r>
      <w:r w:rsidR="00FC55F4" w:rsidRPr="003D726E">
        <w:t xml:space="preserve">b.) %30 oranında azaltılmıştır. </w:t>
      </w:r>
      <w:r w:rsidRPr="003D726E">
        <w:t>Yeni akış düzeni sayesinde üretim sürelerinde %20 oranında azalma kaydedilmiştir.</w:t>
      </w:r>
    </w:p>
    <w:p w14:paraId="6D8BF16E" w14:textId="77777777" w:rsidR="00C52E8E" w:rsidRPr="003D726E" w:rsidRDefault="00C52E8E" w:rsidP="00FC55F4">
      <w:pPr>
        <w:pStyle w:val="NormalWeb"/>
        <w:spacing w:line="360" w:lineRule="auto"/>
        <w:jc w:val="both"/>
      </w:pPr>
      <w:r w:rsidRPr="003D726E">
        <w:rPr>
          <w:rStyle w:val="Gl"/>
          <w:b w:val="0"/>
        </w:rPr>
        <w:t>5S Tekniği:</w:t>
      </w:r>
    </w:p>
    <w:p w14:paraId="74582C1C" w14:textId="22C193CE" w:rsidR="00C52E8E" w:rsidRPr="003D726E" w:rsidRDefault="00C52E8E" w:rsidP="00FC55F4">
      <w:pPr>
        <w:pStyle w:val="NormalWeb"/>
        <w:spacing w:line="360" w:lineRule="auto"/>
        <w:jc w:val="both"/>
      </w:pPr>
      <w:r w:rsidRPr="003D726E">
        <w:t>Çalışma alanında temizlik ve düzenin sağlanması</w:t>
      </w:r>
      <w:r w:rsidR="00FC55F4" w:rsidRPr="003D726E">
        <w:t xml:space="preserve">, </w:t>
      </w:r>
      <w:proofErr w:type="spellStart"/>
      <w:r w:rsidR="00FC55F4" w:rsidRPr="003D726E">
        <w:t>hatâ</w:t>
      </w:r>
      <w:proofErr w:type="spellEnd"/>
      <w:r w:rsidR="00FC55F4" w:rsidRPr="003D726E">
        <w:t xml:space="preserve"> oranını %15 azaltmıştır. </w:t>
      </w:r>
      <w:r w:rsidRPr="003D726E">
        <w:t>Çalışan verimliliği %10 artış göstermiştir.</w:t>
      </w:r>
    </w:p>
    <w:p w14:paraId="75A11220" w14:textId="77777777" w:rsidR="00C52E8E" w:rsidRPr="003D726E" w:rsidRDefault="00C52E8E" w:rsidP="00FC55F4">
      <w:pPr>
        <w:pStyle w:val="NormalWeb"/>
        <w:spacing w:line="360" w:lineRule="auto"/>
        <w:jc w:val="both"/>
      </w:pPr>
      <w:r w:rsidRPr="003D726E">
        <w:rPr>
          <w:rStyle w:val="Gl"/>
          <w:b w:val="0"/>
        </w:rPr>
        <w:t>Makine Öğrenmesi Temelli Talep Tahmini:</w:t>
      </w:r>
    </w:p>
    <w:p w14:paraId="3F413B74" w14:textId="77777777" w:rsidR="00C52E8E" w:rsidRPr="003D726E" w:rsidRDefault="00C52E8E" w:rsidP="00FC55F4">
      <w:pPr>
        <w:pStyle w:val="NormalWeb"/>
        <w:spacing w:line="360" w:lineRule="auto"/>
        <w:jc w:val="both"/>
      </w:pPr>
      <w:r w:rsidRPr="003D726E">
        <w:t>2022-2024 yıllarına ait verilerle yapılan analizlerde, 2025 için talep tahmini modellerinin %90'ın üzerinde bir doğruluk oranı sergilediği gözlemlenmiştir.</w:t>
      </w:r>
    </w:p>
    <w:p w14:paraId="4492A549" w14:textId="77777777" w:rsidR="00C52E8E" w:rsidRPr="003D726E" w:rsidRDefault="00C52E8E" w:rsidP="00FC55F4">
      <w:pPr>
        <w:pStyle w:val="NormalWeb"/>
        <w:spacing w:line="360" w:lineRule="auto"/>
        <w:jc w:val="both"/>
      </w:pPr>
      <w:r w:rsidRPr="003D726E">
        <w:rPr>
          <w:rStyle w:val="Gl"/>
          <w:b w:val="0"/>
        </w:rPr>
        <w:t>Genel Etkiler:</w:t>
      </w:r>
    </w:p>
    <w:p w14:paraId="575F040A" w14:textId="575B4064" w:rsidR="002D3E22" w:rsidRPr="003D726E" w:rsidRDefault="00C52E8E" w:rsidP="00FC55F4">
      <w:pPr>
        <w:pStyle w:val="NormalWeb"/>
        <w:spacing w:line="360" w:lineRule="auto"/>
        <w:jc w:val="both"/>
      </w:pPr>
      <w:r w:rsidRPr="003D726E">
        <w:t>Yalın ve yapay zeka tekniklerinin birleştirilmesi, şirket maliyetl</w:t>
      </w:r>
      <w:r w:rsidR="00FC55F4" w:rsidRPr="003D726E">
        <w:t xml:space="preserve">erini %25 oranında azaltmıştır. </w:t>
      </w:r>
      <w:r w:rsidRPr="003D726E">
        <w:t>Müşteri memnuniyetinde %15 oranında iyileşme sağlanmıştır.</w:t>
      </w:r>
    </w:p>
    <w:p w14:paraId="35D66BB2" w14:textId="77777777" w:rsidR="009C5A2D" w:rsidRPr="003D726E" w:rsidRDefault="009C5A2D" w:rsidP="00F358B3">
      <w:pPr>
        <w:pStyle w:val="NormalWeb"/>
        <w:spacing w:line="360" w:lineRule="auto"/>
        <w:jc w:val="both"/>
      </w:pPr>
      <w:r w:rsidRPr="003D726E">
        <w:rPr>
          <w:rStyle w:val="Gl"/>
          <w:b w:val="0"/>
        </w:rPr>
        <w:t>Literatürle Benzerlikler:</w:t>
      </w:r>
    </w:p>
    <w:p w14:paraId="7DEE50BF" w14:textId="77777777" w:rsidR="009C5A2D" w:rsidRPr="003D726E" w:rsidRDefault="009C5A2D" w:rsidP="00FC55F4">
      <w:pPr>
        <w:pStyle w:val="NormalWeb"/>
        <w:spacing w:line="360" w:lineRule="auto"/>
        <w:jc w:val="both"/>
      </w:pPr>
      <w:proofErr w:type="spellStart"/>
      <w:r w:rsidRPr="003D726E">
        <w:rPr>
          <w:rStyle w:val="Gl"/>
          <w:b w:val="0"/>
        </w:rPr>
        <w:t>Berg</w:t>
      </w:r>
      <w:proofErr w:type="spellEnd"/>
      <w:r w:rsidRPr="003D726E">
        <w:rPr>
          <w:rStyle w:val="Gl"/>
          <w:b w:val="0"/>
        </w:rPr>
        <w:t xml:space="preserve"> vd. (2023):</w:t>
      </w:r>
      <w:r w:rsidRPr="003D726E">
        <w:t xml:space="preserve"> Bu çalışma, yapay zekanın yalın süreçlere entegrasyonu ile israfın azaltılabileceğini vurgulamıştır. Tezde benzer şekilde, yapay zeka destekli tahmin modelleri ile fazla stok ve zaman kaybı minimize edilmiştir.</w:t>
      </w:r>
    </w:p>
    <w:p w14:paraId="3A9C9B5C" w14:textId="77777777" w:rsidR="009C5A2D" w:rsidRPr="003D726E" w:rsidRDefault="009C5A2D" w:rsidP="00FC55F4">
      <w:pPr>
        <w:pStyle w:val="NormalWeb"/>
        <w:spacing w:line="360" w:lineRule="auto"/>
        <w:jc w:val="both"/>
      </w:pPr>
      <w:proofErr w:type="spellStart"/>
      <w:r w:rsidRPr="003D726E">
        <w:rPr>
          <w:rStyle w:val="Gl"/>
          <w:b w:val="0"/>
        </w:rPr>
        <w:t>Akçacı</w:t>
      </w:r>
      <w:proofErr w:type="spellEnd"/>
      <w:r w:rsidRPr="003D726E">
        <w:rPr>
          <w:rStyle w:val="Gl"/>
          <w:b w:val="0"/>
        </w:rPr>
        <w:t xml:space="preserve"> ve Özyurt (2021):</w:t>
      </w:r>
      <w:r w:rsidRPr="003D726E">
        <w:t xml:space="preserve"> Gaziantep Organize Sanayi Bölgesi'ndeki bir sentetik iplik şirketinde DAH kullanılarak benzer iyileştirme oranları sağlanmıştır.</w:t>
      </w:r>
    </w:p>
    <w:p w14:paraId="62C2206E" w14:textId="77777777" w:rsidR="00FC55F4" w:rsidRDefault="00FC55F4" w:rsidP="00F358B3">
      <w:pPr>
        <w:spacing w:before="100" w:beforeAutospacing="1" w:after="100" w:afterAutospacing="1" w:line="360" w:lineRule="auto"/>
        <w:jc w:val="both"/>
        <w:rPr>
          <w:rFonts w:eastAsia="Times New Roman"/>
          <w:b/>
          <w:bCs/>
          <w:lang w:eastAsia="tr-TR"/>
        </w:rPr>
      </w:pPr>
    </w:p>
    <w:p w14:paraId="4EBFBAAC" w14:textId="77777777" w:rsidR="009C5A2D" w:rsidRPr="003D726E" w:rsidRDefault="009C5A2D" w:rsidP="00F358B3">
      <w:pPr>
        <w:spacing w:before="100" w:beforeAutospacing="1" w:after="100" w:afterAutospacing="1" w:line="360" w:lineRule="auto"/>
        <w:jc w:val="both"/>
        <w:rPr>
          <w:rFonts w:eastAsia="Times New Roman"/>
          <w:lang w:eastAsia="tr-TR"/>
        </w:rPr>
      </w:pPr>
      <w:r w:rsidRPr="003D726E">
        <w:rPr>
          <w:rFonts w:eastAsia="Times New Roman"/>
          <w:bCs/>
          <w:lang w:eastAsia="tr-TR"/>
        </w:rPr>
        <w:lastRenderedPageBreak/>
        <w:t>Literatürle Farklılıklar:</w:t>
      </w:r>
    </w:p>
    <w:p w14:paraId="2C6939D1" w14:textId="77777777" w:rsidR="009C5A2D" w:rsidRPr="003D726E" w:rsidRDefault="009C5A2D" w:rsidP="00FC55F4">
      <w:pPr>
        <w:spacing w:before="100" w:beforeAutospacing="1" w:after="100" w:afterAutospacing="1" w:line="360" w:lineRule="auto"/>
        <w:jc w:val="both"/>
        <w:rPr>
          <w:rFonts w:eastAsia="Times New Roman"/>
          <w:lang w:eastAsia="tr-TR"/>
        </w:rPr>
      </w:pPr>
      <w:r w:rsidRPr="003D726E">
        <w:rPr>
          <w:rFonts w:eastAsia="Times New Roman"/>
          <w:bCs/>
          <w:lang w:eastAsia="tr-TR"/>
        </w:rPr>
        <w:t>Yalçınkaya (2009):</w:t>
      </w:r>
      <w:r w:rsidRPr="003D726E">
        <w:rPr>
          <w:rFonts w:eastAsia="Times New Roman"/>
          <w:lang w:eastAsia="tr-TR"/>
        </w:rPr>
        <w:t xml:space="preserve"> Yalın üretim ve çekme sistemi çalışması yalnızca manuel tekniklerle sınırlı kalmışken, bu tezde yapay zeka tabanlı tahmin modelleri ile çözüm geliştirilmiştir.</w:t>
      </w:r>
    </w:p>
    <w:p w14:paraId="5BDBDEE4" w14:textId="77777777" w:rsidR="009C5A2D" w:rsidRPr="003D726E" w:rsidRDefault="009C5A2D" w:rsidP="00FC55F4">
      <w:pPr>
        <w:spacing w:before="100" w:beforeAutospacing="1" w:after="100" w:afterAutospacing="1" w:line="360" w:lineRule="auto"/>
        <w:jc w:val="both"/>
        <w:rPr>
          <w:rFonts w:eastAsia="Times New Roman"/>
          <w:lang w:eastAsia="tr-TR"/>
        </w:rPr>
      </w:pPr>
      <w:r w:rsidRPr="003D726E">
        <w:rPr>
          <w:rFonts w:eastAsia="Times New Roman"/>
          <w:bCs/>
          <w:lang w:eastAsia="tr-TR"/>
        </w:rPr>
        <w:t>Gülten (2020):</w:t>
      </w:r>
      <w:r w:rsidRPr="003D726E">
        <w:rPr>
          <w:rFonts w:eastAsia="Times New Roman"/>
          <w:lang w:eastAsia="tr-TR"/>
        </w:rPr>
        <w:t xml:space="preserve"> Literatürde yalın düşüncenin uygulamaları vurgulanmışken, bu çalışmada yalın tekniklerin makine öğrenmesiyle sinerjisi öne çıkmıştır.</w:t>
      </w:r>
    </w:p>
    <w:p w14:paraId="1D02B41C" w14:textId="77777777" w:rsidR="009C5A2D" w:rsidRPr="003D726E" w:rsidRDefault="009C5A2D" w:rsidP="00F358B3">
      <w:pPr>
        <w:spacing w:before="100" w:beforeAutospacing="1" w:after="100" w:afterAutospacing="1" w:line="360" w:lineRule="auto"/>
        <w:jc w:val="both"/>
        <w:rPr>
          <w:rFonts w:eastAsia="Times New Roman"/>
          <w:lang w:eastAsia="tr-TR"/>
        </w:rPr>
      </w:pPr>
      <w:r w:rsidRPr="003D726E">
        <w:rPr>
          <w:rFonts w:eastAsia="Times New Roman"/>
          <w:bCs/>
          <w:lang w:eastAsia="tr-TR"/>
        </w:rPr>
        <w:t>Neden-Sonuç Analizi:</w:t>
      </w:r>
    </w:p>
    <w:p w14:paraId="0BC46380" w14:textId="77777777" w:rsidR="009C5A2D" w:rsidRPr="003D726E" w:rsidRDefault="009C5A2D" w:rsidP="00FC55F4">
      <w:pPr>
        <w:spacing w:before="100" w:beforeAutospacing="1" w:after="100" w:afterAutospacing="1" w:line="360" w:lineRule="auto"/>
        <w:jc w:val="both"/>
        <w:rPr>
          <w:rFonts w:eastAsia="Times New Roman"/>
          <w:lang w:eastAsia="tr-TR"/>
        </w:rPr>
      </w:pPr>
      <w:r w:rsidRPr="003D726E">
        <w:rPr>
          <w:rFonts w:eastAsia="Times New Roman"/>
          <w:bCs/>
          <w:lang w:eastAsia="tr-TR"/>
        </w:rPr>
        <w:t>Neden:</w:t>
      </w:r>
      <w:r w:rsidRPr="003D726E">
        <w:rPr>
          <w:rFonts w:eastAsia="Times New Roman"/>
          <w:lang w:eastAsia="tr-TR"/>
        </w:rPr>
        <w:t xml:space="preserve"> Yapay zeka modellerinin kullanımı, tahmin hatalarını önlemek ve gelecekteki talebi optimize etmek için etkin bir yöntem olarak çıkmıştır.</w:t>
      </w:r>
    </w:p>
    <w:p w14:paraId="0829EA5D" w14:textId="77777777" w:rsidR="009C5A2D" w:rsidRPr="003D726E" w:rsidRDefault="009C5A2D" w:rsidP="00FC55F4">
      <w:pPr>
        <w:spacing w:before="100" w:beforeAutospacing="1" w:after="100" w:afterAutospacing="1" w:line="360" w:lineRule="auto"/>
        <w:jc w:val="both"/>
        <w:rPr>
          <w:rFonts w:eastAsia="Times New Roman"/>
          <w:lang w:eastAsia="tr-TR"/>
        </w:rPr>
      </w:pPr>
      <w:r w:rsidRPr="003D726E">
        <w:rPr>
          <w:rFonts w:eastAsia="Times New Roman"/>
          <w:bCs/>
          <w:lang w:eastAsia="tr-TR"/>
        </w:rPr>
        <w:t>Sonuç:</w:t>
      </w:r>
      <w:r w:rsidRPr="003D726E">
        <w:rPr>
          <w:rFonts w:eastAsia="Times New Roman"/>
          <w:lang w:eastAsia="tr-TR"/>
        </w:rPr>
        <w:t xml:space="preserve"> Bu, üretim planlamasında israfların azaltılması ve stok seviyelerinin optimize edilmesine olanak tanımıştır.</w:t>
      </w:r>
    </w:p>
    <w:p w14:paraId="6EBFEB6D" w14:textId="4F36D676" w:rsidR="009C5A2D" w:rsidRPr="003D726E" w:rsidRDefault="009C5A2D" w:rsidP="009C5A2D">
      <w:pPr>
        <w:pStyle w:val="Balk4"/>
        <w:spacing w:line="360" w:lineRule="auto"/>
        <w:jc w:val="both"/>
        <w:rPr>
          <w:rFonts w:ascii="Times New Roman" w:eastAsia="Times New Roman" w:hAnsi="Times New Roman" w:cs="Times New Roman"/>
          <w:i w:val="0"/>
          <w:color w:val="000000" w:themeColor="text1"/>
          <w:lang w:eastAsia="tr-TR"/>
        </w:rPr>
      </w:pPr>
      <w:r w:rsidRPr="003D726E">
        <w:rPr>
          <w:rFonts w:ascii="Times New Roman" w:hAnsi="Times New Roman" w:cs="Times New Roman"/>
          <w:i w:val="0"/>
          <w:color w:val="000000" w:themeColor="text1"/>
        </w:rPr>
        <w:t>Öneriler;</w:t>
      </w:r>
    </w:p>
    <w:p w14:paraId="53B79DA5" w14:textId="2D194996" w:rsidR="009C5A2D" w:rsidRPr="009C5A2D" w:rsidRDefault="009C5A2D" w:rsidP="009C5A2D">
      <w:pPr>
        <w:pStyle w:val="NormalWeb"/>
        <w:spacing w:line="360" w:lineRule="auto"/>
        <w:jc w:val="both"/>
      </w:pPr>
      <w:r w:rsidRPr="009C5A2D">
        <w:t xml:space="preserve">Bu çalışmanın sağladığı bulgulara </w:t>
      </w:r>
      <w:r w:rsidR="001C6D90" w:rsidRPr="009C5A2D">
        <w:t>dayanarak</w:t>
      </w:r>
      <w:r w:rsidRPr="009C5A2D">
        <w:t xml:space="preserve"> hem akademik hem de sektörel öneriler aşağıda sunulmuştur:</w:t>
      </w:r>
    </w:p>
    <w:p w14:paraId="4627B642" w14:textId="77777777" w:rsidR="009C5A2D" w:rsidRPr="003D726E" w:rsidRDefault="009C5A2D" w:rsidP="00FC55F4">
      <w:pPr>
        <w:pStyle w:val="NormalWeb"/>
        <w:spacing w:line="360" w:lineRule="auto"/>
        <w:jc w:val="both"/>
        <w:rPr>
          <w:b/>
        </w:rPr>
      </w:pPr>
      <w:r w:rsidRPr="003D726E">
        <w:rPr>
          <w:rStyle w:val="Gl"/>
          <w:rFonts w:eastAsia="MS Mincho"/>
          <w:b w:val="0"/>
        </w:rPr>
        <w:t>Akademik Öneriler:</w:t>
      </w:r>
    </w:p>
    <w:p w14:paraId="7C87CA5B" w14:textId="77777777" w:rsidR="009C5A2D" w:rsidRPr="003D726E" w:rsidRDefault="009C5A2D" w:rsidP="00FC55F4">
      <w:pPr>
        <w:pStyle w:val="NormalWeb"/>
        <w:spacing w:line="360" w:lineRule="auto"/>
        <w:jc w:val="both"/>
      </w:pPr>
      <w:r w:rsidRPr="003D726E">
        <w:rPr>
          <w:rStyle w:val="Gl"/>
          <w:rFonts w:eastAsia="MS Mincho"/>
          <w:b w:val="0"/>
        </w:rPr>
        <w:t>Yöntemsel Derinleştirme:</w:t>
      </w:r>
      <w:r w:rsidRPr="003D726E">
        <w:t xml:space="preserve"> Gelecekteki çalışmalar, çoklu algoritmaları karşılaştırarak en uygun yapay zeka yöntemlerini belirlemelidir.</w:t>
      </w:r>
    </w:p>
    <w:p w14:paraId="006AF0BC" w14:textId="77777777" w:rsidR="009C5A2D" w:rsidRPr="003D726E" w:rsidRDefault="009C5A2D" w:rsidP="00FC55F4">
      <w:pPr>
        <w:pStyle w:val="NormalWeb"/>
        <w:spacing w:line="360" w:lineRule="auto"/>
        <w:jc w:val="both"/>
      </w:pPr>
      <w:r w:rsidRPr="003D726E">
        <w:rPr>
          <w:rStyle w:val="Gl"/>
          <w:rFonts w:eastAsia="MS Mincho"/>
          <w:b w:val="0"/>
        </w:rPr>
        <w:t>Endüstri 4.0 Entegrasyonu:</w:t>
      </w:r>
      <w:r w:rsidRPr="003D726E">
        <w:t xml:space="preserve"> </w:t>
      </w:r>
      <w:proofErr w:type="spellStart"/>
      <w:r w:rsidRPr="003D726E">
        <w:t>IoT</w:t>
      </w:r>
      <w:proofErr w:type="spellEnd"/>
      <w:r w:rsidRPr="003D726E">
        <w:t xml:space="preserve"> cihazları ve akıllı sensörlerle daha detaylı veri toplama ve analiz yapma imkânı sağlanabilir.</w:t>
      </w:r>
    </w:p>
    <w:p w14:paraId="21A21086" w14:textId="77777777" w:rsidR="009C5A2D" w:rsidRPr="003D726E" w:rsidRDefault="009C5A2D" w:rsidP="00FC55F4">
      <w:pPr>
        <w:pStyle w:val="NormalWeb"/>
        <w:spacing w:line="360" w:lineRule="auto"/>
        <w:jc w:val="both"/>
      </w:pPr>
      <w:r w:rsidRPr="003D726E">
        <w:rPr>
          <w:rStyle w:val="Gl"/>
          <w:rFonts w:eastAsia="MS Mincho"/>
          <w:b w:val="0"/>
        </w:rPr>
        <w:t>Çapraz Disiplin Araştırmalar:</w:t>
      </w:r>
      <w:r w:rsidRPr="003D726E">
        <w:t xml:space="preserve"> Yalın üretim teknikleri ile yapay zeka modellerinin farklı sektörlerdeki etkisi incelenmelidir.</w:t>
      </w:r>
    </w:p>
    <w:p w14:paraId="6160AF4F" w14:textId="77777777" w:rsidR="009C5A2D" w:rsidRPr="003D726E" w:rsidRDefault="009C5A2D" w:rsidP="00FC55F4">
      <w:pPr>
        <w:pStyle w:val="NormalWeb"/>
        <w:spacing w:line="360" w:lineRule="auto"/>
        <w:jc w:val="both"/>
        <w:rPr>
          <w:b/>
        </w:rPr>
      </w:pPr>
      <w:r w:rsidRPr="003D726E">
        <w:rPr>
          <w:rStyle w:val="Gl"/>
          <w:rFonts w:eastAsia="MS Mincho"/>
          <w:b w:val="0"/>
        </w:rPr>
        <w:t>Endüstriyel Öneriler:</w:t>
      </w:r>
    </w:p>
    <w:p w14:paraId="173E3131" w14:textId="46A6F65B" w:rsidR="009C5A2D" w:rsidRPr="009C5A2D" w:rsidRDefault="009C5A2D" w:rsidP="00FC55F4">
      <w:pPr>
        <w:pStyle w:val="NormalWeb"/>
        <w:spacing w:line="360" w:lineRule="auto"/>
        <w:jc w:val="both"/>
      </w:pPr>
      <w:r w:rsidRPr="00FC55F4">
        <w:rPr>
          <w:rStyle w:val="Gl"/>
          <w:rFonts w:eastAsia="MS Mincho"/>
          <w:b w:val="0"/>
        </w:rPr>
        <w:t>Yapay Zeka Sistemlerinin Benimsenmesi:</w:t>
      </w:r>
      <w:r w:rsidRPr="009C5A2D">
        <w:t xml:space="preserve"> Şirketler, yapay zeka tabanlı talep tahmin sistemlerini tedarik zinciri ve stok yönetimine entegre etmelidir.</w:t>
      </w:r>
      <w:r w:rsidR="00FC55F4">
        <w:t xml:space="preserve"> </w:t>
      </w:r>
      <w:r w:rsidRPr="001C6D90">
        <w:rPr>
          <w:rStyle w:val="Gl"/>
          <w:rFonts w:eastAsia="MS Mincho"/>
          <w:b w:val="0"/>
          <w:bCs w:val="0"/>
        </w:rPr>
        <w:t>Çalışan Eğitimi:</w:t>
      </w:r>
      <w:r w:rsidRPr="001C6D90">
        <w:t xml:space="preserve"> Yalın tekniklerin sürekli uygulanabilirliği için çalışanların teknik eğitimleri artırılmalıdır.</w:t>
      </w:r>
      <w:r w:rsidR="00FC55F4" w:rsidRPr="001C6D90">
        <w:t xml:space="preserve"> </w:t>
      </w:r>
      <w:r w:rsidRPr="001C6D90">
        <w:rPr>
          <w:rStyle w:val="Gl"/>
          <w:rFonts w:eastAsia="MS Mincho"/>
          <w:b w:val="0"/>
          <w:bCs w:val="0"/>
        </w:rPr>
        <w:t xml:space="preserve">Süreçlerin </w:t>
      </w:r>
      <w:r w:rsidRPr="00FC55F4">
        <w:rPr>
          <w:rStyle w:val="Gl"/>
          <w:rFonts w:eastAsia="MS Mincho"/>
          <w:b w:val="0"/>
        </w:rPr>
        <w:lastRenderedPageBreak/>
        <w:t>Dijitalleştirilmesi:</w:t>
      </w:r>
      <w:r w:rsidRPr="00FC55F4">
        <w:rPr>
          <w:b/>
        </w:rPr>
        <w:t xml:space="preserve"> </w:t>
      </w:r>
      <w:r w:rsidRPr="009C5A2D">
        <w:t>MES (</w:t>
      </w:r>
      <w:proofErr w:type="spellStart"/>
      <w:r w:rsidRPr="009C5A2D">
        <w:t>Manufacturing</w:t>
      </w:r>
      <w:proofErr w:type="spellEnd"/>
      <w:r w:rsidRPr="009C5A2D">
        <w:t xml:space="preserve"> </w:t>
      </w:r>
      <w:proofErr w:type="spellStart"/>
      <w:r w:rsidRPr="009C5A2D">
        <w:t>Execution</w:t>
      </w:r>
      <w:proofErr w:type="spellEnd"/>
      <w:r w:rsidRPr="009C5A2D">
        <w:t xml:space="preserve"> </w:t>
      </w:r>
      <w:proofErr w:type="spellStart"/>
      <w:r w:rsidRPr="009C5A2D">
        <w:t>System</w:t>
      </w:r>
      <w:proofErr w:type="spellEnd"/>
      <w:r w:rsidRPr="009C5A2D">
        <w:t>) gibi sistemlerin kullanımı, yalın üretim performansını anında izleme olanağı sağlayabilir.</w:t>
      </w:r>
    </w:p>
    <w:p w14:paraId="293BF79B" w14:textId="77777777" w:rsidR="00FC55F4" w:rsidRPr="003D726E" w:rsidRDefault="009C5A2D" w:rsidP="00FC55F4">
      <w:pPr>
        <w:pStyle w:val="NormalWeb"/>
        <w:spacing w:line="360" w:lineRule="auto"/>
        <w:jc w:val="both"/>
        <w:rPr>
          <w:b/>
        </w:rPr>
      </w:pPr>
      <w:r w:rsidRPr="003D726E">
        <w:rPr>
          <w:rStyle w:val="Gl"/>
          <w:rFonts w:eastAsia="MS Mincho"/>
          <w:b w:val="0"/>
        </w:rPr>
        <w:t>Politika ve Strateji Önerileri:</w:t>
      </w:r>
    </w:p>
    <w:p w14:paraId="1357DDB5" w14:textId="78B96AA8" w:rsidR="009C5A2D" w:rsidRPr="009C5A2D" w:rsidRDefault="00FC55F4" w:rsidP="00FC55F4">
      <w:pPr>
        <w:pStyle w:val="NormalWeb"/>
        <w:spacing w:line="360" w:lineRule="auto"/>
        <w:jc w:val="both"/>
      </w:pPr>
      <w:r>
        <w:rPr>
          <w:rStyle w:val="Gl"/>
          <w:rFonts w:eastAsia="MS Mincho"/>
          <w:b w:val="0"/>
        </w:rPr>
        <w:t>Döngüsellik,</w:t>
      </w:r>
      <w:r w:rsidR="009C5A2D" w:rsidRPr="009C5A2D">
        <w:t xml:space="preserve"> Yalın tekniklerin sürekli izlenmesi ve geliştirilmesi için periyodik değerlendirme ve raporl</w:t>
      </w:r>
      <w:r>
        <w:t xml:space="preserve">ama mekanizmaları kurulmalıdır. </w:t>
      </w:r>
      <w:r w:rsidRPr="00FC55F4">
        <w:rPr>
          <w:rStyle w:val="Gl"/>
          <w:rFonts w:eastAsia="MS Mincho"/>
          <w:b w:val="0"/>
        </w:rPr>
        <w:t>Sürdürülebilirlik</w:t>
      </w:r>
      <w:r>
        <w:rPr>
          <w:rStyle w:val="Gl"/>
          <w:rFonts w:eastAsia="MS Mincho"/>
        </w:rPr>
        <w:t>,</w:t>
      </w:r>
      <w:r w:rsidR="009C5A2D" w:rsidRPr="009C5A2D">
        <w:t xml:space="preserve"> Enerji ve malzeme israfını azaltmak için yalın tekniklerin yeşil üretim yaklaşımlarıyla entegre edilmesi tavsiye edilir.</w:t>
      </w:r>
    </w:p>
    <w:p w14:paraId="2CE11317" w14:textId="77777777" w:rsidR="009C5A2D" w:rsidRPr="003D726E" w:rsidRDefault="009C5A2D" w:rsidP="00FC55F4">
      <w:pPr>
        <w:pStyle w:val="NormalWeb"/>
        <w:spacing w:line="360" w:lineRule="auto"/>
        <w:jc w:val="both"/>
        <w:rPr>
          <w:b/>
        </w:rPr>
      </w:pPr>
      <w:r w:rsidRPr="003D726E">
        <w:rPr>
          <w:rStyle w:val="Gl"/>
          <w:rFonts w:eastAsia="MS Mincho"/>
          <w:b w:val="0"/>
        </w:rPr>
        <w:t>Yeni Teknolojilerle Uyumluluk:</w:t>
      </w:r>
    </w:p>
    <w:p w14:paraId="6DE1CF89" w14:textId="2B652F80" w:rsidR="009C5A2D" w:rsidRPr="009C5A2D" w:rsidRDefault="00FC55F4" w:rsidP="00FC55F4">
      <w:pPr>
        <w:pStyle w:val="NormalWeb"/>
        <w:spacing w:line="360" w:lineRule="auto"/>
        <w:jc w:val="both"/>
      </w:pPr>
      <w:r>
        <w:rPr>
          <w:rStyle w:val="Gl"/>
          <w:rFonts w:eastAsia="MS Mincho"/>
          <w:b w:val="0"/>
        </w:rPr>
        <w:t>Robotik Sistemler,</w:t>
      </w:r>
      <w:r w:rsidR="009C5A2D" w:rsidRPr="009C5A2D">
        <w:t xml:space="preserve"> Endüstri 4.0 kapsamında </w:t>
      </w:r>
      <w:proofErr w:type="spellStart"/>
      <w:r w:rsidR="009C5A2D" w:rsidRPr="009C5A2D">
        <w:t>cobot</w:t>
      </w:r>
      <w:proofErr w:type="spellEnd"/>
      <w:r w:rsidR="009C5A2D" w:rsidRPr="009C5A2D">
        <w:t xml:space="preserve"> (işbirlikçi robotlar) entegrasyonu, yalın süre</w:t>
      </w:r>
      <w:r>
        <w:t xml:space="preserve">çlerin etkinliğini artırabilir. </w:t>
      </w:r>
      <w:r>
        <w:rPr>
          <w:rStyle w:val="Gl"/>
          <w:rFonts w:eastAsia="MS Mincho"/>
          <w:b w:val="0"/>
        </w:rPr>
        <w:t>Veri Analitiği,</w:t>
      </w:r>
      <w:r w:rsidR="009C5A2D" w:rsidRPr="009C5A2D">
        <w:t xml:space="preserve"> Daha karmaşık ve gerçek zamanlı veri analizi için bulut tabanlı platformlar kullanılabilir.</w:t>
      </w:r>
    </w:p>
    <w:p w14:paraId="0AE3A805" w14:textId="77777777" w:rsidR="009C5A2D" w:rsidRPr="003D726E" w:rsidRDefault="009C5A2D" w:rsidP="00FC55F4">
      <w:pPr>
        <w:pStyle w:val="NormalWeb"/>
        <w:spacing w:line="360" w:lineRule="auto"/>
        <w:jc w:val="both"/>
        <w:rPr>
          <w:b/>
        </w:rPr>
      </w:pPr>
      <w:r w:rsidRPr="003D726E">
        <w:rPr>
          <w:rStyle w:val="Gl"/>
          <w:rFonts w:eastAsia="MS Mincho"/>
          <w:b w:val="0"/>
        </w:rPr>
        <w:t>Diğer Öneriler:</w:t>
      </w:r>
    </w:p>
    <w:p w14:paraId="580EFAF2" w14:textId="36EC0B81" w:rsidR="009C5A2D" w:rsidRDefault="009C5A2D" w:rsidP="00FC55F4">
      <w:pPr>
        <w:pStyle w:val="NormalWeb"/>
        <w:spacing w:line="360" w:lineRule="auto"/>
        <w:jc w:val="both"/>
      </w:pPr>
      <w:r w:rsidRPr="00FC55F4">
        <w:rPr>
          <w:rStyle w:val="Gl"/>
          <w:rFonts w:eastAsia="MS Mincho"/>
          <w:b w:val="0"/>
        </w:rPr>
        <w:t>S</w:t>
      </w:r>
      <w:r w:rsidR="00FC55F4" w:rsidRPr="00FC55F4">
        <w:rPr>
          <w:rStyle w:val="Gl"/>
          <w:rFonts w:eastAsia="MS Mincho"/>
          <w:b w:val="0"/>
        </w:rPr>
        <w:t>ektörler Arası Karşılaştırmalar,</w:t>
      </w:r>
      <w:r w:rsidRPr="009C5A2D">
        <w:t xml:space="preserve"> Farklı endüstrilerdeki çok disipli</w:t>
      </w:r>
      <w:r w:rsidR="00FC55F4">
        <w:t xml:space="preserve">nli uygulamalar incelenmelidir. </w:t>
      </w:r>
      <w:r w:rsidR="00FC55F4" w:rsidRPr="00FC55F4">
        <w:rPr>
          <w:rStyle w:val="Gl"/>
          <w:rFonts w:eastAsia="MS Mincho"/>
          <w:b w:val="0"/>
        </w:rPr>
        <w:t>Global Trendlerle Uyumluluk,</w:t>
      </w:r>
      <w:r w:rsidR="00FC55F4">
        <w:rPr>
          <w:rStyle w:val="Gl"/>
          <w:rFonts w:eastAsia="MS Mincho"/>
        </w:rPr>
        <w:t xml:space="preserve"> </w:t>
      </w:r>
      <w:r w:rsidRPr="009C5A2D">
        <w:t>Uluslararası yalın ve yapay zeka uygulamalarından öğrenilen dersler özelleştirilerek uygulanabilir.</w:t>
      </w:r>
    </w:p>
    <w:p w14:paraId="5FFBC363" w14:textId="77777777" w:rsidR="00453013" w:rsidRDefault="00453013" w:rsidP="00453013">
      <w:pPr>
        <w:pStyle w:val="NormalWeb"/>
        <w:spacing w:line="360" w:lineRule="auto"/>
        <w:jc w:val="both"/>
      </w:pPr>
      <w:r>
        <w:t xml:space="preserve">Gelecekte yapılabilecek çalışmalar, mevcut araştırmanın bulgularını derinleştirmek ve yalın üretim ile yapay zekanın sinerjisinden daha fazla faydalanmak için birçok yenilikçi yaklaşımı içermektedir. İlk olarak, daha karmaşık veri setlerini ve büyük ölçekli tahminleri işlemek için derin öğrenme yöntemleri gibi gelişmiş yapay zeka modellerinin kullanımı önerilmektedir. Özellikle, öneri sistemleri ve anlık karar destek mekanizmaları gibi uygulamalar, üretim süreçlerinde dinamik iyileştirmeler sağlayabilir. Ayrıca, farklı makine öğrenmesi algoritmalarını karşılaştıran çalışmalara odaklanılarak, hangi algoritmanın hangi koşullarda daha etkili olduğu tespit edilebilir. Yalın üretim ve yapay zekanın yalnızca üretim sektörüne değil, tarım, sağlık ve lojistik gibi farklı sektörlere entegrasyonu da gelecekte araştırılabilecek önemli bir alandır. Bunun yanında, insan-makine </w:t>
      </w:r>
      <w:proofErr w:type="gramStart"/>
      <w:r>
        <w:t>işbirliğini</w:t>
      </w:r>
      <w:proofErr w:type="gramEnd"/>
      <w:r>
        <w:t xml:space="preserve"> optimize etmek için yapay zeka ile işbirlikçi robotlar ve çalışanların ortak çalışmalarını destekleyecek yeni yöntemler geliştirilebilir.</w:t>
      </w:r>
    </w:p>
    <w:p w14:paraId="58838A2D" w14:textId="77777777" w:rsidR="00453013" w:rsidRDefault="00453013" w:rsidP="00453013">
      <w:pPr>
        <w:pStyle w:val="NormalWeb"/>
        <w:spacing w:line="360" w:lineRule="auto"/>
        <w:jc w:val="both"/>
      </w:pPr>
      <w:r>
        <w:t xml:space="preserve">Endüstriyel anlamda, </w:t>
      </w:r>
      <w:proofErr w:type="spellStart"/>
      <w:r>
        <w:t>IoT</w:t>
      </w:r>
      <w:proofErr w:type="spellEnd"/>
      <w:r>
        <w:t xml:space="preserve"> cihazlarının ve akıllı sensörlerin üretim süreçlerine entegrasyonu, gerçek zamanlı veri toplama ve anlık optimizasyon sağlayarak önemli iyileştirmeler sunabilir. </w:t>
      </w:r>
      <w:r>
        <w:lastRenderedPageBreak/>
        <w:t>Ayrıca, yapay zeka destekli tahminsel bakım sistemleri ile makine arızalarının önceden tespit edilmesi, beklenmeyen duruş sürelerini azaltabilir. Enerji kullanımını optimize etmek ve sürdürülebilirlik hedeflerine ulaşmak için yalın üretim teknikleri enerji analitiği ile birleştirilebilir. Yalın tekniklerin dijitalleştirilerek MES ve ERP gibi sistemler aracılığıyla izlenmesi ve optimize edilmesi de büyük faydalar sağlayabilir. Politika düzeyinde ise yalın üretim ve yapay zeka entegrasyonuna yönelik teşviklerin geliştirilmesi, sektörel yaygınlaşmayı hızlandırabilir. Bununla birlikte, sürdürülebilirlik ve çevre dostu üretim politikalarının, yalın tekniklerin yeşil üretim yaklaşımlarıyla entegrasyonunu desteklemesi önemli bir strateji olacaktır.</w:t>
      </w:r>
    </w:p>
    <w:p w14:paraId="4958B8B0" w14:textId="77777777" w:rsidR="00453013" w:rsidRDefault="00453013" w:rsidP="00453013">
      <w:pPr>
        <w:pStyle w:val="NormalWeb"/>
        <w:spacing w:line="360" w:lineRule="auto"/>
        <w:jc w:val="both"/>
      </w:pPr>
      <w:r>
        <w:t xml:space="preserve">Yeni teknolojiler bağlamında, artırılmış gerçeklik (AR) ve sanal gerçeklik (VR) teknolojilerinin üretim süreçlerinin tasarımı ve eğitimlerinde kullanımı, çalışanların verimliliğini artırabilecek bir yaklaşım olarak öne çıkmaktadır. </w:t>
      </w:r>
      <w:proofErr w:type="spellStart"/>
      <w:r>
        <w:t>Blockchain</w:t>
      </w:r>
      <w:proofErr w:type="spellEnd"/>
      <w:r>
        <w:t xml:space="preserve"> teknolojisinin tedarik zinciri süreçlerinin şeffaflığı ve güvenliği için entegrasyonu, yalın üretim uygulamalarını destekleyebilir. Bunun yanı sıra, sürekli iyileşmeyi destekleyen kendi kendine öğrenen otonom sistemlerin geliştirilmesi, yalın ve yapay zeka sinerjisinde önemli bir ilerleme sağlayabilir. Bu çalışmalar, yalın üretim ile yapay zekanın sosyal ve teknik boyutlarının bir arada ele alınması ve sektörler arası karşılaştırmalar yapılmasıyla daha geniş bir perspektif sunabilir. Tüm bu yaklaşımlar, yalın üretim ve yapay zeka entegrasyonunun daha etkin ve sürdürülebilir bir şekilde uygulanmasını destekleyerek hem akademik dünyaya hem de endüstriye önemli katkılar sağlayabilir.</w:t>
      </w:r>
    </w:p>
    <w:p w14:paraId="4D4F8E77" w14:textId="77777777" w:rsidR="002D3E22" w:rsidRDefault="002D3E22" w:rsidP="00815799">
      <w:pPr>
        <w:spacing w:line="360" w:lineRule="auto"/>
        <w:jc w:val="both"/>
        <w:rPr>
          <w:b/>
          <w:color w:val="000000"/>
        </w:rPr>
      </w:pPr>
    </w:p>
    <w:p w14:paraId="001945E6" w14:textId="77777777" w:rsidR="002D3E22" w:rsidRDefault="002D3E22" w:rsidP="00815799">
      <w:pPr>
        <w:spacing w:line="360" w:lineRule="auto"/>
        <w:jc w:val="both"/>
        <w:rPr>
          <w:b/>
          <w:color w:val="000000"/>
        </w:rPr>
      </w:pPr>
    </w:p>
    <w:p w14:paraId="649B33C9" w14:textId="77777777" w:rsidR="002D3E22" w:rsidRDefault="002D3E22" w:rsidP="00815799">
      <w:pPr>
        <w:spacing w:line="360" w:lineRule="auto"/>
        <w:jc w:val="both"/>
        <w:rPr>
          <w:b/>
          <w:color w:val="000000"/>
        </w:rPr>
      </w:pPr>
    </w:p>
    <w:p w14:paraId="311E9ECE" w14:textId="77777777" w:rsidR="002D3E22" w:rsidRDefault="002D3E22" w:rsidP="00815799">
      <w:pPr>
        <w:spacing w:line="360" w:lineRule="auto"/>
        <w:jc w:val="both"/>
        <w:rPr>
          <w:b/>
          <w:color w:val="000000"/>
        </w:rPr>
      </w:pPr>
    </w:p>
    <w:p w14:paraId="7EBF24D1" w14:textId="77777777" w:rsidR="002D3E22" w:rsidRDefault="002D3E22" w:rsidP="00815799">
      <w:pPr>
        <w:spacing w:line="360" w:lineRule="auto"/>
        <w:jc w:val="both"/>
        <w:rPr>
          <w:b/>
          <w:color w:val="000000"/>
        </w:rPr>
      </w:pPr>
    </w:p>
    <w:p w14:paraId="05F459EB" w14:textId="77777777" w:rsidR="002D3E22" w:rsidRDefault="002D3E22" w:rsidP="00815799">
      <w:pPr>
        <w:spacing w:line="360" w:lineRule="auto"/>
        <w:jc w:val="both"/>
        <w:rPr>
          <w:b/>
          <w:color w:val="000000"/>
        </w:rPr>
      </w:pPr>
    </w:p>
    <w:p w14:paraId="0A2A46BE" w14:textId="77777777" w:rsidR="002D3E22" w:rsidRDefault="002D3E22" w:rsidP="00815799">
      <w:pPr>
        <w:spacing w:line="360" w:lineRule="auto"/>
        <w:jc w:val="both"/>
        <w:rPr>
          <w:b/>
          <w:color w:val="000000"/>
        </w:rPr>
      </w:pPr>
    </w:p>
    <w:p w14:paraId="529E9803" w14:textId="77777777" w:rsidR="00D50D84" w:rsidRDefault="00D50D84" w:rsidP="00815799">
      <w:pPr>
        <w:spacing w:line="360" w:lineRule="auto"/>
        <w:jc w:val="both"/>
        <w:rPr>
          <w:b/>
          <w:color w:val="000000"/>
        </w:rPr>
        <w:sectPr w:rsidR="00D50D84" w:rsidSect="00E572AE">
          <w:pgSz w:w="11907" w:h="16840" w:code="9"/>
          <w:pgMar w:top="1134" w:right="1134" w:bottom="1701" w:left="1701" w:header="720" w:footer="720" w:gutter="0"/>
          <w:cols w:space="720"/>
          <w:docGrid w:linePitch="360"/>
        </w:sectPr>
      </w:pPr>
    </w:p>
    <w:p w14:paraId="12E8AD9C" w14:textId="2AF6B668" w:rsidR="00815799" w:rsidRPr="00815799" w:rsidRDefault="00815799" w:rsidP="00815799">
      <w:pPr>
        <w:spacing w:line="360" w:lineRule="auto"/>
        <w:jc w:val="both"/>
        <w:rPr>
          <w:b/>
          <w:color w:val="000000"/>
        </w:rPr>
      </w:pPr>
      <w:r w:rsidRPr="00815799">
        <w:rPr>
          <w:b/>
          <w:color w:val="000000"/>
        </w:rPr>
        <w:lastRenderedPageBreak/>
        <w:t>KAYNAKÇA</w:t>
      </w:r>
    </w:p>
    <w:p w14:paraId="0358F133" w14:textId="77777777" w:rsidR="00815799" w:rsidRPr="00815799" w:rsidRDefault="00815799" w:rsidP="00815799">
      <w:pPr>
        <w:spacing w:line="360" w:lineRule="auto"/>
        <w:jc w:val="both"/>
      </w:pPr>
    </w:p>
    <w:p w14:paraId="55C07CD6" w14:textId="77777777" w:rsidR="008A4687" w:rsidRPr="00293F5C" w:rsidRDefault="008A4687" w:rsidP="00293F5C">
      <w:pPr>
        <w:spacing w:line="360" w:lineRule="auto"/>
        <w:ind w:left="709" w:hanging="709"/>
        <w:jc w:val="both"/>
        <w:rPr>
          <w:shd w:val="clear" w:color="auto" w:fill="FFFFFF"/>
        </w:rPr>
      </w:pPr>
      <w:r w:rsidRPr="00293F5C">
        <w:rPr>
          <w:shd w:val="clear" w:color="auto" w:fill="FFFFFF"/>
        </w:rPr>
        <w:t>Akbaş, C. (2022) “Tedarik Zinciri Yönetiminde yapay zeka tabanlı talep tahmini bir tekstil firmasında uygulama”, (Yüksek Lisan Tezi, Akdeniz Üniversitesi Sosyal Bilimler Enstitüsü).</w:t>
      </w:r>
    </w:p>
    <w:p w14:paraId="5481FB67" w14:textId="71EF20F6" w:rsidR="008A4687" w:rsidRPr="00293F5C" w:rsidRDefault="008A4687" w:rsidP="00293F5C">
      <w:pPr>
        <w:spacing w:line="360" w:lineRule="auto"/>
        <w:ind w:left="709" w:hanging="709"/>
        <w:jc w:val="both"/>
        <w:rPr>
          <w:shd w:val="clear" w:color="auto" w:fill="FFFFFF"/>
        </w:rPr>
      </w:pPr>
      <w:r w:rsidRPr="00293F5C">
        <w:rPr>
          <w:shd w:val="clear" w:color="auto" w:fill="FFFFFF"/>
        </w:rPr>
        <w:t xml:space="preserve">Akcan, S. ve </w:t>
      </w:r>
      <w:proofErr w:type="spellStart"/>
      <w:r w:rsidRPr="00293F5C">
        <w:rPr>
          <w:shd w:val="clear" w:color="auto" w:fill="FFFFFF"/>
        </w:rPr>
        <w:t>Demirdak</w:t>
      </w:r>
      <w:proofErr w:type="spellEnd"/>
      <w:r w:rsidRPr="00293F5C">
        <w:rPr>
          <w:shd w:val="clear" w:color="auto" w:fill="FFFFFF"/>
        </w:rPr>
        <w:t>, B</w:t>
      </w:r>
      <w:r w:rsidR="00293F5C" w:rsidRPr="00293F5C">
        <w:rPr>
          <w:shd w:val="clear" w:color="auto" w:fill="FFFFFF"/>
        </w:rPr>
        <w:t>.</w:t>
      </w:r>
      <w:r w:rsidRPr="00293F5C">
        <w:rPr>
          <w:shd w:val="clear" w:color="auto" w:fill="FFFFFF"/>
        </w:rPr>
        <w:t xml:space="preserve"> (2019) “Yalın üretim tekniklerinin otomotiv yan sanayisinde uygulamasının analizi”, </w:t>
      </w:r>
      <w:r w:rsidRPr="00293F5C">
        <w:rPr>
          <w:i/>
          <w:iCs/>
          <w:shd w:val="clear" w:color="auto" w:fill="FFFFFF"/>
        </w:rPr>
        <w:t>Çukurova Üniversitesi Mühendislik Mimarlık Fakültesi Dergisi</w:t>
      </w:r>
      <w:r w:rsidRPr="00293F5C">
        <w:rPr>
          <w:shd w:val="clear" w:color="auto" w:fill="FFFFFF"/>
        </w:rPr>
        <w:t>, 34(1), 211-222</w:t>
      </w:r>
    </w:p>
    <w:p w14:paraId="19967A35" w14:textId="77777777" w:rsidR="008A4687" w:rsidRPr="00293F5C" w:rsidRDefault="008A4687" w:rsidP="00293F5C">
      <w:pPr>
        <w:spacing w:line="360" w:lineRule="auto"/>
        <w:ind w:left="709" w:hanging="709"/>
        <w:jc w:val="both"/>
        <w:rPr>
          <w:shd w:val="clear" w:color="auto" w:fill="FFFFFF"/>
        </w:rPr>
      </w:pPr>
      <w:proofErr w:type="spellStart"/>
      <w:r w:rsidRPr="00293F5C">
        <w:rPr>
          <w:shd w:val="clear" w:color="auto" w:fill="FFFFFF"/>
        </w:rPr>
        <w:t>Akçacı</w:t>
      </w:r>
      <w:proofErr w:type="spellEnd"/>
      <w:r w:rsidRPr="00293F5C">
        <w:rPr>
          <w:shd w:val="clear" w:color="auto" w:fill="FFFFFF"/>
        </w:rPr>
        <w:t>, H., ve Özyurt, M., (2021) “Yalın üretime geçiş iplik sektöründe bir uygulama”, </w:t>
      </w:r>
      <w:r w:rsidRPr="00293F5C">
        <w:rPr>
          <w:i/>
          <w:iCs/>
          <w:shd w:val="clear" w:color="auto" w:fill="FFFFFF"/>
        </w:rPr>
        <w:t>İşletme ve İktisat Çalışmaları Dergisi</w:t>
      </w:r>
      <w:r w:rsidRPr="00293F5C">
        <w:rPr>
          <w:shd w:val="clear" w:color="auto" w:fill="FFFFFF"/>
        </w:rPr>
        <w:t>, 9(2), 85-103.</w:t>
      </w:r>
    </w:p>
    <w:p w14:paraId="3CDB0A49" w14:textId="4276BB79" w:rsidR="008A4687" w:rsidRPr="00293F5C" w:rsidRDefault="008A4687" w:rsidP="00293F5C">
      <w:pPr>
        <w:spacing w:line="360" w:lineRule="auto"/>
        <w:ind w:left="709" w:hanging="709"/>
        <w:jc w:val="both"/>
        <w:rPr>
          <w:shd w:val="clear" w:color="auto" w:fill="FFFFFF"/>
        </w:rPr>
      </w:pPr>
      <w:r w:rsidRPr="00293F5C">
        <w:rPr>
          <w:shd w:val="clear" w:color="auto" w:fill="FFFFFF"/>
        </w:rPr>
        <w:t xml:space="preserve">Aksu, Ö. (2013) “Bir Üretim Hattındaki Performansın Yalın Üretim Teknikleri </w:t>
      </w:r>
      <w:r w:rsidR="00293F5C" w:rsidRPr="00293F5C">
        <w:rPr>
          <w:shd w:val="clear" w:color="auto" w:fill="FFFFFF"/>
        </w:rPr>
        <w:t>ile</w:t>
      </w:r>
      <w:r w:rsidRPr="00293F5C">
        <w:rPr>
          <w:shd w:val="clear" w:color="auto" w:fill="FFFFFF"/>
        </w:rPr>
        <w:t xml:space="preserve"> İyileştirilmesi”, (Yüksek Lisan Tezi, Anadolu Üniversitesi Endüstri Mühendisliği Anabilim Dalı).</w:t>
      </w:r>
    </w:p>
    <w:p w14:paraId="4E55D15E" w14:textId="2787CFEC" w:rsidR="00257488" w:rsidRPr="00293F5C" w:rsidRDefault="00257488" w:rsidP="00293F5C">
      <w:pPr>
        <w:spacing w:line="360" w:lineRule="auto"/>
        <w:ind w:left="709" w:hanging="709"/>
        <w:jc w:val="both"/>
        <w:rPr>
          <w:shd w:val="clear" w:color="auto" w:fill="FFFFFF"/>
        </w:rPr>
      </w:pPr>
      <w:r w:rsidRPr="00293F5C">
        <w:rPr>
          <w:shd w:val="clear" w:color="auto" w:fill="FFFFFF"/>
        </w:rPr>
        <w:t>Akın, G., A., (2020) “Değer Akış Haritalama Yöntemi ile Yalın Uygulamalar: Tekstil Sektörü Örneği”, Uluslararası Ekonomi, İşletme ve Politika Dergisi, 2020, 4(2), 477-492</w:t>
      </w:r>
    </w:p>
    <w:p w14:paraId="692A84AA" w14:textId="1A604D77" w:rsidR="00A0559B" w:rsidRPr="00293F5C" w:rsidRDefault="00A0559B" w:rsidP="00293F5C">
      <w:pPr>
        <w:spacing w:line="360" w:lineRule="auto"/>
        <w:ind w:left="709" w:hanging="709"/>
        <w:jc w:val="both"/>
        <w:rPr>
          <w:shd w:val="clear" w:color="auto" w:fill="FFFFFF"/>
        </w:rPr>
      </w:pPr>
      <w:r w:rsidRPr="00293F5C">
        <w:rPr>
          <w:shd w:val="clear" w:color="auto" w:fill="FFFFFF"/>
        </w:rPr>
        <w:t xml:space="preserve">Bilici, S ve </w:t>
      </w:r>
      <w:proofErr w:type="spellStart"/>
      <w:r w:rsidRPr="00293F5C">
        <w:rPr>
          <w:shd w:val="clear" w:color="auto" w:fill="FFFFFF"/>
        </w:rPr>
        <w:t>Kosanoğlu</w:t>
      </w:r>
      <w:proofErr w:type="spellEnd"/>
      <w:r w:rsidRPr="00293F5C">
        <w:rPr>
          <w:shd w:val="clear" w:color="auto" w:fill="FFFFFF"/>
        </w:rPr>
        <w:t>. F.</w:t>
      </w:r>
      <w:r w:rsidR="00293F5C" w:rsidRPr="00293F5C">
        <w:rPr>
          <w:shd w:val="clear" w:color="auto" w:fill="FFFFFF"/>
        </w:rPr>
        <w:t xml:space="preserve"> </w:t>
      </w:r>
      <w:r w:rsidRPr="00293F5C">
        <w:rPr>
          <w:shd w:val="clear" w:color="auto" w:fill="FFFFFF"/>
        </w:rPr>
        <w:t>(2021) “Değer Akış Yöntemi Kullanılarak Tekstil Sektöründe Yalın Üretim Uygulaması”, Yalova Üniversitesi Fen Bilimleri Enstitüsü Endüstri Mühendisliği Anabilim Dalı, 2021, 33(1),131-142</w:t>
      </w:r>
    </w:p>
    <w:p w14:paraId="63E68EEB" w14:textId="5ECB415E" w:rsidR="008F1391" w:rsidRPr="00293F5C" w:rsidRDefault="008F1391" w:rsidP="00293F5C">
      <w:pPr>
        <w:spacing w:line="360" w:lineRule="auto"/>
        <w:ind w:left="709" w:hanging="709"/>
        <w:jc w:val="both"/>
        <w:rPr>
          <w:shd w:val="clear" w:color="auto" w:fill="FFFFFF"/>
        </w:rPr>
      </w:pPr>
      <w:r w:rsidRPr="00293F5C">
        <w:rPr>
          <w:shd w:val="clear" w:color="auto" w:fill="FFFFFF"/>
        </w:rPr>
        <w:t>Birgün, S., Gülen. K., ve Özkan., K.  (2006) “Yalın Üretime Geçiş Sürecinde Değer Akışı Haritalama Tekniğinin Kullanılması: İmalat Sektöründe Bir Uygulama”, İstanbul Ticaret Üniversitesi Fen Bilimleri Dergisi, 2006, 47-59</w:t>
      </w:r>
    </w:p>
    <w:p w14:paraId="3A2673DA" w14:textId="77777777" w:rsidR="008A4687" w:rsidRPr="00293F5C" w:rsidRDefault="008A4687" w:rsidP="00293F5C">
      <w:pPr>
        <w:spacing w:line="360" w:lineRule="auto"/>
        <w:ind w:left="709" w:hanging="709"/>
        <w:jc w:val="both"/>
        <w:rPr>
          <w:shd w:val="clear" w:color="auto" w:fill="FFFFFF"/>
        </w:rPr>
      </w:pPr>
      <w:proofErr w:type="spellStart"/>
      <w:r w:rsidRPr="00293F5C">
        <w:rPr>
          <w:shd w:val="clear" w:color="auto" w:fill="FFFFFF"/>
        </w:rPr>
        <w:t>Çakırkaya</w:t>
      </w:r>
      <w:proofErr w:type="spellEnd"/>
      <w:r w:rsidRPr="00293F5C">
        <w:rPr>
          <w:shd w:val="clear" w:color="auto" w:fill="FFFFFF"/>
        </w:rPr>
        <w:t>, M. Acar, E. (2016) “5S tekniği aşamaları ve makarna sektöründe bir uygulama”, </w:t>
      </w:r>
      <w:r w:rsidRPr="00293F5C">
        <w:rPr>
          <w:i/>
          <w:iCs/>
          <w:shd w:val="clear" w:color="auto" w:fill="FFFFFF"/>
        </w:rPr>
        <w:t>Atatürk Üniversitesi İktisadi ve İdari Bilimler Dergisi</w:t>
      </w:r>
      <w:r w:rsidRPr="00293F5C">
        <w:rPr>
          <w:shd w:val="clear" w:color="auto" w:fill="FFFFFF"/>
        </w:rPr>
        <w:t>, 30(4), 56-73.</w:t>
      </w:r>
    </w:p>
    <w:p w14:paraId="4D66D7D9" w14:textId="42D4AAB0" w:rsidR="00F06C20" w:rsidRPr="00293F5C" w:rsidRDefault="00F06C20" w:rsidP="00293F5C">
      <w:pPr>
        <w:spacing w:line="360" w:lineRule="auto"/>
        <w:ind w:left="709" w:hanging="709"/>
        <w:jc w:val="both"/>
        <w:rPr>
          <w:shd w:val="clear" w:color="auto" w:fill="FFFFFF"/>
        </w:rPr>
      </w:pPr>
      <w:r w:rsidRPr="00293F5C">
        <w:rPr>
          <w:shd w:val="clear" w:color="auto" w:fill="FFFFFF"/>
        </w:rPr>
        <w:t xml:space="preserve">Çakır, E. (2011) “Yalın Altı Sigma ve Bir Uygulama”, (Yüksek Lisans Tezi, Dokuz Eylül Üniversitesi İşletme Anabilim Dalı Sosyal Bilimler Enstitüsü). </w:t>
      </w:r>
    </w:p>
    <w:p w14:paraId="58583F8A" w14:textId="06A7C8F3" w:rsidR="00EF5720" w:rsidRPr="00293F5C" w:rsidRDefault="00EF5720" w:rsidP="00293F5C">
      <w:pPr>
        <w:spacing w:line="360" w:lineRule="auto"/>
        <w:ind w:left="709" w:hanging="709"/>
        <w:jc w:val="both"/>
        <w:rPr>
          <w:shd w:val="clear" w:color="auto" w:fill="FFFFFF"/>
        </w:rPr>
      </w:pPr>
      <w:r w:rsidRPr="00293F5C">
        <w:rPr>
          <w:shd w:val="clear" w:color="auto" w:fill="FFFFFF"/>
        </w:rPr>
        <w:t xml:space="preserve">Çakır, G. (2024) “Yalın Üretim Sistemi Seramik Fabrikasında Bir Uygulama”, (Yüksek Lisans Tezi, Bilecik Şeyh Edebali Üniversitesi Lisansüstü Eğitim Enstitüsü). </w:t>
      </w:r>
    </w:p>
    <w:p w14:paraId="23703472" w14:textId="4C8A74C9" w:rsidR="00EF5720" w:rsidRPr="00293F5C" w:rsidRDefault="008A4687" w:rsidP="00293F5C">
      <w:pPr>
        <w:spacing w:line="360" w:lineRule="auto"/>
        <w:ind w:left="709" w:hanging="709"/>
        <w:jc w:val="both"/>
        <w:rPr>
          <w:shd w:val="clear" w:color="auto" w:fill="FFFFFF"/>
        </w:rPr>
      </w:pPr>
      <w:r w:rsidRPr="00293F5C">
        <w:rPr>
          <w:shd w:val="clear" w:color="auto" w:fill="FFFFFF"/>
        </w:rPr>
        <w:t xml:space="preserve">Çakır, O. (2011) “Yalın Altı Sigma ve Bir Uygulama”, (Yüksek Lisans Tezi, Dokuz Eylül Üniversitesi Sosyal Bilimleri Enstitüsü). </w:t>
      </w:r>
    </w:p>
    <w:p w14:paraId="257DE816" w14:textId="30B5F1D7" w:rsidR="00CC2848" w:rsidRPr="00293F5C" w:rsidRDefault="00CC2848" w:rsidP="00293F5C">
      <w:pPr>
        <w:spacing w:line="360" w:lineRule="auto"/>
        <w:ind w:left="567" w:hanging="567"/>
        <w:jc w:val="both"/>
      </w:pPr>
      <w:r w:rsidRPr="00293F5C">
        <w:t xml:space="preserve">Çil, İ., Pınar, D. Araslı., A, Kurt., A., ve </w:t>
      </w:r>
      <w:proofErr w:type="spellStart"/>
      <w:r w:rsidRPr="00293F5C">
        <w:t>Topcan</w:t>
      </w:r>
      <w:proofErr w:type="spellEnd"/>
      <w:r w:rsidRPr="00293F5C">
        <w:t xml:space="preserve"> N</w:t>
      </w:r>
      <w:r w:rsidR="00293F5C" w:rsidRPr="00293F5C">
        <w:t>.</w:t>
      </w:r>
      <w:r w:rsidRPr="00293F5C">
        <w:t xml:space="preserve"> (2023). E-Ticaret Operasyon Merkezinde 5S ile Yalın ve Sürdürebilir Depo Oluşturma Trendyol’da Bir Örnek Olay İncelenmesi. </w:t>
      </w:r>
      <w:r w:rsidRPr="00293F5C">
        <w:rPr>
          <w:i/>
        </w:rPr>
        <w:t>Uluslara</w:t>
      </w:r>
      <w:r w:rsidR="00293F5C" w:rsidRPr="00293F5C">
        <w:rPr>
          <w:i/>
        </w:rPr>
        <w:t>ra</w:t>
      </w:r>
      <w:r w:rsidRPr="00293F5C">
        <w:rPr>
          <w:i/>
        </w:rPr>
        <w:t>sı Davranış, Sürdürülebilirlik ve Yönetim Dergisi, 2023</w:t>
      </w:r>
      <w:r w:rsidRPr="00293F5C">
        <w:t>, 10(19).</w:t>
      </w:r>
    </w:p>
    <w:p w14:paraId="1424EA2D" w14:textId="0E519B40" w:rsidR="008A4687" w:rsidRDefault="008A4687" w:rsidP="00293F5C">
      <w:pPr>
        <w:spacing w:line="360" w:lineRule="auto"/>
        <w:ind w:left="709" w:hanging="709"/>
        <w:jc w:val="both"/>
        <w:rPr>
          <w:shd w:val="clear" w:color="auto" w:fill="FFFFFF"/>
        </w:rPr>
      </w:pPr>
      <w:r w:rsidRPr="00293F5C">
        <w:rPr>
          <w:shd w:val="clear" w:color="auto" w:fill="FFFFFF"/>
        </w:rPr>
        <w:t>Demirkır, S. (2008) “Yalın Üretim ve Lastik Sektöründe bir uygulama”, (Yüksek Lisan Tezi, Sakarya Üniversitesi Fen Bilimler Enstitüsü).</w:t>
      </w:r>
    </w:p>
    <w:p w14:paraId="2113BC93" w14:textId="16A91942" w:rsidR="00DD574C" w:rsidRPr="00293F5C" w:rsidRDefault="00DD574C" w:rsidP="00293F5C">
      <w:pPr>
        <w:spacing w:line="360" w:lineRule="auto"/>
        <w:ind w:left="709" w:hanging="709"/>
        <w:jc w:val="both"/>
        <w:rPr>
          <w:shd w:val="clear" w:color="auto" w:fill="FFFFFF"/>
        </w:rPr>
      </w:pPr>
      <w:proofErr w:type="spellStart"/>
      <w:r w:rsidRPr="00DD574C">
        <w:rPr>
          <w:shd w:val="clear" w:color="auto" w:fill="FFFFFF"/>
        </w:rPr>
        <w:lastRenderedPageBreak/>
        <w:t>Dogan</w:t>
      </w:r>
      <w:proofErr w:type="spellEnd"/>
      <w:r w:rsidRPr="00DD574C">
        <w:rPr>
          <w:shd w:val="clear" w:color="auto" w:fill="FFFFFF"/>
        </w:rPr>
        <w:t xml:space="preserve">, O., Cebeci, U., &amp; </w:t>
      </w:r>
      <w:proofErr w:type="spellStart"/>
      <w:r w:rsidRPr="00DD574C">
        <w:rPr>
          <w:shd w:val="clear" w:color="auto" w:fill="FFFFFF"/>
        </w:rPr>
        <w:t>Oksuz</w:t>
      </w:r>
      <w:proofErr w:type="spellEnd"/>
      <w:r w:rsidRPr="00DD574C">
        <w:rPr>
          <w:shd w:val="clear" w:color="auto" w:fill="FFFFFF"/>
        </w:rPr>
        <w:t xml:space="preserve">, M. K. (2018). An </w:t>
      </w:r>
      <w:proofErr w:type="spellStart"/>
      <w:r w:rsidRPr="00DD574C">
        <w:rPr>
          <w:shd w:val="clear" w:color="auto" w:fill="FFFFFF"/>
        </w:rPr>
        <w:t>intelligent</w:t>
      </w:r>
      <w:proofErr w:type="spellEnd"/>
      <w:r w:rsidRPr="00DD574C">
        <w:rPr>
          <w:shd w:val="clear" w:color="auto" w:fill="FFFFFF"/>
        </w:rPr>
        <w:t xml:space="preserve"> </w:t>
      </w:r>
      <w:proofErr w:type="spellStart"/>
      <w:r w:rsidRPr="00DD574C">
        <w:rPr>
          <w:shd w:val="clear" w:color="auto" w:fill="FFFFFF"/>
        </w:rPr>
        <w:t>decision</w:t>
      </w:r>
      <w:proofErr w:type="spellEnd"/>
      <w:r w:rsidRPr="00DD574C">
        <w:rPr>
          <w:shd w:val="clear" w:color="auto" w:fill="FFFFFF"/>
        </w:rPr>
        <w:t xml:space="preserve"> </w:t>
      </w:r>
      <w:proofErr w:type="spellStart"/>
      <w:r w:rsidRPr="00DD574C">
        <w:rPr>
          <w:shd w:val="clear" w:color="auto" w:fill="FFFFFF"/>
        </w:rPr>
        <w:t>support</w:t>
      </w:r>
      <w:proofErr w:type="spellEnd"/>
      <w:r w:rsidRPr="00DD574C">
        <w:rPr>
          <w:shd w:val="clear" w:color="auto" w:fill="FFFFFF"/>
        </w:rPr>
        <w:t xml:space="preserve"> </w:t>
      </w:r>
      <w:proofErr w:type="spellStart"/>
      <w:r w:rsidRPr="00DD574C">
        <w:rPr>
          <w:shd w:val="clear" w:color="auto" w:fill="FFFFFF"/>
        </w:rPr>
        <w:t>system</w:t>
      </w:r>
      <w:proofErr w:type="spellEnd"/>
      <w:r w:rsidRPr="00DD574C">
        <w:rPr>
          <w:shd w:val="clear" w:color="auto" w:fill="FFFFFF"/>
        </w:rPr>
        <w:t xml:space="preserve"> </w:t>
      </w:r>
      <w:proofErr w:type="spellStart"/>
      <w:r w:rsidRPr="00DD574C">
        <w:rPr>
          <w:shd w:val="clear" w:color="auto" w:fill="FFFFFF"/>
        </w:rPr>
        <w:t>for</w:t>
      </w:r>
      <w:proofErr w:type="spellEnd"/>
      <w:r w:rsidRPr="00DD574C">
        <w:rPr>
          <w:shd w:val="clear" w:color="auto" w:fill="FFFFFF"/>
        </w:rPr>
        <w:t xml:space="preserve"> SMED </w:t>
      </w:r>
      <w:proofErr w:type="spellStart"/>
      <w:r w:rsidRPr="00DD574C">
        <w:rPr>
          <w:shd w:val="clear" w:color="auto" w:fill="FFFFFF"/>
        </w:rPr>
        <w:t>and</w:t>
      </w:r>
      <w:proofErr w:type="spellEnd"/>
      <w:r w:rsidRPr="00DD574C">
        <w:rPr>
          <w:shd w:val="clear" w:color="auto" w:fill="FFFFFF"/>
        </w:rPr>
        <w:t xml:space="preserve"> </w:t>
      </w:r>
      <w:proofErr w:type="spellStart"/>
      <w:r w:rsidRPr="00DD574C">
        <w:rPr>
          <w:shd w:val="clear" w:color="auto" w:fill="FFFFFF"/>
        </w:rPr>
        <w:t>its</w:t>
      </w:r>
      <w:proofErr w:type="spellEnd"/>
      <w:r w:rsidRPr="00DD574C">
        <w:rPr>
          <w:shd w:val="clear" w:color="auto" w:fill="FFFFFF"/>
        </w:rPr>
        <w:t xml:space="preserve"> </w:t>
      </w:r>
      <w:proofErr w:type="spellStart"/>
      <w:r w:rsidRPr="00DD574C">
        <w:rPr>
          <w:shd w:val="clear" w:color="auto" w:fill="FFFFFF"/>
        </w:rPr>
        <w:t>application</w:t>
      </w:r>
      <w:proofErr w:type="spellEnd"/>
      <w:r w:rsidRPr="00DD574C">
        <w:rPr>
          <w:shd w:val="clear" w:color="auto" w:fill="FFFFFF"/>
        </w:rPr>
        <w:t xml:space="preserve"> in </w:t>
      </w:r>
      <w:proofErr w:type="spellStart"/>
      <w:r w:rsidRPr="00DD574C">
        <w:rPr>
          <w:shd w:val="clear" w:color="auto" w:fill="FFFFFF"/>
        </w:rPr>
        <w:t>textile</w:t>
      </w:r>
      <w:proofErr w:type="spellEnd"/>
      <w:r w:rsidRPr="00DD574C">
        <w:rPr>
          <w:shd w:val="clear" w:color="auto" w:fill="FFFFFF"/>
        </w:rPr>
        <w:t xml:space="preserve"> </w:t>
      </w:r>
      <w:proofErr w:type="spellStart"/>
      <w:r w:rsidRPr="00DD574C">
        <w:rPr>
          <w:shd w:val="clear" w:color="auto" w:fill="FFFFFF"/>
        </w:rPr>
        <w:t>industry</w:t>
      </w:r>
      <w:proofErr w:type="spellEnd"/>
      <w:r w:rsidRPr="00DD574C">
        <w:rPr>
          <w:shd w:val="clear" w:color="auto" w:fill="FFFFFF"/>
        </w:rPr>
        <w:t xml:space="preserve">. </w:t>
      </w:r>
      <w:proofErr w:type="spellStart"/>
      <w:r w:rsidRPr="00DD574C">
        <w:rPr>
          <w:shd w:val="clear" w:color="auto" w:fill="FFFFFF"/>
        </w:rPr>
        <w:t>In</w:t>
      </w:r>
      <w:proofErr w:type="spellEnd"/>
      <w:r w:rsidRPr="00DD574C">
        <w:rPr>
          <w:shd w:val="clear" w:color="auto" w:fill="FFFFFF"/>
        </w:rPr>
        <w:t> </w:t>
      </w:r>
      <w:proofErr w:type="spellStart"/>
      <w:r w:rsidRPr="00DD574C">
        <w:rPr>
          <w:i/>
          <w:iCs/>
          <w:shd w:val="clear" w:color="auto" w:fill="FFFFFF"/>
        </w:rPr>
        <w:t>Proceedings</w:t>
      </w:r>
      <w:proofErr w:type="spellEnd"/>
      <w:r w:rsidRPr="00DD574C">
        <w:rPr>
          <w:i/>
          <w:iCs/>
          <w:shd w:val="clear" w:color="auto" w:fill="FFFFFF"/>
        </w:rPr>
        <w:t xml:space="preserve"> of </w:t>
      </w:r>
      <w:proofErr w:type="spellStart"/>
      <w:r w:rsidRPr="00DD574C">
        <w:rPr>
          <w:i/>
          <w:iCs/>
          <w:shd w:val="clear" w:color="auto" w:fill="FFFFFF"/>
        </w:rPr>
        <w:t>the</w:t>
      </w:r>
      <w:proofErr w:type="spellEnd"/>
      <w:r w:rsidRPr="00DD574C">
        <w:rPr>
          <w:i/>
          <w:iCs/>
          <w:shd w:val="clear" w:color="auto" w:fill="FFFFFF"/>
        </w:rPr>
        <w:t xml:space="preserve"> International Conference on </w:t>
      </w:r>
      <w:proofErr w:type="spellStart"/>
      <w:r w:rsidRPr="00DD574C">
        <w:rPr>
          <w:i/>
          <w:iCs/>
          <w:shd w:val="clear" w:color="auto" w:fill="FFFFFF"/>
        </w:rPr>
        <w:t>Industrial</w:t>
      </w:r>
      <w:proofErr w:type="spellEnd"/>
      <w:r w:rsidRPr="00DD574C">
        <w:rPr>
          <w:i/>
          <w:iCs/>
          <w:shd w:val="clear" w:color="auto" w:fill="FFFFFF"/>
        </w:rPr>
        <w:t xml:space="preserve"> </w:t>
      </w:r>
      <w:proofErr w:type="spellStart"/>
      <w:r w:rsidRPr="00DD574C">
        <w:rPr>
          <w:i/>
          <w:iCs/>
          <w:shd w:val="clear" w:color="auto" w:fill="FFFFFF"/>
        </w:rPr>
        <w:t>Engineering</w:t>
      </w:r>
      <w:proofErr w:type="spellEnd"/>
      <w:r w:rsidRPr="00DD574C">
        <w:rPr>
          <w:i/>
          <w:iCs/>
          <w:shd w:val="clear" w:color="auto" w:fill="FFFFFF"/>
        </w:rPr>
        <w:t xml:space="preserve"> </w:t>
      </w:r>
      <w:proofErr w:type="spellStart"/>
      <w:r w:rsidRPr="00DD574C">
        <w:rPr>
          <w:i/>
          <w:iCs/>
          <w:shd w:val="clear" w:color="auto" w:fill="FFFFFF"/>
        </w:rPr>
        <w:t>and</w:t>
      </w:r>
      <w:proofErr w:type="spellEnd"/>
      <w:r w:rsidRPr="00DD574C">
        <w:rPr>
          <w:i/>
          <w:iCs/>
          <w:shd w:val="clear" w:color="auto" w:fill="FFFFFF"/>
        </w:rPr>
        <w:t xml:space="preserve"> Operations Management</w:t>
      </w:r>
      <w:r w:rsidRPr="00DD574C">
        <w:rPr>
          <w:shd w:val="clear" w:color="auto" w:fill="FFFFFF"/>
        </w:rPr>
        <w:t> (</w:t>
      </w:r>
      <w:proofErr w:type="spellStart"/>
      <w:r w:rsidRPr="00DD574C">
        <w:rPr>
          <w:shd w:val="clear" w:color="auto" w:fill="FFFFFF"/>
        </w:rPr>
        <w:t>pp</w:t>
      </w:r>
      <w:proofErr w:type="spellEnd"/>
      <w:r w:rsidRPr="00DD574C">
        <w:rPr>
          <w:shd w:val="clear" w:color="auto" w:fill="FFFFFF"/>
        </w:rPr>
        <w:t>. 933-942).</w:t>
      </w:r>
    </w:p>
    <w:p w14:paraId="43D58175" w14:textId="249DBCCB" w:rsidR="001C7455" w:rsidRPr="00293F5C" w:rsidRDefault="006F4BD2" w:rsidP="00DD574C">
      <w:pPr>
        <w:spacing w:line="360" w:lineRule="auto"/>
        <w:ind w:left="709" w:hanging="709"/>
        <w:jc w:val="both"/>
        <w:rPr>
          <w:shd w:val="clear" w:color="auto" w:fill="FFFFFF"/>
        </w:rPr>
      </w:pPr>
      <w:proofErr w:type="spellStart"/>
      <w:r w:rsidRPr="00293F5C">
        <w:rPr>
          <w:shd w:val="clear" w:color="auto" w:fill="FFFFFF"/>
        </w:rPr>
        <w:t>Duzdar</w:t>
      </w:r>
      <w:proofErr w:type="spellEnd"/>
      <w:r w:rsidRPr="00293F5C">
        <w:rPr>
          <w:shd w:val="clear" w:color="auto" w:fill="FFFFFF"/>
        </w:rPr>
        <w:t>, D ve Asan. C.</w:t>
      </w:r>
      <w:r w:rsidR="00293F5C" w:rsidRPr="00293F5C">
        <w:rPr>
          <w:shd w:val="clear" w:color="auto" w:fill="FFFFFF"/>
        </w:rPr>
        <w:t xml:space="preserve"> </w:t>
      </w:r>
      <w:r w:rsidRPr="00293F5C">
        <w:rPr>
          <w:shd w:val="clear" w:color="auto" w:fill="FFFFFF"/>
        </w:rPr>
        <w:t xml:space="preserve">(2024) “Yapı Malzemeleri Üretimi Yapan Bir Firmada Değer Akış Haritalama Yapılması ve </w:t>
      </w:r>
      <w:proofErr w:type="spellStart"/>
      <w:r w:rsidRPr="00293F5C">
        <w:rPr>
          <w:shd w:val="clear" w:color="auto" w:fill="FFFFFF"/>
        </w:rPr>
        <w:t>Bayes</w:t>
      </w:r>
      <w:proofErr w:type="spellEnd"/>
      <w:r w:rsidRPr="00293F5C">
        <w:rPr>
          <w:shd w:val="clear" w:color="auto" w:fill="FFFFFF"/>
        </w:rPr>
        <w:t xml:space="preserve"> Yöntemi ile Analiz”, Süleyman Demirel Üniversitesi İktisadi ve İdari Bilimler Fakülte Dergisi, 2024, 29(3), 149-162</w:t>
      </w:r>
    </w:p>
    <w:p w14:paraId="67388DBF" w14:textId="77777777" w:rsidR="008A4687" w:rsidRPr="00293F5C" w:rsidRDefault="008A4687" w:rsidP="00293F5C">
      <w:pPr>
        <w:spacing w:line="360" w:lineRule="auto"/>
        <w:ind w:left="709" w:hanging="709"/>
        <w:jc w:val="both"/>
        <w:rPr>
          <w:shd w:val="clear" w:color="auto" w:fill="FFFFFF"/>
        </w:rPr>
      </w:pPr>
      <w:r w:rsidRPr="00293F5C">
        <w:rPr>
          <w:shd w:val="clear" w:color="auto" w:fill="FFFFFF"/>
        </w:rPr>
        <w:t>Ersöz, T. ve Sarız, K., (2020) “Demir Çelik Üretim Hattında Yalın Üretim”, </w:t>
      </w:r>
      <w:r w:rsidRPr="00293F5C">
        <w:rPr>
          <w:i/>
          <w:iCs/>
          <w:shd w:val="clear" w:color="auto" w:fill="FFFFFF"/>
        </w:rPr>
        <w:t>Düzce Üniversitesi Bilim ve Teknoloji Dergisi</w:t>
      </w:r>
      <w:r w:rsidRPr="00293F5C">
        <w:rPr>
          <w:shd w:val="clear" w:color="auto" w:fill="FFFFFF"/>
        </w:rPr>
        <w:t>, 8(2020), 801-826</w:t>
      </w:r>
    </w:p>
    <w:p w14:paraId="7FA2CA93" w14:textId="77777777" w:rsidR="008A4687" w:rsidRPr="00293F5C" w:rsidRDefault="008A4687" w:rsidP="00293F5C">
      <w:pPr>
        <w:spacing w:line="360" w:lineRule="auto"/>
        <w:ind w:left="709" w:hanging="709"/>
        <w:jc w:val="both"/>
        <w:rPr>
          <w:shd w:val="clear" w:color="auto" w:fill="FFFFFF"/>
        </w:rPr>
      </w:pPr>
      <w:r w:rsidRPr="00293F5C">
        <w:rPr>
          <w:shd w:val="clear" w:color="auto" w:fill="FFFFFF"/>
        </w:rPr>
        <w:t xml:space="preserve">Gülten, </w:t>
      </w:r>
      <w:proofErr w:type="gramStart"/>
      <w:r w:rsidRPr="00293F5C">
        <w:rPr>
          <w:shd w:val="clear" w:color="auto" w:fill="FFFFFF"/>
        </w:rPr>
        <w:t>A.,(</w:t>
      </w:r>
      <w:proofErr w:type="gramEnd"/>
      <w:r w:rsidRPr="00293F5C">
        <w:rPr>
          <w:shd w:val="clear" w:color="auto" w:fill="FFFFFF"/>
        </w:rPr>
        <w:t>2020) “Değer Akış Haritalama yöntemi ile Yalın uygulamalar tekstil sektörü örneği”, </w:t>
      </w:r>
      <w:r w:rsidRPr="00293F5C">
        <w:rPr>
          <w:i/>
          <w:iCs/>
          <w:shd w:val="clear" w:color="auto" w:fill="FFFFFF"/>
        </w:rPr>
        <w:t xml:space="preserve">Uluslararası Ekonomi, İşletme ve Politika Dergisi </w:t>
      </w:r>
      <w:r w:rsidRPr="00293F5C">
        <w:rPr>
          <w:shd w:val="clear" w:color="auto" w:fill="FFFFFF"/>
        </w:rPr>
        <w:t xml:space="preserve">, 4(2), 477-492. </w:t>
      </w:r>
    </w:p>
    <w:p w14:paraId="5F7AE0CC" w14:textId="1E8E9093" w:rsidR="001C6D50" w:rsidRPr="00293F5C" w:rsidRDefault="001C6D50" w:rsidP="00293F5C">
      <w:pPr>
        <w:spacing w:line="360" w:lineRule="auto"/>
        <w:ind w:left="709" w:hanging="709"/>
        <w:jc w:val="both"/>
        <w:rPr>
          <w:shd w:val="clear" w:color="auto" w:fill="FFFFFF"/>
        </w:rPr>
      </w:pPr>
      <w:r w:rsidRPr="00293F5C">
        <w:rPr>
          <w:shd w:val="clear" w:color="auto" w:fill="FFFFFF"/>
        </w:rPr>
        <w:t>Karşıyaka, O. ve Sütçü, A., (2019) “Mobilya Üretim Süreçlerinde Verimliliği Artırmaya Yönelik 5S Uygulamaları”, </w:t>
      </w:r>
      <w:r w:rsidRPr="00293F5C">
        <w:rPr>
          <w:i/>
          <w:iCs/>
          <w:shd w:val="clear" w:color="auto" w:fill="FFFFFF"/>
        </w:rPr>
        <w:t xml:space="preserve">Bilge </w:t>
      </w:r>
      <w:r w:rsidR="00293F5C" w:rsidRPr="00293F5C">
        <w:rPr>
          <w:i/>
          <w:iCs/>
          <w:shd w:val="clear" w:color="auto" w:fill="FFFFFF"/>
        </w:rPr>
        <w:t>I</w:t>
      </w:r>
      <w:r w:rsidRPr="00293F5C">
        <w:rPr>
          <w:i/>
          <w:iCs/>
          <w:shd w:val="clear" w:color="auto" w:fill="FFFFFF"/>
        </w:rPr>
        <w:t xml:space="preserve">nternational </w:t>
      </w:r>
      <w:proofErr w:type="spellStart"/>
      <w:r w:rsidRPr="00293F5C">
        <w:rPr>
          <w:i/>
          <w:iCs/>
          <w:shd w:val="clear" w:color="auto" w:fill="FFFFFF"/>
        </w:rPr>
        <w:t>Journal</w:t>
      </w:r>
      <w:proofErr w:type="spellEnd"/>
      <w:r w:rsidRPr="00293F5C">
        <w:rPr>
          <w:i/>
          <w:iCs/>
          <w:shd w:val="clear" w:color="auto" w:fill="FFFFFF"/>
        </w:rPr>
        <w:t xml:space="preserve"> of </w:t>
      </w:r>
      <w:proofErr w:type="spellStart"/>
      <w:r w:rsidRPr="00293F5C">
        <w:rPr>
          <w:i/>
          <w:iCs/>
          <w:shd w:val="clear" w:color="auto" w:fill="FFFFFF"/>
        </w:rPr>
        <w:t>Science</w:t>
      </w:r>
      <w:proofErr w:type="spellEnd"/>
      <w:r w:rsidRPr="00293F5C">
        <w:rPr>
          <w:i/>
          <w:iCs/>
          <w:shd w:val="clear" w:color="auto" w:fill="FFFFFF"/>
        </w:rPr>
        <w:t xml:space="preserve"> </w:t>
      </w:r>
      <w:proofErr w:type="spellStart"/>
      <w:r w:rsidRPr="00293F5C">
        <w:rPr>
          <w:i/>
          <w:iCs/>
          <w:shd w:val="clear" w:color="auto" w:fill="FFFFFF"/>
        </w:rPr>
        <w:t>and</w:t>
      </w:r>
      <w:proofErr w:type="spellEnd"/>
      <w:r w:rsidRPr="00293F5C">
        <w:rPr>
          <w:i/>
          <w:iCs/>
          <w:shd w:val="clear" w:color="auto" w:fill="FFFFFF"/>
        </w:rPr>
        <w:t xml:space="preserve"> </w:t>
      </w:r>
      <w:proofErr w:type="spellStart"/>
      <w:r w:rsidRPr="00293F5C">
        <w:rPr>
          <w:i/>
          <w:iCs/>
          <w:shd w:val="clear" w:color="auto" w:fill="FFFFFF"/>
        </w:rPr>
        <w:t>Technology</w:t>
      </w:r>
      <w:proofErr w:type="spellEnd"/>
      <w:r w:rsidRPr="00293F5C">
        <w:rPr>
          <w:i/>
          <w:iCs/>
          <w:shd w:val="clear" w:color="auto" w:fill="FFFFFF"/>
        </w:rPr>
        <w:t xml:space="preserve"> </w:t>
      </w:r>
      <w:proofErr w:type="spellStart"/>
      <w:r w:rsidRPr="00293F5C">
        <w:rPr>
          <w:i/>
          <w:iCs/>
          <w:shd w:val="clear" w:color="auto" w:fill="FFFFFF"/>
        </w:rPr>
        <w:t>Resarch</w:t>
      </w:r>
      <w:proofErr w:type="spellEnd"/>
      <w:r w:rsidRPr="00293F5C">
        <w:rPr>
          <w:shd w:val="clear" w:color="auto" w:fill="FFFFFF"/>
        </w:rPr>
        <w:t>, 2019, 3(2): 87-101</w:t>
      </w:r>
    </w:p>
    <w:p w14:paraId="234262B7" w14:textId="77777777" w:rsidR="008A4687" w:rsidRPr="00293F5C" w:rsidRDefault="008A4687" w:rsidP="00293F5C">
      <w:pPr>
        <w:spacing w:line="360" w:lineRule="auto"/>
        <w:ind w:left="709" w:hanging="709"/>
        <w:jc w:val="both"/>
        <w:rPr>
          <w:shd w:val="clear" w:color="auto" w:fill="FFFFFF"/>
        </w:rPr>
      </w:pPr>
      <w:proofErr w:type="spellStart"/>
      <w:r w:rsidRPr="00293F5C">
        <w:rPr>
          <w:shd w:val="clear" w:color="auto" w:fill="FFFFFF"/>
        </w:rPr>
        <w:t>Kaymakcı</w:t>
      </w:r>
      <w:proofErr w:type="spellEnd"/>
      <w:r w:rsidRPr="00293F5C">
        <w:rPr>
          <w:shd w:val="clear" w:color="auto" w:fill="FFFFFF"/>
        </w:rPr>
        <w:t>, Ö. (2012) “Bir PTT Şubesinde Yalın Üretim ve 5S Uygulaması”, (Yüksek Lisans Tezi, Sakar Üniversitesi Fen Bilimleri Enstitüsü).</w:t>
      </w:r>
    </w:p>
    <w:p w14:paraId="6333A1CF" w14:textId="503C2228" w:rsidR="004834C1" w:rsidRPr="00293F5C" w:rsidRDefault="004834C1" w:rsidP="00293F5C">
      <w:pPr>
        <w:spacing w:line="360" w:lineRule="auto"/>
        <w:ind w:left="567" w:hanging="567"/>
        <w:jc w:val="both"/>
      </w:pPr>
      <w:r w:rsidRPr="00293F5C">
        <w:t xml:space="preserve">Keleş, E., Gürsoy, G. ve Çelik, G T. (2013). 5s </w:t>
      </w:r>
      <w:r w:rsidR="00293F5C" w:rsidRPr="00293F5C">
        <w:t>Sistematiği</w:t>
      </w:r>
      <w:r w:rsidRPr="00293F5C">
        <w:t xml:space="preserve"> Aşamaları ve Örnek Bir Uygulama. </w:t>
      </w:r>
      <w:r w:rsidRPr="00293F5C">
        <w:rPr>
          <w:i/>
        </w:rPr>
        <w:t>Çukurova Üniversitesi Mühendislik Mimarlık Fakültesi Dergisi, 28(2)</w:t>
      </w:r>
      <w:r w:rsidRPr="00293F5C">
        <w:t>, 51-60.</w:t>
      </w:r>
    </w:p>
    <w:p w14:paraId="0880911F" w14:textId="64E7487F" w:rsidR="001C7455" w:rsidRPr="00293F5C" w:rsidRDefault="001C7455" w:rsidP="00293F5C">
      <w:pPr>
        <w:spacing w:line="360" w:lineRule="auto"/>
        <w:ind w:left="709" w:hanging="709"/>
        <w:jc w:val="both"/>
        <w:rPr>
          <w:shd w:val="clear" w:color="auto" w:fill="FFFFFF"/>
        </w:rPr>
      </w:pPr>
      <w:r w:rsidRPr="00293F5C">
        <w:rPr>
          <w:shd w:val="clear" w:color="auto" w:fill="FFFFFF"/>
        </w:rPr>
        <w:t xml:space="preserve">Kıran, E. (2021) “Gıda Sektöründe Atık Yönetimini Azaltmak İçin Yalın Üretim Araçlarının Uygulanması”, (Yüksek Lisans Tezi, Yaşar Üniversitesi Fen Bilimleri Enstitüsü). </w:t>
      </w:r>
    </w:p>
    <w:p w14:paraId="51DAA61F" w14:textId="4BF6193B" w:rsidR="00752F99" w:rsidRPr="00293F5C" w:rsidRDefault="00752F99" w:rsidP="00293F5C">
      <w:pPr>
        <w:spacing w:line="360" w:lineRule="auto"/>
        <w:ind w:left="709" w:hanging="709"/>
        <w:jc w:val="both"/>
        <w:rPr>
          <w:shd w:val="clear" w:color="auto" w:fill="FFFFFF"/>
        </w:rPr>
      </w:pPr>
      <w:r w:rsidRPr="00293F5C">
        <w:rPr>
          <w:shd w:val="clear" w:color="auto" w:fill="FFFFFF"/>
        </w:rPr>
        <w:t>Kökten, E., S., (2021) “Değer Akış Haritalama Yöntemi ile İşletmelerde Üretim Kayıplarının Azaltılması: Ahşap Sektöründe Bir Uygulama”, (</w:t>
      </w:r>
      <w:r w:rsidR="00293F5C" w:rsidRPr="00293F5C">
        <w:rPr>
          <w:shd w:val="clear" w:color="auto" w:fill="FFFFFF"/>
        </w:rPr>
        <w:t>Doktora</w:t>
      </w:r>
      <w:r w:rsidRPr="00293F5C">
        <w:rPr>
          <w:shd w:val="clear" w:color="auto" w:fill="FFFFFF"/>
        </w:rPr>
        <w:t xml:space="preserve"> Tezi, Karabük Üniversitesi Lisansüstü Eğitim Enstitüsü). </w:t>
      </w:r>
    </w:p>
    <w:p w14:paraId="7AC5DC49" w14:textId="7C07A29B" w:rsidR="0040397C" w:rsidRPr="00293F5C" w:rsidRDefault="0040397C" w:rsidP="00293F5C">
      <w:pPr>
        <w:spacing w:line="360" w:lineRule="auto"/>
        <w:ind w:left="709" w:hanging="709"/>
        <w:jc w:val="both"/>
        <w:rPr>
          <w:shd w:val="clear" w:color="auto" w:fill="FFFFFF"/>
        </w:rPr>
      </w:pPr>
      <w:r w:rsidRPr="00293F5C">
        <w:rPr>
          <w:shd w:val="clear" w:color="auto" w:fill="FFFFFF"/>
        </w:rPr>
        <w:t xml:space="preserve">Küçük, Ö. (2018) “Akıllı Yardımcı: </w:t>
      </w:r>
      <w:r w:rsidR="00073614" w:rsidRPr="00293F5C">
        <w:rPr>
          <w:shd w:val="clear" w:color="auto" w:fill="FFFFFF"/>
        </w:rPr>
        <w:t>Regresyon</w:t>
      </w:r>
      <w:r w:rsidRPr="00293F5C">
        <w:rPr>
          <w:shd w:val="clear" w:color="auto" w:fill="FFFFFF"/>
        </w:rPr>
        <w:t xml:space="preserve"> Modeline Dayalı </w:t>
      </w:r>
      <w:r w:rsidR="00293F5C" w:rsidRPr="00293F5C">
        <w:rPr>
          <w:shd w:val="clear" w:color="auto" w:fill="FFFFFF"/>
        </w:rPr>
        <w:t>Stok</w:t>
      </w:r>
      <w:r w:rsidRPr="00293F5C">
        <w:rPr>
          <w:shd w:val="clear" w:color="auto" w:fill="FFFFFF"/>
        </w:rPr>
        <w:t xml:space="preserve"> Tahminleme Yapısı”, (Yüksek Lisans Tezi, İstanbul Sabahattin Zaim Üniversitesi Fen Bilimleri Enstitüsü). </w:t>
      </w:r>
    </w:p>
    <w:p w14:paraId="3D4AB881" w14:textId="1723A69A" w:rsidR="008A4687" w:rsidRPr="00293F5C" w:rsidRDefault="008A4687" w:rsidP="00293F5C">
      <w:pPr>
        <w:spacing w:line="360" w:lineRule="auto"/>
        <w:ind w:left="709" w:hanging="709"/>
        <w:rPr>
          <w:rStyle w:val="Kpr"/>
          <w:color w:val="auto"/>
          <w:u w:val="none"/>
        </w:rPr>
      </w:pPr>
      <w:proofErr w:type="spellStart"/>
      <w:r w:rsidRPr="00293F5C">
        <w:t>Medium</w:t>
      </w:r>
      <w:proofErr w:type="spellEnd"/>
      <w:r w:rsidRPr="00293F5C">
        <w:t>.”Bilişim Hizmetleri”,</w:t>
      </w:r>
      <w:r w:rsidR="00293F5C">
        <w:t xml:space="preserve"> </w:t>
      </w:r>
      <w:hyperlink r:id="rId28" w:history="1">
        <w:r w:rsidR="00293F5C" w:rsidRPr="00F7011D">
          <w:rPr>
            <w:rStyle w:val="Kpr"/>
            <w:shd w:val="clear" w:color="auto" w:fill="FFFFFF"/>
          </w:rPr>
          <w:t>https</w:t>
        </w:r>
      </w:hyperlink>
      <w:hyperlink r:id="rId29" w:history="1">
        <w:r w:rsidRPr="00293F5C">
          <w:rPr>
            <w:rStyle w:val="Kpr"/>
            <w:shd w:val="clear" w:color="auto" w:fill="FFFFFF"/>
          </w:rPr>
          <w:t>://medium.com/bili%C5%9Fim-hareketi/makine-%</w:t>
        </w:r>
      </w:hyperlink>
      <w:hyperlink r:id="rId30" w:history="1">
        <w:r w:rsidRPr="00293F5C">
          <w:rPr>
            <w:rStyle w:val="Kpr"/>
            <w:shd w:val="clear" w:color="auto" w:fill="FFFFFF"/>
          </w:rPr>
          <w:t>C3%B6%C4%9Frenmesi-ile-tahmin-1-do%C4%9Frusal-regresyon-cc068094709fh</w:t>
        </w:r>
      </w:hyperlink>
      <w:r w:rsidRPr="00293F5C">
        <w:rPr>
          <w:rStyle w:val="Kpr"/>
          <w:shd w:val="clear" w:color="auto" w:fill="FFFFFF"/>
        </w:rPr>
        <w:t xml:space="preserve"> </w:t>
      </w:r>
    </w:p>
    <w:p w14:paraId="7DAD6C16" w14:textId="6CD6A295" w:rsidR="008774A0" w:rsidRDefault="008A4687" w:rsidP="00293F5C">
      <w:pPr>
        <w:spacing w:line="360" w:lineRule="auto"/>
        <w:ind w:left="709" w:hanging="1"/>
        <w:jc w:val="both"/>
        <w:rPr>
          <w:shd w:val="clear" w:color="auto" w:fill="FFFFFF"/>
        </w:rPr>
      </w:pPr>
      <w:r w:rsidRPr="00293F5C">
        <w:rPr>
          <w:shd w:val="clear" w:color="auto" w:fill="FFFFFF"/>
        </w:rPr>
        <w:t xml:space="preserve">Son erişim tarihi: 05.07.2023   </w:t>
      </w:r>
    </w:p>
    <w:p w14:paraId="5A45C120" w14:textId="1B30720C" w:rsidR="00DD574C" w:rsidRPr="00293F5C" w:rsidRDefault="00DD574C" w:rsidP="00DD574C">
      <w:pPr>
        <w:spacing w:line="360" w:lineRule="auto"/>
        <w:ind w:left="567" w:hanging="567"/>
        <w:jc w:val="both"/>
        <w:rPr>
          <w:shd w:val="clear" w:color="auto" w:fill="FFFFFF"/>
        </w:rPr>
      </w:pPr>
      <w:r w:rsidRPr="00DD574C">
        <w:rPr>
          <w:shd w:val="clear" w:color="auto" w:fill="FFFFFF"/>
        </w:rPr>
        <w:t xml:space="preserve">Öksüz, M. K., Öner, M., &amp; Öner, S. C. (2017). </w:t>
      </w:r>
      <w:proofErr w:type="spellStart"/>
      <w:r w:rsidRPr="00DD574C">
        <w:rPr>
          <w:shd w:val="clear" w:color="auto" w:fill="FFFFFF"/>
        </w:rPr>
        <w:t>Yalin</w:t>
      </w:r>
      <w:proofErr w:type="spellEnd"/>
      <w:r w:rsidRPr="00DD574C">
        <w:rPr>
          <w:shd w:val="clear" w:color="auto" w:fill="FFFFFF"/>
        </w:rPr>
        <w:t xml:space="preserve"> Üretim Tekniklerinin Endüstri 4.0 Perspektifinden Değerlendirilmesi. </w:t>
      </w:r>
      <w:r w:rsidRPr="00DD574C">
        <w:rPr>
          <w:i/>
          <w:iCs/>
          <w:shd w:val="clear" w:color="auto" w:fill="FFFFFF"/>
        </w:rPr>
        <w:t>Uluslararası Bölgesel Kalkınma Konferansı</w:t>
      </w:r>
      <w:r w:rsidRPr="00DD574C">
        <w:rPr>
          <w:shd w:val="clear" w:color="auto" w:fill="FFFFFF"/>
        </w:rPr>
        <w:t>.</w:t>
      </w:r>
    </w:p>
    <w:p w14:paraId="01282AF7" w14:textId="0DFDF5B5" w:rsidR="00411FC4" w:rsidRDefault="00411FC4" w:rsidP="00293F5C">
      <w:pPr>
        <w:spacing w:line="360" w:lineRule="auto"/>
        <w:ind w:left="567" w:hanging="567"/>
        <w:jc w:val="both"/>
      </w:pPr>
      <w:r w:rsidRPr="00293F5C">
        <w:t xml:space="preserve">Ünal, E., İnanç, H. ve Nebati, E.E. (2024). Bir Ambalaj İşletmesinde SMED ve 5S Uygulaması. </w:t>
      </w:r>
      <w:r w:rsidRPr="00293F5C">
        <w:rPr>
          <w:i/>
        </w:rPr>
        <w:t>İşletme Bilim Dergisi, 12(2)</w:t>
      </w:r>
      <w:r w:rsidRPr="00293F5C">
        <w:t>, 196-214.</w:t>
      </w:r>
    </w:p>
    <w:p w14:paraId="12E2CD8F" w14:textId="77777777" w:rsidR="00DD574C" w:rsidRPr="00293F5C" w:rsidRDefault="00DD574C" w:rsidP="00293F5C">
      <w:pPr>
        <w:spacing w:line="360" w:lineRule="auto"/>
        <w:ind w:left="567" w:hanging="567"/>
        <w:jc w:val="both"/>
      </w:pPr>
    </w:p>
    <w:p w14:paraId="4C68CD7F" w14:textId="43ADCD65" w:rsidR="008A4687" w:rsidRPr="00293F5C" w:rsidRDefault="008A4687" w:rsidP="00293F5C">
      <w:pPr>
        <w:spacing w:line="360" w:lineRule="auto"/>
        <w:ind w:left="709" w:hanging="709"/>
        <w:jc w:val="both"/>
      </w:pPr>
      <w:r w:rsidRPr="00293F5C">
        <w:lastRenderedPageBreak/>
        <w:t>Sigma Center. “Yalın Üretim Danışmanlık Hizmeti”,</w:t>
      </w:r>
    </w:p>
    <w:p w14:paraId="6BA0597A" w14:textId="77777777" w:rsidR="008A4687" w:rsidRPr="00293F5C" w:rsidRDefault="008A4687" w:rsidP="00293F5C">
      <w:pPr>
        <w:spacing w:line="360" w:lineRule="auto"/>
        <w:ind w:firstLine="708"/>
        <w:jc w:val="both"/>
        <w:rPr>
          <w:rStyle w:val="Kpr"/>
          <w:shd w:val="clear" w:color="auto" w:fill="FFFFFF"/>
        </w:rPr>
      </w:pPr>
      <w:hyperlink r:id="rId31" w:history="1">
        <w:r w:rsidRPr="00293F5C">
          <w:rPr>
            <w:rStyle w:val="Kpr"/>
            <w:shd w:val="clear" w:color="auto" w:fill="FFFFFF"/>
          </w:rPr>
          <w:t>https://sigmacenter.com.tr/yalin-uretim-danismanlik</w:t>
        </w:r>
      </w:hyperlink>
      <w:hyperlink r:id="rId32" w:history="1">
        <w:r w:rsidRPr="00293F5C">
          <w:rPr>
            <w:rStyle w:val="Kpr"/>
            <w:shd w:val="clear" w:color="auto" w:fill="FFFFFF"/>
          </w:rPr>
          <w:t>/</w:t>
        </w:r>
      </w:hyperlink>
      <w:r w:rsidRPr="00293F5C">
        <w:rPr>
          <w:rStyle w:val="Kpr"/>
          <w:shd w:val="clear" w:color="auto" w:fill="FFFFFF"/>
        </w:rPr>
        <w:t xml:space="preserve"> </w:t>
      </w:r>
    </w:p>
    <w:p w14:paraId="01957D15" w14:textId="01188461" w:rsidR="008A4687" w:rsidRPr="00293F5C" w:rsidRDefault="008A4687" w:rsidP="00293F5C">
      <w:pPr>
        <w:spacing w:line="360" w:lineRule="auto"/>
        <w:ind w:firstLine="708"/>
        <w:jc w:val="both"/>
        <w:rPr>
          <w:shd w:val="clear" w:color="auto" w:fill="FFFFFF"/>
        </w:rPr>
      </w:pPr>
      <w:r w:rsidRPr="00293F5C">
        <w:rPr>
          <w:shd w:val="clear" w:color="auto" w:fill="FFFFFF"/>
        </w:rPr>
        <w:t>Son erişim tarihi: 06.07.2023</w:t>
      </w:r>
    </w:p>
    <w:p w14:paraId="1E7F2F89" w14:textId="7B67E22F" w:rsidR="00752F99" w:rsidRPr="00293F5C" w:rsidRDefault="008774A0" w:rsidP="00EB4D77">
      <w:pPr>
        <w:spacing w:line="360" w:lineRule="auto"/>
        <w:ind w:left="709" w:hanging="709"/>
        <w:jc w:val="both"/>
        <w:rPr>
          <w:shd w:val="clear" w:color="auto" w:fill="FFFFFF"/>
        </w:rPr>
      </w:pPr>
      <w:proofErr w:type="spellStart"/>
      <w:r w:rsidRPr="00293F5C">
        <w:rPr>
          <w:shd w:val="clear" w:color="auto" w:fill="FFFFFF"/>
        </w:rPr>
        <w:t>Tanyıldızı</w:t>
      </w:r>
      <w:proofErr w:type="spellEnd"/>
      <w:r w:rsidRPr="00293F5C">
        <w:rPr>
          <w:shd w:val="clear" w:color="auto" w:fill="FFFFFF"/>
        </w:rPr>
        <w:t xml:space="preserve">, İ., Demir. Ö., “Yalın Üretim ve Bir Sağlık Kurumunda Değer Akış Haritalandırma Örneği”, </w:t>
      </w:r>
      <w:proofErr w:type="spellStart"/>
      <w:r w:rsidRPr="00293F5C">
        <w:rPr>
          <w:shd w:val="clear" w:color="auto" w:fill="FFFFFF"/>
        </w:rPr>
        <w:t>Journal</w:t>
      </w:r>
      <w:proofErr w:type="spellEnd"/>
      <w:r w:rsidRPr="00293F5C">
        <w:rPr>
          <w:shd w:val="clear" w:color="auto" w:fill="FFFFFF"/>
        </w:rPr>
        <w:t xml:space="preserve"> of </w:t>
      </w:r>
      <w:proofErr w:type="spellStart"/>
      <w:r w:rsidRPr="00293F5C">
        <w:rPr>
          <w:shd w:val="clear" w:color="auto" w:fill="FFFFFF"/>
        </w:rPr>
        <w:t>History</w:t>
      </w:r>
      <w:proofErr w:type="spellEnd"/>
      <w:r w:rsidRPr="00293F5C">
        <w:rPr>
          <w:shd w:val="clear" w:color="auto" w:fill="FFFFFF"/>
        </w:rPr>
        <w:t xml:space="preserve"> School, 61, 3821-3846</w:t>
      </w:r>
    </w:p>
    <w:p w14:paraId="2BC1D614" w14:textId="555F1222" w:rsidR="006A095B" w:rsidRPr="00293F5C" w:rsidRDefault="008A4687" w:rsidP="00293F5C">
      <w:pPr>
        <w:spacing w:line="360" w:lineRule="auto"/>
        <w:ind w:left="709" w:hanging="709"/>
        <w:jc w:val="both"/>
        <w:rPr>
          <w:shd w:val="clear" w:color="auto" w:fill="FFFFFF"/>
        </w:rPr>
      </w:pPr>
      <w:r w:rsidRPr="00293F5C">
        <w:rPr>
          <w:shd w:val="clear" w:color="auto" w:fill="FFFFFF"/>
        </w:rPr>
        <w:t xml:space="preserve">Yazıcıoğlu, N. (2010) “Yapay Zeka teknikleri ile talep tahmini”, (Yüksek Lisan Tezi, Uludağ Üniversitesi Fen Bilimleri Enstitüsü)   </w:t>
      </w:r>
    </w:p>
    <w:p w14:paraId="3F14162F" w14:textId="08DA5E21" w:rsidR="002319AD" w:rsidRPr="006C7D99" w:rsidRDefault="006A095B" w:rsidP="006C7D99">
      <w:pPr>
        <w:spacing w:line="360" w:lineRule="auto"/>
        <w:ind w:left="709" w:hanging="709"/>
        <w:jc w:val="both"/>
        <w:rPr>
          <w:shd w:val="clear" w:color="auto" w:fill="FFFFFF"/>
        </w:rPr>
      </w:pPr>
      <w:r w:rsidRPr="00293F5C">
        <w:rPr>
          <w:shd w:val="clear" w:color="auto" w:fill="FFFFFF"/>
        </w:rPr>
        <w:t>Yılmaz, E. (2012) “Siparişe Göre Üretim Yapan Sistemlerde Yalın Üretim Uygulamaları”, (Yüksek Lisan</w:t>
      </w:r>
      <w:r w:rsidR="00293F5C" w:rsidRPr="00293F5C">
        <w:rPr>
          <w:shd w:val="clear" w:color="auto" w:fill="FFFFFF"/>
        </w:rPr>
        <w:t>s</w:t>
      </w:r>
      <w:r w:rsidRPr="00293F5C">
        <w:rPr>
          <w:shd w:val="clear" w:color="auto" w:fill="FFFFFF"/>
        </w:rPr>
        <w:t xml:space="preserve"> Tezi, İstanbul Teknik Üniversitesi Fen Bilimleri Enstitüsü)</w:t>
      </w:r>
    </w:p>
    <w:sectPr w:rsidR="002319AD" w:rsidRPr="006C7D99" w:rsidSect="00E572AE">
      <w:pgSz w:w="11907" w:h="16840" w:code="9"/>
      <w:pgMar w:top="1134"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74F84" w14:textId="77777777" w:rsidR="00BD1E16" w:rsidRDefault="00BD1E16" w:rsidP="00271307">
      <w:r>
        <w:separator/>
      </w:r>
    </w:p>
  </w:endnote>
  <w:endnote w:type="continuationSeparator" w:id="0">
    <w:p w14:paraId="3A61C1A0" w14:textId="77777777" w:rsidR="00BD1E16" w:rsidRDefault="00BD1E16" w:rsidP="0027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
    <w:altName w:val="Arial Unicode MS"/>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799340"/>
      <w:docPartObj>
        <w:docPartGallery w:val="Page Numbers (Bottom of Page)"/>
        <w:docPartUnique/>
      </w:docPartObj>
    </w:sdtPr>
    <w:sdtContent>
      <w:p w14:paraId="75A5D4C6" w14:textId="098FDFFD" w:rsidR="00480972" w:rsidRDefault="00480972">
        <w:pPr>
          <w:pStyle w:val="AltBilgi"/>
          <w:jc w:val="center"/>
        </w:pPr>
        <w:r>
          <w:fldChar w:fldCharType="begin"/>
        </w:r>
        <w:r>
          <w:instrText xml:space="preserve"> PAGE   \* MERGEFORMAT </w:instrText>
        </w:r>
        <w:r>
          <w:fldChar w:fldCharType="separate"/>
        </w:r>
        <w:r>
          <w:rPr>
            <w:noProof/>
          </w:rPr>
          <w:t>vii</w:t>
        </w:r>
        <w:r>
          <w:rPr>
            <w:noProof/>
          </w:rPr>
          <w:fldChar w:fldCharType="end"/>
        </w:r>
      </w:p>
    </w:sdtContent>
  </w:sdt>
  <w:p w14:paraId="75E09C46" w14:textId="77777777" w:rsidR="00480972" w:rsidRDefault="0048097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98901"/>
      <w:docPartObj>
        <w:docPartGallery w:val="Page Numbers (Bottom of Page)"/>
        <w:docPartUnique/>
      </w:docPartObj>
    </w:sdtPr>
    <w:sdtContent>
      <w:p w14:paraId="29F38435" w14:textId="5DDAFE5D" w:rsidR="00480972" w:rsidRDefault="00480972">
        <w:pPr>
          <w:pStyle w:val="AltBilgi"/>
          <w:jc w:val="center"/>
        </w:pPr>
        <w:r>
          <w:fldChar w:fldCharType="begin"/>
        </w:r>
        <w:r>
          <w:instrText xml:space="preserve"> PAGE   \* MERGEFORMAT </w:instrText>
        </w:r>
        <w:r>
          <w:fldChar w:fldCharType="separate"/>
        </w:r>
        <w:r>
          <w:rPr>
            <w:noProof/>
          </w:rPr>
          <w:t>11</w:t>
        </w:r>
        <w:r>
          <w:rPr>
            <w:noProof/>
          </w:rPr>
          <w:fldChar w:fldCharType="end"/>
        </w:r>
      </w:p>
    </w:sdtContent>
  </w:sdt>
  <w:p w14:paraId="7E239D26" w14:textId="77777777" w:rsidR="00480972" w:rsidRDefault="004809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92493" w14:textId="77777777" w:rsidR="00BD1E16" w:rsidRDefault="00BD1E16" w:rsidP="00271307">
      <w:r>
        <w:separator/>
      </w:r>
    </w:p>
  </w:footnote>
  <w:footnote w:type="continuationSeparator" w:id="0">
    <w:p w14:paraId="06095330" w14:textId="77777777" w:rsidR="00BD1E16" w:rsidRDefault="00BD1E16" w:rsidP="00271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AC0"/>
    <w:multiLevelType w:val="multilevel"/>
    <w:tmpl w:val="F050F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31969"/>
    <w:multiLevelType w:val="multilevel"/>
    <w:tmpl w:val="104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82D1A"/>
    <w:multiLevelType w:val="multilevel"/>
    <w:tmpl w:val="165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7039D"/>
    <w:multiLevelType w:val="multilevel"/>
    <w:tmpl w:val="B7B6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4695D"/>
    <w:multiLevelType w:val="multilevel"/>
    <w:tmpl w:val="C428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D1A8A"/>
    <w:multiLevelType w:val="multilevel"/>
    <w:tmpl w:val="A20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630E5"/>
    <w:multiLevelType w:val="multilevel"/>
    <w:tmpl w:val="033C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20CED"/>
    <w:multiLevelType w:val="hybridMultilevel"/>
    <w:tmpl w:val="240E77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B92004E"/>
    <w:multiLevelType w:val="multilevel"/>
    <w:tmpl w:val="C4E4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E7552"/>
    <w:multiLevelType w:val="multilevel"/>
    <w:tmpl w:val="34B0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031257"/>
    <w:multiLevelType w:val="multilevel"/>
    <w:tmpl w:val="B1F0B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23704B"/>
    <w:multiLevelType w:val="hybridMultilevel"/>
    <w:tmpl w:val="718C6E3E"/>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2" w15:restartNumberingAfterBreak="0">
    <w:nsid w:val="10FE01E8"/>
    <w:multiLevelType w:val="hybridMultilevel"/>
    <w:tmpl w:val="7396E2A2"/>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15:restartNumberingAfterBreak="0">
    <w:nsid w:val="12F86D54"/>
    <w:multiLevelType w:val="multilevel"/>
    <w:tmpl w:val="988499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7947F7"/>
    <w:multiLevelType w:val="multilevel"/>
    <w:tmpl w:val="4120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5072C"/>
    <w:multiLevelType w:val="multilevel"/>
    <w:tmpl w:val="867E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244AC4"/>
    <w:multiLevelType w:val="multilevel"/>
    <w:tmpl w:val="F9F8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E943F9"/>
    <w:multiLevelType w:val="multilevel"/>
    <w:tmpl w:val="4E72E3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AD7F61"/>
    <w:multiLevelType w:val="multilevel"/>
    <w:tmpl w:val="08FCEA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F36BEA"/>
    <w:multiLevelType w:val="multilevel"/>
    <w:tmpl w:val="8F88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3249E2"/>
    <w:multiLevelType w:val="multilevel"/>
    <w:tmpl w:val="4664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1F03DB"/>
    <w:multiLevelType w:val="multilevel"/>
    <w:tmpl w:val="2FEE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242B09"/>
    <w:multiLevelType w:val="multilevel"/>
    <w:tmpl w:val="7338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DF53A2"/>
    <w:multiLevelType w:val="hybridMultilevel"/>
    <w:tmpl w:val="82A46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216F6859"/>
    <w:multiLevelType w:val="multilevel"/>
    <w:tmpl w:val="2FAA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1769A8"/>
    <w:multiLevelType w:val="multilevel"/>
    <w:tmpl w:val="308CE0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207D6C"/>
    <w:multiLevelType w:val="multilevel"/>
    <w:tmpl w:val="F742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C61FA1"/>
    <w:multiLevelType w:val="multilevel"/>
    <w:tmpl w:val="1F3E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1A58C8"/>
    <w:multiLevelType w:val="multilevel"/>
    <w:tmpl w:val="FB98B0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370125"/>
    <w:multiLevelType w:val="multilevel"/>
    <w:tmpl w:val="454E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C85073"/>
    <w:multiLevelType w:val="multilevel"/>
    <w:tmpl w:val="01043C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9A5A14"/>
    <w:multiLevelType w:val="multilevel"/>
    <w:tmpl w:val="002E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C57203"/>
    <w:multiLevelType w:val="multilevel"/>
    <w:tmpl w:val="564A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B82ECD"/>
    <w:multiLevelType w:val="multilevel"/>
    <w:tmpl w:val="7012E9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0BA7"/>
    <w:multiLevelType w:val="multilevel"/>
    <w:tmpl w:val="6A40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B41A62"/>
    <w:multiLevelType w:val="hybridMultilevel"/>
    <w:tmpl w:val="97700B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8995509"/>
    <w:multiLevelType w:val="hybridMultilevel"/>
    <w:tmpl w:val="FA7C24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90868F5"/>
    <w:multiLevelType w:val="multilevel"/>
    <w:tmpl w:val="A8AA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4A64C1"/>
    <w:multiLevelType w:val="multilevel"/>
    <w:tmpl w:val="31A0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E25034"/>
    <w:multiLevelType w:val="multilevel"/>
    <w:tmpl w:val="2C28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0148D5"/>
    <w:multiLevelType w:val="multilevel"/>
    <w:tmpl w:val="CEB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B35987"/>
    <w:multiLevelType w:val="multilevel"/>
    <w:tmpl w:val="D7D2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CF7739"/>
    <w:multiLevelType w:val="multilevel"/>
    <w:tmpl w:val="114862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783B68"/>
    <w:multiLevelType w:val="multilevel"/>
    <w:tmpl w:val="A7CCE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F01142"/>
    <w:multiLevelType w:val="multilevel"/>
    <w:tmpl w:val="7BAAAC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8DD6226"/>
    <w:multiLevelType w:val="multilevel"/>
    <w:tmpl w:val="4650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7E5878"/>
    <w:multiLevelType w:val="multilevel"/>
    <w:tmpl w:val="5BF2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1D27E2"/>
    <w:multiLevelType w:val="multilevel"/>
    <w:tmpl w:val="715C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553155"/>
    <w:multiLevelType w:val="multilevel"/>
    <w:tmpl w:val="E80467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8C6D9B"/>
    <w:multiLevelType w:val="multilevel"/>
    <w:tmpl w:val="2C6EF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9E19F1"/>
    <w:multiLevelType w:val="multilevel"/>
    <w:tmpl w:val="BCEE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B63AEE"/>
    <w:multiLevelType w:val="hybridMultilevel"/>
    <w:tmpl w:val="1D3259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669829CB"/>
    <w:multiLevelType w:val="hybridMultilevel"/>
    <w:tmpl w:val="D35C04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6702031B"/>
    <w:multiLevelType w:val="multilevel"/>
    <w:tmpl w:val="AA146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0E1C98"/>
    <w:multiLevelType w:val="multilevel"/>
    <w:tmpl w:val="308CE0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F64C36"/>
    <w:multiLevelType w:val="multilevel"/>
    <w:tmpl w:val="0F42BB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A9F2914"/>
    <w:multiLevelType w:val="multilevel"/>
    <w:tmpl w:val="354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E80B96"/>
    <w:multiLevelType w:val="multilevel"/>
    <w:tmpl w:val="54268CB8"/>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58" w15:restartNumberingAfterBreak="0">
    <w:nsid w:val="6B3221A7"/>
    <w:multiLevelType w:val="multilevel"/>
    <w:tmpl w:val="5B7C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676FE4"/>
    <w:multiLevelType w:val="multilevel"/>
    <w:tmpl w:val="865C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8871F2"/>
    <w:multiLevelType w:val="multilevel"/>
    <w:tmpl w:val="686C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A96D77"/>
    <w:multiLevelType w:val="multilevel"/>
    <w:tmpl w:val="5A3A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F17FC0"/>
    <w:multiLevelType w:val="hybridMultilevel"/>
    <w:tmpl w:val="7C1A7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6DFE675E"/>
    <w:multiLevelType w:val="multilevel"/>
    <w:tmpl w:val="A1E4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FCE748F"/>
    <w:multiLevelType w:val="multilevel"/>
    <w:tmpl w:val="BF54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FD162FE"/>
    <w:multiLevelType w:val="multilevel"/>
    <w:tmpl w:val="CCF4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087EBF"/>
    <w:multiLevelType w:val="multilevel"/>
    <w:tmpl w:val="829C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973D23"/>
    <w:multiLevelType w:val="hybridMultilevel"/>
    <w:tmpl w:val="70561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74885CEA"/>
    <w:multiLevelType w:val="multilevel"/>
    <w:tmpl w:val="8CBA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7C2F33"/>
    <w:multiLevelType w:val="multilevel"/>
    <w:tmpl w:val="D006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F24026"/>
    <w:multiLevelType w:val="multilevel"/>
    <w:tmpl w:val="E47AA7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8E401F"/>
    <w:multiLevelType w:val="multilevel"/>
    <w:tmpl w:val="502E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8ED5F0A"/>
    <w:multiLevelType w:val="multilevel"/>
    <w:tmpl w:val="CD421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F062F1"/>
    <w:multiLevelType w:val="multilevel"/>
    <w:tmpl w:val="0ADC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BD1EC2"/>
    <w:multiLevelType w:val="multilevel"/>
    <w:tmpl w:val="7306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9FB716B"/>
    <w:multiLevelType w:val="multilevel"/>
    <w:tmpl w:val="D210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2E60C1"/>
    <w:multiLevelType w:val="multilevel"/>
    <w:tmpl w:val="255A6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DF618A"/>
    <w:multiLevelType w:val="multilevel"/>
    <w:tmpl w:val="BEEC1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C3713D5"/>
    <w:multiLevelType w:val="multilevel"/>
    <w:tmpl w:val="14CA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E4C0BC4"/>
    <w:multiLevelType w:val="multilevel"/>
    <w:tmpl w:val="08FCEA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E6D5FC6"/>
    <w:multiLevelType w:val="multilevel"/>
    <w:tmpl w:val="18D6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441B05"/>
    <w:multiLevelType w:val="multilevel"/>
    <w:tmpl w:val="86CCA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F6E625E"/>
    <w:multiLevelType w:val="multilevel"/>
    <w:tmpl w:val="308CE0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1160725">
    <w:abstractNumId w:val="3"/>
  </w:num>
  <w:num w:numId="2" w16cid:durableId="586960804">
    <w:abstractNumId w:val="47"/>
  </w:num>
  <w:num w:numId="3" w16cid:durableId="1580290484">
    <w:abstractNumId w:val="51"/>
  </w:num>
  <w:num w:numId="4" w16cid:durableId="1126894639">
    <w:abstractNumId w:val="23"/>
  </w:num>
  <w:num w:numId="5" w16cid:durableId="1692947788">
    <w:abstractNumId w:val="62"/>
  </w:num>
  <w:num w:numId="6" w16cid:durableId="1245533378">
    <w:abstractNumId w:val="7"/>
  </w:num>
  <w:num w:numId="7" w16cid:durableId="1444491888">
    <w:abstractNumId w:val="36"/>
  </w:num>
  <w:num w:numId="8" w16cid:durableId="984505541">
    <w:abstractNumId w:val="67"/>
  </w:num>
  <w:num w:numId="9" w16cid:durableId="204829102">
    <w:abstractNumId w:val="14"/>
  </w:num>
  <w:num w:numId="10" w16cid:durableId="2037734427">
    <w:abstractNumId w:val="70"/>
  </w:num>
  <w:num w:numId="11" w16cid:durableId="926693386">
    <w:abstractNumId w:val="81"/>
  </w:num>
  <w:num w:numId="12" w16cid:durableId="375934120">
    <w:abstractNumId w:val="55"/>
  </w:num>
  <w:num w:numId="13" w16cid:durableId="2002542121">
    <w:abstractNumId w:val="33"/>
  </w:num>
  <w:num w:numId="14" w16cid:durableId="2085949039">
    <w:abstractNumId w:val="37"/>
  </w:num>
  <w:num w:numId="15" w16cid:durableId="1051150061">
    <w:abstractNumId w:val="17"/>
  </w:num>
  <w:num w:numId="16" w16cid:durableId="722677571">
    <w:abstractNumId w:val="60"/>
  </w:num>
  <w:num w:numId="17" w16cid:durableId="1219055747">
    <w:abstractNumId w:val="6"/>
  </w:num>
  <w:num w:numId="18" w16cid:durableId="491800748">
    <w:abstractNumId w:val="24"/>
  </w:num>
  <w:num w:numId="19" w16cid:durableId="880095736">
    <w:abstractNumId w:val="73"/>
  </w:num>
  <w:num w:numId="20" w16cid:durableId="2136941919">
    <w:abstractNumId w:val="13"/>
  </w:num>
  <w:num w:numId="21" w16cid:durableId="297338841">
    <w:abstractNumId w:val="0"/>
  </w:num>
  <w:num w:numId="22" w16cid:durableId="826363705">
    <w:abstractNumId w:val="49"/>
  </w:num>
  <w:num w:numId="23" w16cid:durableId="1437409171">
    <w:abstractNumId w:val="72"/>
  </w:num>
  <w:num w:numId="24" w16cid:durableId="2078244594">
    <w:abstractNumId w:val="10"/>
  </w:num>
  <w:num w:numId="25" w16cid:durableId="554246515">
    <w:abstractNumId w:val="28"/>
  </w:num>
  <w:num w:numId="26" w16cid:durableId="940531033">
    <w:abstractNumId w:val="57"/>
  </w:num>
  <w:num w:numId="27" w16cid:durableId="1851096305">
    <w:abstractNumId w:val="71"/>
  </w:num>
  <w:num w:numId="28" w16cid:durableId="2020304560">
    <w:abstractNumId w:val="61"/>
  </w:num>
  <w:num w:numId="29" w16cid:durableId="1396703507">
    <w:abstractNumId w:val="48"/>
  </w:num>
  <w:num w:numId="30" w16cid:durableId="414936632">
    <w:abstractNumId w:val="42"/>
  </w:num>
  <w:num w:numId="31" w16cid:durableId="233711786">
    <w:abstractNumId w:val="41"/>
  </w:num>
  <w:num w:numId="32" w16cid:durableId="1568804002">
    <w:abstractNumId w:val="77"/>
  </w:num>
  <w:num w:numId="33" w16cid:durableId="2004122322">
    <w:abstractNumId w:val="40"/>
  </w:num>
  <w:num w:numId="34" w16cid:durableId="1432239133">
    <w:abstractNumId w:val="34"/>
  </w:num>
  <w:num w:numId="35" w16cid:durableId="1586186807">
    <w:abstractNumId w:val="45"/>
  </w:num>
  <w:num w:numId="36" w16cid:durableId="2064256485">
    <w:abstractNumId w:val="65"/>
  </w:num>
  <w:num w:numId="37" w16cid:durableId="1140726270">
    <w:abstractNumId w:val="43"/>
  </w:num>
  <w:num w:numId="38" w16cid:durableId="902108833">
    <w:abstractNumId w:val="76"/>
  </w:num>
  <w:num w:numId="39" w16cid:durableId="1772578596">
    <w:abstractNumId w:val="9"/>
  </w:num>
  <w:num w:numId="40" w16cid:durableId="146016401">
    <w:abstractNumId w:val="38"/>
  </w:num>
  <w:num w:numId="41" w16cid:durableId="783961855">
    <w:abstractNumId w:val="78"/>
  </w:num>
  <w:num w:numId="42" w16cid:durableId="1319193445">
    <w:abstractNumId w:val="26"/>
  </w:num>
  <w:num w:numId="43" w16cid:durableId="599293917">
    <w:abstractNumId w:val="1"/>
  </w:num>
  <w:num w:numId="44" w16cid:durableId="1926645429">
    <w:abstractNumId w:val="2"/>
  </w:num>
  <w:num w:numId="45" w16cid:durableId="807406215">
    <w:abstractNumId w:val="30"/>
  </w:num>
  <w:num w:numId="46" w16cid:durableId="218638119">
    <w:abstractNumId w:val="59"/>
  </w:num>
  <w:num w:numId="47" w16cid:durableId="1517689803">
    <w:abstractNumId w:val="80"/>
  </w:num>
  <w:num w:numId="48" w16cid:durableId="1125197228">
    <w:abstractNumId w:val="82"/>
  </w:num>
  <w:num w:numId="49" w16cid:durableId="1757969214">
    <w:abstractNumId w:val="68"/>
  </w:num>
  <w:num w:numId="50" w16cid:durableId="131408390">
    <w:abstractNumId w:val="66"/>
  </w:num>
  <w:num w:numId="51" w16cid:durableId="1883402223">
    <w:abstractNumId w:val="63"/>
  </w:num>
  <w:num w:numId="52" w16cid:durableId="1824736870">
    <w:abstractNumId w:val="25"/>
  </w:num>
  <w:num w:numId="53" w16cid:durableId="1501651094">
    <w:abstractNumId w:val="31"/>
  </w:num>
  <w:num w:numId="54" w16cid:durableId="1332291888">
    <w:abstractNumId w:val="50"/>
  </w:num>
  <w:num w:numId="55" w16cid:durableId="78871785">
    <w:abstractNumId w:val="46"/>
  </w:num>
  <w:num w:numId="56" w16cid:durableId="840662296">
    <w:abstractNumId w:val="15"/>
  </w:num>
  <w:num w:numId="57" w16cid:durableId="1584027647">
    <w:abstractNumId w:val="54"/>
  </w:num>
  <w:num w:numId="58" w16cid:durableId="1933126207">
    <w:abstractNumId w:val="16"/>
  </w:num>
  <w:num w:numId="59" w16cid:durableId="1161893326">
    <w:abstractNumId w:val="44"/>
  </w:num>
  <w:num w:numId="60" w16cid:durableId="1434519920">
    <w:abstractNumId w:val="22"/>
  </w:num>
  <w:num w:numId="61" w16cid:durableId="1572157515">
    <w:abstractNumId w:val="79"/>
  </w:num>
  <w:num w:numId="62" w16cid:durableId="1618105005">
    <w:abstractNumId w:val="18"/>
  </w:num>
  <w:num w:numId="63" w16cid:durableId="68970262">
    <w:abstractNumId w:val="53"/>
  </w:num>
  <w:num w:numId="64" w16cid:durableId="1670669159">
    <w:abstractNumId w:val="21"/>
  </w:num>
  <w:num w:numId="65" w16cid:durableId="862013164">
    <w:abstractNumId w:val="69"/>
  </w:num>
  <w:num w:numId="66" w16cid:durableId="509223070">
    <w:abstractNumId w:val="75"/>
  </w:num>
  <w:num w:numId="67" w16cid:durableId="281038123">
    <w:abstractNumId w:val="27"/>
  </w:num>
  <w:num w:numId="68" w16cid:durableId="1211308600">
    <w:abstractNumId w:val="5"/>
  </w:num>
  <w:num w:numId="69" w16cid:durableId="1295450720">
    <w:abstractNumId w:val="39"/>
  </w:num>
  <w:num w:numId="70" w16cid:durableId="1847477801">
    <w:abstractNumId w:val="58"/>
  </w:num>
  <w:num w:numId="71" w16cid:durableId="308941028">
    <w:abstractNumId w:val="74"/>
  </w:num>
  <w:num w:numId="72" w16cid:durableId="759907758">
    <w:abstractNumId w:val="20"/>
  </w:num>
  <w:num w:numId="73" w16cid:durableId="1418017106">
    <w:abstractNumId w:val="8"/>
  </w:num>
  <w:num w:numId="74" w16cid:durableId="525365183">
    <w:abstractNumId w:val="19"/>
  </w:num>
  <w:num w:numId="75" w16cid:durableId="52120679">
    <w:abstractNumId w:val="32"/>
  </w:num>
  <w:num w:numId="76" w16cid:durableId="954561296">
    <w:abstractNumId w:val="56"/>
  </w:num>
  <w:num w:numId="77" w16cid:durableId="652293066">
    <w:abstractNumId w:val="29"/>
  </w:num>
  <w:num w:numId="78" w16cid:durableId="1971328024">
    <w:abstractNumId w:val="64"/>
  </w:num>
  <w:num w:numId="79" w16cid:durableId="414211163">
    <w:abstractNumId w:val="4"/>
  </w:num>
  <w:num w:numId="80" w16cid:durableId="652761032">
    <w:abstractNumId w:val="12"/>
  </w:num>
  <w:num w:numId="81" w16cid:durableId="1457026856">
    <w:abstractNumId w:val="11"/>
  </w:num>
  <w:num w:numId="82" w16cid:durableId="947928718">
    <w:abstractNumId w:val="35"/>
  </w:num>
  <w:num w:numId="83" w16cid:durableId="6948274">
    <w:abstractNumId w:val="5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968"/>
    <w:rsid w:val="00002E66"/>
    <w:rsid w:val="00004987"/>
    <w:rsid w:val="00004BE3"/>
    <w:rsid w:val="00011C43"/>
    <w:rsid w:val="00017A3F"/>
    <w:rsid w:val="000509B0"/>
    <w:rsid w:val="000542F8"/>
    <w:rsid w:val="00054763"/>
    <w:rsid w:val="000605A6"/>
    <w:rsid w:val="00062BB9"/>
    <w:rsid w:val="00063483"/>
    <w:rsid w:val="00063C8D"/>
    <w:rsid w:val="0007055D"/>
    <w:rsid w:val="0007354A"/>
    <w:rsid w:val="00073614"/>
    <w:rsid w:val="00075673"/>
    <w:rsid w:val="00081DDC"/>
    <w:rsid w:val="000831F7"/>
    <w:rsid w:val="000839C1"/>
    <w:rsid w:val="0008495E"/>
    <w:rsid w:val="00085633"/>
    <w:rsid w:val="00096FA2"/>
    <w:rsid w:val="000A39BA"/>
    <w:rsid w:val="000A4CF7"/>
    <w:rsid w:val="000B37BE"/>
    <w:rsid w:val="000B6AD3"/>
    <w:rsid w:val="000C0EDE"/>
    <w:rsid w:val="000C2898"/>
    <w:rsid w:val="000D06B0"/>
    <w:rsid w:val="000D7C58"/>
    <w:rsid w:val="000E38C3"/>
    <w:rsid w:val="001123B5"/>
    <w:rsid w:val="00114128"/>
    <w:rsid w:val="001155A1"/>
    <w:rsid w:val="00127B14"/>
    <w:rsid w:val="00134184"/>
    <w:rsid w:val="0014067C"/>
    <w:rsid w:val="001454A0"/>
    <w:rsid w:val="0015121E"/>
    <w:rsid w:val="00163415"/>
    <w:rsid w:val="00163D0A"/>
    <w:rsid w:val="00167E63"/>
    <w:rsid w:val="00174F47"/>
    <w:rsid w:val="001775A7"/>
    <w:rsid w:val="00184FD9"/>
    <w:rsid w:val="00191B19"/>
    <w:rsid w:val="001950AA"/>
    <w:rsid w:val="001A0706"/>
    <w:rsid w:val="001A340C"/>
    <w:rsid w:val="001A52CF"/>
    <w:rsid w:val="001B4B33"/>
    <w:rsid w:val="001B652C"/>
    <w:rsid w:val="001B76F1"/>
    <w:rsid w:val="001C1204"/>
    <w:rsid w:val="001C2217"/>
    <w:rsid w:val="001C6D50"/>
    <w:rsid w:val="001C6D90"/>
    <w:rsid w:val="001C7455"/>
    <w:rsid w:val="001D083A"/>
    <w:rsid w:val="001E03B1"/>
    <w:rsid w:val="001E2182"/>
    <w:rsid w:val="001E56D3"/>
    <w:rsid w:val="001E5FC7"/>
    <w:rsid w:val="001F4023"/>
    <w:rsid w:val="00203E10"/>
    <w:rsid w:val="00204810"/>
    <w:rsid w:val="002118AD"/>
    <w:rsid w:val="00212B30"/>
    <w:rsid w:val="002156B5"/>
    <w:rsid w:val="002169F1"/>
    <w:rsid w:val="002179B4"/>
    <w:rsid w:val="00225F15"/>
    <w:rsid w:val="002319AD"/>
    <w:rsid w:val="0023362B"/>
    <w:rsid w:val="00233B3E"/>
    <w:rsid w:val="00233F43"/>
    <w:rsid w:val="002357C6"/>
    <w:rsid w:val="00243B8A"/>
    <w:rsid w:val="002504EC"/>
    <w:rsid w:val="00252F30"/>
    <w:rsid w:val="00253A62"/>
    <w:rsid w:val="00257488"/>
    <w:rsid w:val="00257695"/>
    <w:rsid w:val="00263B0F"/>
    <w:rsid w:val="002649DE"/>
    <w:rsid w:val="00266475"/>
    <w:rsid w:val="00267000"/>
    <w:rsid w:val="00271307"/>
    <w:rsid w:val="0027382A"/>
    <w:rsid w:val="00275290"/>
    <w:rsid w:val="00275B87"/>
    <w:rsid w:val="0028169E"/>
    <w:rsid w:val="0028261A"/>
    <w:rsid w:val="002828B6"/>
    <w:rsid w:val="00282BA7"/>
    <w:rsid w:val="00284177"/>
    <w:rsid w:val="002879AF"/>
    <w:rsid w:val="002906A9"/>
    <w:rsid w:val="00290B95"/>
    <w:rsid w:val="00293F5C"/>
    <w:rsid w:val="00297741"/>
    <w:rsid w:val="002A14D7"/>
    <w:rsid w:val="002A3256"/>
    <w:rsid w:val="002A336F"/>
    <w:rsid w:val="002B3659"/>
    <w:rsid w:val="002B3968"/>
    <w:rsid w:val="002B5A8E"/>
    <w:rsid w:val="002C61E8"/>
    <w:rsid w:val="002D0036"/>
    <w:rsid w:val="002D3E22"/>
    <w:rsid w:val="002D564B"/>
    <w:rsid w:val="002E22A5"/>
    <w:rsid w:val="002E3C92"/>
    <w:rsid w:val="002F0E69"/>
    <w:rsid w:val="002F56F0"/>
    <w:rsid w:val="002F5847"/>
    <w:rsid w:val="00301132"/>
    <w:rsid w:val="003046D0"/>
    <w:rsid w:val="00311291"/>
    <w:rsid w:val="0031568B"/>
    <w:rsid w:val="00317D20"/>
    <w:rsid w:val="00320805"/>
    <w:rsid w:val="003270D3"/>
    <w:rsid w:val="003301FB"/>
    <w:rsid w:val="00333C51"/>
    <w:rsid w:val="00336129"/>
    <w:rsid w:val="00340994"/>
    <w:rsid w:val="00343D16"/>
    <w:rsid w:val="00343D43"/>
    <w:rsid w:val="00346EE6"/>
    <w:rsid w:val="00351878"/>
    <w:rsid w:val="00352C24"/>
    <w:rsid w:val="003543BE"/>
    <w:rsid w:val="0036146C"/>
    <w:rsid w:val="00362EB8"/>
    <w:rsid w:val="00365E33"/>
    <w:rsid w:val="00373DDB"/>
    <w:rsid w:val="00382069"/>
    <w:rsid w:val="0038534D"/>
    <w:rsid w:val="0039140B"/>
    <w:rsid w:val="00393494"/>
    <w:rsid w:val="0039729F"/>
    <w:rsid w:val="003A2F9A"/>
    <w:rsid w:val="003A3C77"/>
    <w:rsid w:val="003A6D37"/>
    <w:rsid w:val="003B1ED1"/>
    <w:rsid w:val="003B4A95"/>
    <w:rsid w:val="003C025D"/>
    <w:rsid w:val="003C0BD8"/>
    <w:rsid w:val="003C2719"/>
    <w:rsid w:val="003C4724"/>
    <w:rsid w:val="003C7535"/>
    <w:rsid w:val="003C7574"/>
    <w:rsid w:val="003C7B73"/>
    <w:rsid w:val="003D1F29"/>
    <w:rsid w:val="003D726E"/>
    <w:rsid w:val="003E0A37"/>
    <w:rsid w:val="003E5971"/>
    <w:rsid w:val="003E68BE"/>
    <w:rsid w:val="003F0022"/>
    <w:rsid w:val="003F120A"/>
    <w:rsid w:val="003F5507"/>
    <w:rsid w:val="003F5B69"/>
    <w:rsid w:val="0040397C"/>
    <w:rsid w:val="00411FC4"/>
    <w:rsid w:val="00412872"/>
    <w:rsid w:val="00414734"/>
    <w:rsid w:val="00415165"/>
    <w:rsid w:val="00430B21"/>
    <w:rsid w:val="00441C50"/>
    <w:rsid w:val="00447209"/>
    <w:rsid w:val="00452E8F"/>
    <w:rsid w:val="00453013"/>
    <w:rsid w:val="0045764F"/>
    <w:rsid w:val="004619CD"/>
    <w:rsid w:val="00472EA3"/>
    <w:rsid w:val="004803B7"/>
    <w:rsid w:val="00480972"/>
    <w:rsid w:val="0048153D"/>
    <w:rsid w:val="004834C1"/>
    <w:rsid w:val="004913EE"/>
    <w:rsid w:val="00491D0E"/>
    <w:rsid w:val="00492A84"/>
    <w:rsid w:val="004A0CC6"/>
    <w:rsid w:val="004B0182"/>
    <w:rsid w:val="004D48A4"/>
    <w:rsid w:val="004E1A7F"/>
    <w:rsid w:val="004E584E"/>
    <w:rsid w:val="004F339B"/>
    <w:rsid w:val="004F589C"/>
    <w:rsid w:val="004F72A0"/>
    <w:rsid w:val="00507771"/>
    <w:rsid w:val="005077CA"/>
    <w:rsid w:val="0051227F"/>
    <w:rsid w:val="0051484A"/>
    <w:rsid w:val="00514E2A"/>
    <w:rsid w:val="00515336"/>
    <w:rsid w:val="00516517"/>
    <w:rsid w:val="00526AC8"/>
    <w:rsid w:val="00531EA5"/>
    <w:rsid w:val="00541344"/>
    <w:rsid w:val="00547571"/>
    <w:rsid w:val="0055260E"/>
    <w:rsid w:val="005538AD"/>
    <w:rsid w:val="005540C4"/>
    <w:rsid w:val="00554EA5"/>
    <w:rsid w:val="0056498D"/>
    <w:rsid w:val="005844A8"/>
    <w:rsid w:val="005A2886"/>
    <w:rsid w:val="005A5CB5"/>
    <w:rsid w:val="005B0EA2"/>
    <w:rsid w:val="005C7DE6"/>
    <w:rsid w:val="005D0581"/>
    <w:rsid w:val="005D2583"/>
    <w:rsid w:val="005E11CB"/>
    <w:rsid w:val="005F145D"/>
    <w:rsid w:val="00601AD9"/>
    <w:rsid w:val="006048B4"/>
    <w:rsid w:val="00611B97"/>
    <w:rsid w:val="0061228C"/>
    <w:rsid w:val="006279ED"/>
    <w:rsid w:val="00631D38"/>
    <w:rsid w:val="006352DF"/>
    <w:rsid w:val="0064280A"/>
    <w:rsid w:val="00642D07"/>
    <w:rsid w:val="00643422"/>
    <w:rsid w:val="00650A92"/>
    <w:rsid w:val="00650D4D"/>
    <w:rsid w:val="00652259"/>
    <w:rsid w:val="00653882"/>
    <w:rsid w:val="006544F9"/>
    <w:rsid w:val="00656E5B"/>
    <w:rsid w:val="00663E23"/>
    <w:rsid w:val="006672F8"/>
    <w:rsid w:val="00676886"/>
    <w:rsid w:val="006816F1"/>
    <w:rsid w:val="0068222C"/>
    <w:rsid w:val="006836A6"/>
    <w:rsid w:val="00690C0D"/>
    <w:rsid w:val="006928F6"/>
    <w:rsid w:val="00693CF4"/>
    <w:rsid w:val="006A095B"/>
    <w:rsid w:val="006A10D4"/>
    <w:rsid w:val="006A784F"/>
    <w:rsid w:val="006B4F90"/>
    <w:rsid w:val="006B7884"/>
    <w:rsid w:val="006C4A78"/>
    <w:rsid w:val="006C7D99"/>
    <w:rsid w:val="006D0C79"/>
    <w:rsid w:val="006D3061"/>
    <w:rsid w:val="006D36C0"/>
    <w:rsid w:val="006D6BCC"/>
    <w:rsid w:val="006E3061"/>
    <w:rsid w:val="006E5D46"/>
    <w:rsid w:val="006F0D58"/>
    <w:rsid w:val="006F4BD2"/>
    <w:rsid w:val="006F6194"/>
    <w:rsid w:val="006F6955"/>
    <w:rsid w:val="00701E07"/>
    <w:rsid w:val="00713CF2"/>
    <w:rsid w:val="00715803"/>
    <w:rsid w:val="007218A9"/>
    <w:rsid w:val="007309F5"/>
    <w:rsid w:val="00744F3E"/>
    <w:rsid w:val="00746D32"/>
    <w:rsid w:val="00752F99"/>
    <w:rsid w:val="007612A5"/>
    <w:rsid w:val="0077281D"/>
    <w:rsid w:val="00772A6A"/>
    <w:rsid w:val="00773A51"/>
    <w:rsid w:val="00791F73"/>
    <w:rsid w:val="00792E49"/>
    <w:rsid w:val="00793106"/>
    <w:rsid w:val="00794454"/>
    <w:rsid w:val="007A1B86"/>
    <w:rsid w:val="007A2D25"/>
    <w:rsid w:val="007A3924"/>
    <w:rsid w:val="007A758F"/>
    <w:rsid w:val="007C2359"/>
    <w:rsid w:val="007E6E83"/>
    <w:rsid w:val="007E7C21"/>
    <w:rsid w:val="007F0309"/>
    <w:rsid w:val="007F0519"/>
    <w:rsid w:val="007F10CF"/>
    <w:rsid w:val="007F2B2E"/>
    <w:rsid w:val="007F5843"/>
    <w:rsid w:val="007F6AB1"/>
    <w:rsid w:val="007F6C9E"/>
    <w:rsid w:val="007F7B5A"/>
    <w:rsid w:val="008038FF"/>
    <w:rsid w:val="0081294C"/>
    <w:rsid w:val="008132C7"/>
    <w:rsid w:val="00815799"/>
    <w:rsid w:val="00815CBE"/>
    <w:rsid w:val="0082159B"/>
    <w:rsid w:val="00821779"/>
    <w:rsid w:val="00824517"/>
    <w:rsid w:val="00824721"/>
    <w:rsid w:val="00824A64"/>
    <w:rsid w:val="0083181F"/>
    <w:rsid w:val="008359A3"/>
    <w:rsid w:val="00842B73"/>
    <w:rsid w:val="0084483A"/>
    <w:rsid w:val="00850003"/>
    <w:rsid w:val="0085090F"/>
    <w:rsid w:val="008511DB"/>
    <w:rsid w:val="008527E6"/>
    <w:rsid w:val="00855CAE"/>
    <w:rsid w:val="0085797F"/>
    <w:rsid w:val="00865AA0"/>
    <w:rsid w:val="008662DF"/>
    <w:rsid w:val="00870C81"/>
    <w:rsid w:val="008768CF"/>
    <w:rsid w:val="00876E91"/>
    <w:rsid w:val="008774A0"/>
    <w:rsid w:val="00884115"/>
    <w:rsid w:val="00890523"/>
    <w:rsid w:val="00893DAC"/>
    <w:rsid w:val="008A4648"/>
    <w:rsid w:val="008A4687"/>
    <w:rsid w:val="008B24A4"/>
    <w:rsid w:val="008B34E6"/>
    <w:rsid w:val="008B3C07"/>
    <w:rsid w:val="008C10FA"/>
    <w:rsid w:val="008C6ADA"/>
    <w:rsid w:val="008D2E0A"/>
    <w:rsid w:val="008D3792"/>
    <w:rsid w:val="008E1B18"/>
    <w:rsid w:val="008E6728"/>
    <w:rsid w:val="008F1391"/>
    <w:rsid w:val="008F7F13"/>
    <w:rsid w:val="009013F5"/>
    <w:rsid w:val="00904514"/>
    <w:rsid w:val="0093037D"/>
    <w:rsid w:val="00933274"/>
    <w:rsid w:val="0094155F"/>
    <w:rsid w:val="00946542"/>
    <w:rsid w:val="009468E3"/>
    <w:rsid w:val="0095332B"/>
    <w:rsid w:val="00953F76"/>
    <w:rsid w:val="00960C92"/>
    <w:rsid w:val="00962D81"/>
    <w:rsid w:val="00966930"/>
    <w:rsid w:val="0097735A"/>
    <w:rsid w:val="00980E36"/>
    <w:rsid w:val="00983359"/>
    <w:rsid w:val="009864D1"/>
    <w:rsid w:val="0099241D"/>
    <w:rsid w:val="00993D32"/>
    <w:rsid w:val="00997CBA"/>
    <w:rsid w:val="009A0677"/>
    <w:rsid w:val="009A1BBE"/>
    <w:rsid w:val="009A6DC1"/>
    <w:rsid w:val="009B293C"/>
    <w:rsid w:val="009B3B97"/>
    <w:rsid w:val="009C1BCC"/>
    <w:rsid w:val="009C3E84"/>
    <w:rsid w:val="009C5A2D"/>
    <w:rsid w:val="009D4234"/>
    <w:rsid w:val="009E2484"/>
    <w:rsid w:val="009E60EF"/>
    <w:rsid w:val="009E6ABA"/>
    <w:rsid w:val="009F20E8"/>
    <w:rsid w:val="009F69A3"/>
    <w:rsid w:val="009F727D"/>
    <w:rsid w:val="00A0078D"/>
    <w:rsid w:val="00A0559B"/>
    <w:rsid w:val="00A07208"/>
    <w:rsid w:val="00A07C72"/>
    <w:rsid w:val="00A100A1"/>
    <w:rsid w:val="00A11C25"/>
    <w:rsid w:val="00A216E1"/>
    <w:rsid w:val="00A32E34"/>
    <w:rsid w:val="00A420CF"/>
    <w:rsid w:val="00A6019B"/>
    <w:rsid w:val="00A630E5"/>
    <w:rsid w:val="00A65BE5"/>
    <w:rsid w:val="00A75AC9"/>
    <w:rsid w:val="00A76914"/>
    <w:rsid w:val="00A77175"/>
    <w:rsid w:val="00A83BA2"/>
    <w:rsid w:val="00A91D53"/>
    <w:rsid w:val="00A94AA0"/>
    <w:rsid w:val="00AA09E0"/>
    <w:rsid w:val="00AA223E"/>
    <w:rsid w:val="00AA6CA9"/>
    <w:rsid w:val="00AB1FA1"/>
    <w:rsid w:val="00AC0038"/>
    <w:rsid w:val="00AE1D9E"/>
    <w:rsid w:val="00AF0F88"/>
    <w:rsid w:val="00AF3A6B"/>
    <w:rsid w:val="00AF463A"/>
    <w:rsid w:val="00AF488F"/>
    <w:rsid w:val="00AF6A97"/>
    <w:rsid w:val="00B066B4"/>
    <w:rsid w:val="00B109A6"/>
    <w:rsid w:val="00B122DE"/>
    <w:rsid w:val="00B16F86"/>
    <w:rsid w:val="00B17968"/>
    <w:rsid w:val="00B205B3"/>
    <w:rsid w:val="00B2242E"/>
    <w:rsid w:val="00B30102"/>
    <w:rsid w:val="00B330B1"/>
    <w:rsid w:val="00B434A9"/>
    <w:rsid w:val="00B45778"/>
    <w:rsid w:val="00B60B1A"/>
    <w:rsid w:val="00B61636"/>
    <w:rsid w:val="00B73FC4"/>
    <w:rsid w:val="00B80058"/>
    <w:rsid w:val="00B8444F"/>
    <w:rsid w:val="00B85521"/>
    <w:rsid w:val="00B93896"/>
    <w:rsid w:val="00B962B9"/>
    <w:rsid w:val="00B96B98"/>
    <w:rsid w:val="00BA389A"/>
    <w:rsid w:val="00BB0153"/>
    <w:rsid w:val="00BB2316"/>
    <w:rsid w:val="00BB4038"/>
    <w:rsid w:val="00BC0927"/>
    <w:rsid w:val="00BD1E16"/>
    <w:rsid w:val="00BD2F49"/>
    <w:rsid w:val="00BD6C23"/>
    <w:rsid w:val="00BD7073"/>
    <w:rsid w:val="00BD7463"/>
    <w:rsid w:val="00BE001C"/>
    <w:rsid w:val="00BE02AF"/>
    <w:rsid w:val="00BE28AF"/>
    <w:rsid w:val="00BE3101"/>
    <w:rsid w:val="00BF1B4C"/>
    <w:rsid w:val="00BF6922"/>
    <w:rsid w:val="00BF77DF"/>
    <w:rsid w:val="00C023F5"/>
    <w:rsid w:val="00C060C8"/>
    <w:rsid w:val="00C10E61"/>
    <w:rsid w:val="00C2567D"/>
    <w:rsid w:val="00C2673D"/>
    <w:rsid w:val="00C30904"/>
    <w:rsid w:val="00C316A2"/>
    <w:rsid w:val="00C346BA"/>
    <w:rsid w:val="00C36233"/>
    <w:rsid w:val="00C36559"/>
    <w:rsid w:val="00C50BA5"/>
    <w:rsid w:val="00C51856"/>
    <w:rsid w:val="00C52E8E"/>
    <w:rsid w:val="00C52EB0"/>
    <w:rsid w:val="00C6107D"/>
    <w:rsid w:val="00C612D9"/>
    <w:rsid w:val="00C640B8"/>
    <w:rsid w:val="00C64C2D"/>
    <w:rsid w:val="00C7388A"/>
    <w:rsid w:val="00C82B2E"/>
    <w:rsid w:val="00C83226"/>
    <w:rsid w:val="00C833BF"/>
    <w:rsid w:val="00C840E8"/>
    <w:rsid w:val="00C87B98"/>
    <w:rsid w:val="00C9136A"/>
    <w:rsid w:val="00C95C07"/>
    <w:rsid w:val="00CA27FB"/>
    <w:rsid w:val="00CA4C28"/>
    <w:rsid w:val="00CA5358"/>
    <w:rsid w:val="00CB0BBD"/>
    <w:rsid w:val="00CB103C"/>
    <w:rsid w:val="00CC242A"/>
    <w:rsid w:val="00CC2848"/>
    <w:rsid w:val="00CC420F"/>
    <w:rsid w:val="00CC4EF3"/>
    <w:rsid w:val="00CC5359"/>
    <w:rsid w:val="00CC54A9"/>
    <w:rsid w:val="00CD0383"/>
    <w:rsid w:val="00CD04F2"/>
    <w:rsid w:val="00CD072C"/>
    <w:rsid w:val="00CD6096"/>
    <w:rsid w:val="00CE1E38"/>
    <w:rsid w:val="00CE1EB9"/>
    <w:rsid w:val="00CE5711"/>
    <w:rsid w:val="00CE5F67"/>
    <w:rsid w:val="00CF3311"/>
    <w:rsid w:val="00CF76F7"/>
    <w:rsid w:val="00D026B2"/>
    <w:rsid w:val="00D05782"/>
    <w:rsid w:val="00D05912"/>
    <w:rsid w:val="00D12556"/>
    <w:rsid w:val="00D301F7"/>
    <w:rsid w:val="00D326B3"/>
    <w:rsid w:val="00D349FE"/>
    <w:rsid w:val="00D37305"/>
    <w:rsid w:val="00D408F8"/>
    <w:rsid w:val="00D434BE"/>
    <w:rsid w:val="00D46FA9"/>
    <w:rsid w:val="00D50D84"/>
    <w:rsid w:val="00D50E96"/>
    <w:rsid w:val="00D5483C"/>
    <w:rsid w:val="00D571E6"/>
    <w:rsid w:val="00D601FF"/>
    <w:rsid w:val="00D60C41"/>
    <w:rsid w:val="00D716FE"/>
    <w:rsid w:val="00D84D5D"/>
    <w:rsid w:val="00D858EE"/>
    <w:rsid w:val="00DA43A4"/>
    <w:rsid w:val="00DA54D3"/>
    <w:rsid w:val="00DB5956"/>
    <w:rsid w:val="00DC09F4"/>
    <w:rsid w:val="00DC1D3F"/>
    <w:rsid w:val="00DC64FA"/>
    <w:rsid w:val="00DD1490"/>
    <w:rsid w:val="00DD574C"/>
    <w:rsid w:val="00DD5AEB"/>
    <w:rsid w:val="00DD6488"/>
    <w:rsid w:val="00DD7EF7"/>
    <w:rsid w:val="00DE60CB"/>
    <w:rsid w:val="00DF2EE3"/>
    <w:rsid w:val="00DF2F98"/>
    <w:rsid w:val="00E10B86"/>
    <w:rsid w:val="00E12082"/>
    <w:rsid w:val="00E1607B"/>
    <w:rsid w:val="00E35BF7"/>
    <w:rsid w:val="00E4068C"/>
    <w:rsid w:val="00E42BD7"/>
    <w:rsid w:val="00E43F87"/>
    <w:rsid w:val="00E4764E"/>
    <w:rsid w:val="00E54182"/>
    <w:rsid w:val="00E56203"/>
    <w:rsid w:val="00E572AE"/>
    <w:rsid w:val="00E61D92"/>
    <w:rsid w:val="00E6342C"/>
    <w:rsid w:val="00E654C4"/>
    <w:rsid w:val="00E73672"/>
    <w:rsid w:val="00E81E74"/>
    <w:rsid w:val="00E85EC5"/>
    <w:rsid w:val="00E86FB4"/>
    <w:rsid w:val="00E944E0"/>
    <w:rsid w:val="00EA2529"/>
    <w:rsid w:val="00EB0018"/>
    <w:rsid w:val="00EB129A"/>
    <w:rsid w:val="00EB1B63"/>
    <w:rsid w:val="00EB44A6"/>
    <w:rsid w:val="00EB4D77"/>
    <w:rsid w:val="00EB52AD"/>
    <w:rsid w:val="00EC0110"/>
    <w:rsid w:val="00EC18F5"/>
    <w:rsid w:val="00ED326A"/>
    <w:rsid w:val="00ED376B"/>
    <w:rsid w:val="00EE2A4E"/>
    <w:rsid w:val="00EE31D1"/>
    <w:rsid w:val="00EE5ADA"/>
    <w:rsid w:val="00EF4D31"/>
    <w:rsid w:val="00EF5720"/>
    <w:rsid w:val="00EF65D5"/>
    <w:rsid w:val="00F04CEF"/>
    <w:rsid w:val="00F06C20"/>
    <w:rsid w:val="00F06F3E"/>
    <w:rsid w:val="00F0754B"/>
    <w:rsid w:val="00F104C2"/>
    <w:rsid w:val="00F16298"/>
    <w:rsid w:val="00F17E84"/>
    <w:rsid w:val="00F201A0"/>
    <w:rsid w:val="00F2435A"/>
    <w:rsid w:val="00F26DB8"/>
    <w:rsid w:val="00F30C1E"/>
    <w:rsid w:val="00F358B3"/>
    <w:rsid w:val="00F41C52"/>
    <w:rsid w:val="00F461BE"/>
    <w:rsid w:val="00F4682E"/>
    <w:rsid w:val="00F50ADF"/>
    <w:rsid w:val="00F51CA3"/>
    <w:rsid w:val="00F5327B"/>
    <w:rsid w:val="00F64841"/>
    <w:rsid w:val="00F64A51"/>
    <w:rsid w:val="00F7140D"/>
    <w:rsid w:val="00F72ED0"/>
    <w:rsid w:val="00F75E89"/>
    <w:rsid w:val="00F75F81"/>
    <w:rsid w:val="00F856BA"/>
    <w:rsid w:val="00F90F5C"/>
    <w:rsid w:val="00F94603"/>
    <w:rsid w:val="00F97397"/>
    <w:rsid w:val="00FA0B58"/>
    <w:rsid w:val="00FA124D"/>
    <w:rsid w:val="00FA5A69"/>
    <w:rsid w:val="00FA5C9A"/>
    <w:rsid w:val="00FB30B4"/>
    <w:rsid w:val="00FB3F41"/>
    <w:rsid w:val="00FB6288"/>
    <w:rsid w:val="00FB6F30"/>
    <w:rsid w:val="00FC55F4"/>
    <w:rsid w:val="00FD15EC"/>
    <w:rsid w:val="00FE1D3B"/>
    <w:rsid w:val="00FF4F4A"/>
    <w:rsid w:val="00FF7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3341"/>
  <w15:docId w15:val="{5DD75A5E-3B2E-4809-A97B-08FDC83D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856"/>
    <w:pPr>
      <w:spacing w:after="0" w:line="240" w:lineRule="auto"/>
    </w:pPr>
    <w:rPr>
      <w:rFonts w:ascii="Times New Roman" w:eastAsia="MS Mincho" w:hAnsi="Times New Roman" w:cs="Times New Roman"/>
      <w:sz w:val="24"/>
      <w:szCs w:val="24"/>
      <w:lang w:val="tr-TR" w:eastAsia="ja-JP"/>
    </w:rPr>
  </w:style>
  <w:style w:type="paragraph" w:styleId="Balk2">
    <w:name w:val="heading 2"/>
    <w:basedOn w:val="Normal"/>
    <w:next w:val="Normal"/>
    <w:link w:val="Balk2Char"/>
    <w:uiPriority w:val="9"/>
    <w:unhideWhenUsed/>
    <w:qFormat/>
    <w:rsid w:val="00FA5C9A"/>
    <w:pPr>
      <w:keepNext/>
      <w:keepLines/>
      <w:spacing w:before="360" w:after="360"/>
      <w:jc w:val="both"/>
      <w:outlineLvl w:val="1"/>
    </w:pPr>
    <w:rPr>
      <w:rFonts w:eastAsiaTheme="majorEastAsia" w:cstheme="majorBidi"/>
      <w:b/>
      <w:szCs w:val="26"/>
      <w:lang w:eastAsia="en-US"/>
    </w:rPr>
  </w:style>
  <w:style w:type="paragraph" w:styleId="Balk3">
    <w:name w:val="heading 3"/>
    <w:basedOn w:val="Normal"/>
    <w:next w:val="Normal"/>
    <w:link w:val="Balk3Char"/>
    <w:uiPriority w:val="9"/>
    <w:unhideWhenUsed/>
    <w:qFormat/>
    <w:rsid w:val="00650D4D"/>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uiPriority w:val="9"/>
    <w:semiHidden/>
    <w:unhideWhenUsed/>
    <w:qFormat/>
    <w:rsid w:val="009C5A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1307"/>
    <w:pPr>
      <w:tabs>
        <w:tab w:val="center" w:pos="4680"/>
        <w:tab w:val="right" w:pos="9360"/>
      </w:tabs>
    </w:pPr>
  </w:style>
  <w:style w:type="character" w:customStyle="1" w:styleId="stBilgiChar">
    <w:name w:val="Üst Bilgi Char"/>
    <w:basedOn w:val="VarsaylanParagrafYazTipi"/>
    <w:link w:val="stBilgi"/>
    <w:uiPriority w:val="99"/>
    <w:rsid w:val="00271307"/>
    <w:rPr>
      <w:rFonts w:ascii="Times New Roman" w:eastAsia="MS Mincho" w:hAnsi="Times New Roman" w:cs="Times New Roman"/>
      <w:sz w:val="24"/>
      <w:szCs w:val="24"/>
      <w:lang w:val="tr-TR" w:eastAsia="ja-JP"/>
    </w:rPr>
  </w:style>
  <w:style w:type="paragraph" w:styleId="AltBilgi">
    <w:name w:val="footer"/>
    <w:basedOn w:val="Normal"/>
    <w:link w:val="AltBilgiChar"/>
    <w:uiPriority w:val="99"/>
    <w:unhideWhenUsed/>
    <w:rsid w:val="00271307"/>
    <w:pPr>
      <w:tabs>
        <w:tab w:val="center" w:pos="4680"/>
        <w:tab w:val="right" w:pos="9360"/>
      </w:tabs>
    </w:pPr>
  </w:style>
  <w:style w:type="character" w:customStyle="1" w:styleId="AltBilgiChar">
    <w:name w:val="Alt Bilgi Char"/>
    <w:basedOn w:val="VarsaylanParagrafYazTipi"/>
    <w:link w:val="AltBilgi"/>
    <w:uiPriority w:val="99"/>
    <w:rsid w:val="00271307"/>
    <w:rPr>
      <w:rFonts w:ascii="Times New Roman" w:eastAsia="MS Mincho" w:hAnsi="Times New Roman" w:cs="Times New Roman"/>
      <w:sz w:val="24"/>
      <w:szCs w:val="24"/>
      <w:lang w:val="tr-TR" w:eastAsia="ja-JP"/>
    </w:rPr>
  </w:style>
  <w:style w:type="character" w:customStyle="1" w:styleId="apple-style-span">
    <w:name w:val="apple-style-span"/>
    <w:basedOn w:val="VarsaylanParagrafYazTipi"/>
    <w:rsid w:val="005E11CB"/>
  </w:style>
  <w:style w:type="paragraph" w:customStyle="1" w:styleId="nsayfalarmetinstili">
    <w:name w:val="ön sayfalar metin stili"/>
    <w:basedOn w:val="Normal"/>
    <w:rsid w:val="003543BE"/>
    <w:pPr>
      <w:spacing w:before="120" w:after="120"/>
      <w:jc w:val="both"/>
    </w:pPr>
    <w:rPr>
      <w:rFonts w:ascii="Calibri" w:eastAsia="Times New Roman" w:hAnsi="Calibri"/>
      <w:szCs w:val="20"/>
      <w:lang w:eastAsia="tr-TR"/>
    </w:rPr>
  </w:style>
  <w:style w:type="paragraph" w:customStyle="1" w:styleId="Default">
    <w:name w:val="Default"/>
    <w:rsid w:val="00017A3F"/>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character" w:customStyle="1" w:styleId="s1">
    <w:name w:val="s1"/>
    <w:basedOn w:val="VarsaylanParagrafYazTipi"/>
    <w:rsid w:val="00E12082"/>
  </w:style>
  <w:style w:type="paragraph" w:styleId="ListeParagraf">
    <w:name w:val="List Paragraph"/>
    <w:basedOn w:val="Normal"/>
    <w:uiPriority w:val="34"/>
    <w:qFormat/>
    <w:rsid w:val="001B76F1"/>
    <w:pPr>
      <w:spacing w:after="200" w:line="276" w:lineRule="auto"/>
      <w:ind w:left="720"/>
      <w:contextualSpacing/>
    </w:pPr>
    <w:rPr>
      <w:rFonts w:ascii="Calibri" w:eastAsia="Calibri" w:hAnsi="Calibri"/>
      <w:sz w:val="22"/>
      <w:szCs w:val="22"/>
      <w:lang w:val="en-US" w:eastAsia="en-US"/>
    </w:rPr>
  </w:style>
  <w:style w:type="character" w:customStyle="1" w:styleId="apple-converted-space">
    <w:name w:val="apple-converted-space"/>
    <w:basedOn w:val="VarsaylanParagrafYazTipi"/>
    <w:rsid w:val="00BE28AF"/>
  </w:style>
  <w:style w:type="character" w:styleId="Vurgu">
    <w:name w:val="Emphasis"/>
    <w:basedOn w:val="VarsaylanParagrafYazTipi"/>
    <w:qFormat/>
    <w:rsid w:val="00290B95"/>
    <w:rPr>
      <w:i/>
      <w:iCs/>
    </w:rPr>
  </w:style>
  <w:style w:type="paragraph" w:styleId="DipnotMetni">
    <w:name w:val="footnote text"/>
    <w:basedOn w:val="Normal"/>
    <w:link w:val="DipnotMetniChar"/>
    <w:uiPriority w:val="99"/>
    <w:semiHidden/>
    <w:unhideWhenUsed/>
    <w:rsid w:val="006E3061"/>
    <w:rPr>
      <w:sz w:val="20"/>
      <w:szCs w:val="20"/>
    </w:rPr>
  </w:style>
  <w:style w:type="character" w:customStyle="1" w:styleId="DipnotMetniChar">
    <w:name w:val="Dipnot Metni Char"/>
    <w:basedOn w:val="VarsaylanParagrafYazTipi"/>
    <w:link w:val="DipnotMetni"/>
    <w:uiPriority w:val="99"/>
    <w:semiHidden/>
    <w:rsid w:val="006E3061"/>
    <w:rPr>
      <w:rFonts w:ascii="Times New Roman" w:eastAsia="MS Mincho" w:hAnsi="Times New Roman" w:cs="Times New Roman"/>
      <w:sz w:val="20"/>
      <w:szCs w:val="20"/>
      <w:lang w:val="tr-TR" w:eastAsia="ja-JP"/>
    </w:rPr>
  </w:style>
  <w:style w:type="character" w:styleId="DipnotBavurusu">
    <w:name w:val="footnote reference"/>
    <w:basedOn w:val="VarsaylanParagrafYazTipi"/>
    <w:uiPriority w:val="99"/>
    <w:semiHidden/>
    <w:unhideWhenUsed/>
    <w:rsid w:val="006E3061"/>
    <w:rPr>
      <w:vertAlign w:val="superscript"/>
    </w:rPr>
  </w:style>
  <w:style w:type="paragraph" w:styleId="BalonMetni">
    <w:name w:val="Balloon Text"/>
    <w:basedOn w:val="Normal"/>
    <w:link w:val="BalonMetniChar"/>
    <w:uiPriority w:val="99"/>
    <w:semiHidden/>
    <w:unhideWhenUsed/>
    <w:rsid w:val="00EB44A6"/>
    <w:rPr>
      <w:rFonts w:ascii="Tahoma" w:hAnsi="Tahoma" w:cs="Tahoma"/>
      <w:sz w:val="16"/>
      <w:szCs w:val="16"/>
    </w:rPr>
  </w:style>
  <w:style w:type="character" w:customStyle="1" w:styleId="BalonMetniChar">
    <w:name w:val="Balon Metni Char"/>
    <w:basedOn w:val="VarsaylanParagrafYazTipi"/>
    <w:link w:val="BalonMetni"/>
    <w:uiPriority w:val="99"/>
    <w:semiHidden/>
    <w:rsid w:val="00EB44A6"/>
    <w:rPr>
      <w:rFonts w:ascii="Tahoma" w:eastAsia="MS Mincho" w:hAnsi="Tahoma" w:cs="Tahoma"/>
      <w:sz w:val="16"/>
      <w:szCs w:val="16"/>
      <w:lang w:val="tr-TR" w:eastAsia="ja-JP"/>
    </w:rPr>
  </w:style>
  <w:style w:type="table" w:styleId="TabloKlavuzu">
    <w:name w:val="Table Grid"/>
    <w:basedOn w:val="NormalTablo"/>
    <w:uiPriority w:val="59"/>
    <w:rsid w:val="00654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4">
    <w:name w:val="Normal+4"/>
    <w:basedOn w:val="Default"/>
    <w:next w:val="Default"/>
    <w:rsid w:val="00554EA5"/>
    <w:rPr>
      <w:color w:val="auto"/>
    </w:rPr>
  </w:style>
  <w:style w:type="character" w:styleId="YerTutucuMetni">
    <w:name w:val="Placeholder Text"/>
    <w:basedOn w:val="VarsaylanParagrafYazTipi"/>
    <w:uiPriority w:val="99"/>
    <w:semiHidden/>
    <w:rsid w:val="00B962B9"/>
    <w:rPr>
      <w:color w:val="808080"/>
    </w:rPr>
  </w:style>
  <w:style w:type="character" w:styleId="AklamaBavurusu">
    <w:name w:val="annotation reference"/>
    <w:basedOn w:val="VarsaylanParagrafYazTipi"/>
    <w:semiHidden/>
    <w:rsid w:val="0038534D"/>
    <w:rPr>
      <w:sz w:val="16"/>
      <w:szCs w:val="16"/>
    </w:rPr>
  </w:style>
  <w:style w:type="paragraph" w:styleId="GvdeMetni">
    <w:name w:val="Body Text"/>
    <w:basedOn w:val="Normal"/>
    <w:link w:val="GvdeMetniChar"/>
    <w:rsid w:val="0038534D"/>
    <w:pPr>
      <w:spacing w:before="100" w:beforeAutospacing="1" w:after="100" w:afterAutospacing="1"/>
    </w:pPr>
    <w:rPr>
      <w:rFonts w:eastAsia="Times New Roman"/>
      <w:lang w:eastAsia="tr-TR"/>
    </w:rPr>
  </w:style>
  <w:style w:type="character" w:customStyle="1" w:styleId="GvdeMetniChar">
    <w:name w:val="Gövde Metni Char"/>
    <w:basedOn w:val="VarsaylanParagrafYazTipi"/>
    <w:link w:val="GvdeMetni"/>
    <w:rsid w:val="0038534D"/>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C83226"/>
    <w:rPr>
      <w:color w:val="0000FF" w:themeColor="hyperlink"/>
      <w:u w:val="single"/>
    </w:rPr>
  </w:style>
  <w:style w:type="paragraph" w:styleId="AklamaMetni">
    <w:name w:val="annotation text"/>
    <w:basedOn w:val="Normal"/>
    <w:link w:val="AklamaMetniChar"/>
    <w:uiPriority w:val="99"/>
    <w:semiHidden/>
    <w:unhideWhenUsed/>
    <w:rsid w:val="007309F5"/>
    <w:rPr>
      <w:sz w:val="20"/>
      <w:szCs w:val="20"/>
    </w:rPr>
  </w:style>
  <w:style w:type="character" w:customStyle="1" w:styleId="AklamaMetniChar">
    <w:name w:val="Açıklama Metni Char"/>
    <w:basedOn w:val="VarsaylanParagrafYazTipi"/>
    <w:link w:val="AklamaMetni"/>
    <w:uiPriority w:val="99"/>
    <w:semiHidden/>
    <w:rsid w:val="007309F5"/>
    <w:rPr>
      <w:rFonts w:ascii="Times New Roman" w:eastAsia="MS Mincho" w:hAnsi="Times New Roman" w:cs="Times New Roman"/>
      <w:sz w:val="20"/>
      <w:szCs w:val="20"/>
      <w:lang w:val="tr-TR" w:eastAsia="ja-JP"/>
    </w:rPr>
  </w:style>
  <w:style w:type="paragraph" w:styleId="AklamaKonusu">
    <w:name w:val="annotation subject"/>
    <w:basedOn w:val="AklamaMetni"/>
    <w:next w:val="AklamaMetni"/>
    <w:link w:val="AklamaKonusuChar"/>
    <w:uiPriority w:val="99"/>
    <w:semiHidden/>
    <w:unhideWhenUsed/>
    <w:rsid w:val="007309F5"/>
    <w:rPr>
      <w:b/>
      <w:bCs/>
    </w:rPr>
  </w:style>
  <w:style w:type="character" w:customStyle="1" w:styleId="AklamaKonusuChar">
    <w:name w:val="Açıklama Konusu Char"/>
    <w:basedOn w:val="AklamaMetniChar"/>
    <w:link w:val="AklamaKonusu"/>
    <w:uiPriority w:val="99"/>
    <w:semiHidden/>
    <w:rsid w:val="007309F5"/>
    <w:rPr>
      <w:rFonts w:ascii="Times New Roman" w:eastAsia="MS Mincho" w:hAnsi="Times New Roman" w:cs="Times New Roman"/>
      <w:b/>
      <w:bCs/>
      <w:sz w:val="20"/>
      <w:szCs w:val="20"/>
      <w:lang w:val="tr-TR" w:eastAsia="ja-JP"/>
    </w:rPr>
  </w:style>
  <w:style w:type="table" w:customStyle="1" w:styleId="TabloKlavuzu1">
    <w:name w:val="Tablo Kılavuzu1"/>
    <w:basedOn w:val="NormalTablo"/>
    <w:next w:val="TabloKlavuzu"/>
    <w:uiPriority w:val="39"/>
    <w:rsid w:val="00085633"/>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uiPriority w:val="99"/>
    <w:semiHidden/>
    <w:unhideWhenUsed/>
    <w:rsid w:val="00085633"/>
    <w:pPr>
      <w:spacing w:after="120"/>
    </w:pPr>
    <w:rPr>
      <w:sz w:val="16"/>
      <w:szCs w:val="16"/>
    </w:rPr>
  </w:style>
  <w:style w:type="character" w:customStyle="1" w:styleId="GvdeMetni3Char">
    <w:name w:val="Gövde Metni 3 Char"/>
    <w:basedOn w:val="VarsaylanParagrafYazTipi"/>
    <w:link w:val="GvdeMetni3"/>
    <w:uiPriority w:val="99"/>
    <w:semiHidden/>
    <w:rsid w:val="00085633"/>
    <w:rPr>
      <w:rFonts w:ascii="Times New Roman" w:eastAsia="MS Mincho" w:hAnsi="Times New Roman" w:cs="Times New Roman"/>
      <w:sz w:val="16"/>
      <w:szCs w:val="16"/>
      <w:lang w:val="tr-TR" w:eastAsia="ja-JP"/>
    </w:rPr>
  </w:style>
  <w:style w:type="paragraph" w:styleId="AralkYok">
    <w:name w:val="No Spacing"/>
    <w:uiPriority w:val="1"/>
    <w:qFormat/>
    <w:rsid w:val="00C36233"/>
    <w:pPr>
      <w:spacing w:after="0" w:line="240" w:lineRule="auto"/>
      <w:jc w:val="center"/>
    </w:pPr>
    <w:rPr>
      <w:rFonts w:ascii="Times New Roman" w:hAnsi="Times New Roman"/>
      <w:sz w:val="24"/>
      <w:lang w:val="tr-TR"/>
    </w:rPr>
  </w:style>
  <w:style w:type="character" w:customStyle="1" w:styleId="Balk2Char">
    <w:name w:val="Başlık 2 Char"/>
    <w:basedOn w:val="VarsaylanParagrafYazTipi"/>
    <w:link w:val="Balk2"/>
    <w:uiPriority w:val="9"/>
    <w:rsid w:val="00FA5C9A"/>
    <w:rPr>
      <w:rFonts w:ascii="Times New Roman" w:eastAsiaTheme="majorEastAsia" w:hAnsi="Times New Roman" w:cstheme="majorBidi"/>
      <w:b/>
      <w:sz w:val="24"/>
      <w:szCs w:val="26"/>
      <w:lang w:val="tr-TR"/>
    </w:rPr>
  </w:style>
  <w:style w:type="table" w:customStyle="1" w:styleId="TableNormal">
    <w:name w:val="Table Normal"/>
    <w:uiPriority w:val="2"/>
    <w:semiHidden/>
    <w:unhideWhenUsed/>
    <w:qFormat/>
    <w:rsid w:val="00FA5C9A"/>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5C9A"/>
    <w:pPr>
      <w:widowControl w:val="0"/>
      <w:autoSpaceDE w:val="0"/>
      <w:autoSpaceDN w:val="0"/>
      <w:spacing w:before="53"/>
      <w:ind w:left="115"/>
    </w:pPr>
    <w:rPr>
      <w:rFonts w:eastAsia="Times New Roman"/>
      <w:sz w:val="22"/>
      <w:szCs w:val="22"/>
      <w:lang w:eastAsia="en-US"/>
    </w:rPr>
  </w:style>
  <w:style w:type="character" w:customStyle="1" w:styleId="Balk3Char">
    <w:name w:val="Başlık 3 Char"/>
    <w:basedOn w:val="VarsaylanParagrafYazTipi"/>
    <w:link w:val="Balk3"/>
    <w:uiPriority w:val="9"/>
    <w:rsid w:val="00650D4D"/>
    <w:rPr>
      <w:rFonts w:asciiTheme="majorHAnsi" w:eastAsiaTheme="majorEastAsia" w:hAnsiTheme="majorHAnsi" w:cstheme="majorBidi"/>
      <w:color w:val="243F60" w:themeColor="accent1" w:themeShade="7F"/>
      <w:sz w:val="24"/>
      <w:szCs w:val="24"/>
      <w:lang w:val="tr-TR" w:eastAsia="ja-JP"/>
    </w:rPr>
  </w:style>
  <w:style w:type="table" w:styleId="ListeTablo6Renkli">
    <w:name w:val="List Table 6 Colorful"/>
    <w:basedOn w:val="NormalTablo"/>
    <w:uiPriority w:val="51"/>
    <w:rsid w:val="00713CF2"/>
    <w:pPr>
      <w:spacing w:after="0" w:line="240" w:lineRule="auto"/>
    </w:pPr>
    <w:rPr>
      <w:color w:val="000000" w:themeColor="text1"/>
      <w:lang w:val="tr-T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B73FC4"/>
    <w:pPr>
      <w:spacing w:before="100" w:beforeAutospacing="1" w:after="100" w:afterAutospacing="1"/>
    </w:pPr>
    <w:rPr>
      <w:rFonts w:eastAsia="Times New Roman"/>
      <w:lang w:eastAsia="tr-TR"/>
    </w:rPr>
  </w:style>
  <w:style w:type="character" w:styleId="Gl">
    <w:name w:val="Strong"/>
    <w:basedOn w:val="VarsaylanParagrafYazTipi"/>
    <w:uiPriority w:val="22"/>
    <w:qFormat/>
    <w:rsid w:val="007A2D25"/>
    <w:rPr>
      <w:b/>
      <w:bCs/>
    </w:rPr>
  </w:style>
  <w:style w:type="character" w:customStyle="1" w:styleId="Balk4Char">
    <w:name w:val="Başlık 4 Char"/>
    <w:basedOn w:val="VarsaylanParagrafYazTipi"/>
    <w:link w:val="Balk4"/>
    <w:uiPriority w:val="9"/>
    <w:semiHidden/>
    <w:rsid w:val="009C5A2D"/>
    <w:rPr>
      <w:rFonts w:asciiTheme="majorHAnsi" w:eastAsiaTheme="majorEastAsia" w:hAnsiTheme="majorHAnsi" w:cstheme="majorBidi"/>
      <w:i/>
      <w:iCs/>
      <w:color w:val="365F91" w:themeColor="accent1" w:themeShade="BF"/>
      <w:sz w:val="24"/>
      <w:szCs w:val="24"/>
      <w:lang w:val="tr-TR" w:eastAsia="ja-JP"/>
    </w:rPr>
  </w:style>
  <w:style w:type="character" w:customStyle="1" w:styleId="zmlenmeyenBahsetme1">
    <w:name w:val="Çözümlenmeyen Bahsetme1"/>
    <w:basedOn w:val="VarsaylanParagrafYazTipi"/>
    <w:uiPriority w:val="99"/>
    <w:semiHidden/>
    <w:unhideWhenUsed/>
    <w:rsid w:val="00293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61">
      <w:bodyDiv w:val="1"/>
      <w:marLeft w:val="0"/>
      <w:marRight w:val="0"/>
      <w:marTop w:val="0"/>
      <w:marBottom w:val="0"/>
      <w:divBdr>
        <w:top w:val="none" w:sz="0" w:space="0" w:color="auto"/>
        <w:left w:val="none" w:sz="0" w:space="0" w:color="auto"/>
        <w:bottom w:val="none" w:sz="0" w:space="0" w:color="auto"/>
        <w:right w:val="none" w:sz="0" w:space="0" w:color="auto"/>
      </w:divBdr>
    </w:div>
    <w:div w:id="5980205">
      <w:bodyDiv w:val="1"/>
      <w:marLeft w:val="0"/>
      <w:marRight w:val="0"/>
      <w:marTop w:val="0"/>
      <w:marBottom w:val="0"/>
      <w:divBdr>
        <w:top w:val="none" w:sz="0" w:space="0" w:color="auto"/>
        <w:left w:val="none" w:sz="0" w:space="0" w:color="auto"/>
        <w:bottom w:val="none" w:sz="0" w:space="0" w:color="auto"/>
        <w:right w:val="none" w:sz="0" w:space="0" w:color="auto"/>
      </w:divBdr>
    </w:div>
    <w:div w:id="25714981">
      <w:bodyDiv w:val="1"/>
      <w:marLeft w:val="0"/>
      <w:marRight w:val="0"/>
      <w:marTop w:val="0"/>
      <w:marBottom w:val="0"/>
      <w:divBdr>
        <w:top w:val="none" w:sz="0" w:space="0" w:color="auto"/>
        <w:left w:val="none" w:sz="0" w:space="0" w:color="auto"/>
        <w:bottom w:val="none" w:sz="0" w:space="0" w:color="auto"/>
        <w:right w:val="none" w:sz="0" w:space="0" w:color="auto"/>
      </w:divBdr>
    </w:div>
    <w:div w:id="53092917">
      <w:bodyDiv w:val="1"/>
      <w:marLeft w:val="0"/>
      <w:marRight w:val="0"/>
      <w:marTop w:val="0"/>
      <w:marBottom w:val="0"/>
      <w:divBdr>
        <w:top w:val="none" w:sz="0" w:space="0" w:color="auto"/>
        <w:left w:val="none" w:sz="0" w:space="0" w:color="auto"/>
        <w:bottom w:val="none" w:sz="0" w:space="0" w:color="auto"/>
        <w:right w:val="none" w:sz="0" w:space="0" w:color="auto"/>
      </w:divBdr>
    </w:div>
    <w:div w:id="137191587">
      <w:bodyDiv w:val="1"/>
      <w:marLeft w:val="0"/>
      <w:marRight w:val="0"/>
      <w:marTop w:val="0"/>
      <w:marBottom w:val="0"/>
      <w:divBdr>
        <w:top w:val="none" w:sz="0" w:space="0" w:color="auto"/>
        <w:left w:val="none" w:sz="0" w:space="0" w:color="auto"/>
        <w:bottom w:val="none" w:sz="0" w:space="0" w:color="auto"/>
        <w:right w:val="none" w:sz="0" w:space="0" w:color="auto"/>
      </w:divBdr>
    </w:div>
    <w:div w:id="167447767">
      <w:bodyDiv w:val="1"/>
      <w:marLeft w:val="0"/>
      <w:marRight w:val="0"/>
      <w:marTop w:val="0"/>
      <w:marBottom w:val="0"/>
      <w:divBdr>
        <w:top w:val="none" w:sz="0" w:space="0" w:color="auto"/>
        <w:left w:val="none" w:sz="0" w:space="0" w:color="auto"/>
        <w:bottom w:val="none" w:sz="0" w:space="0" w:color="auto"/>
        <w:right w:val="none" w:sz="0" w:space="0" w:color="auto"/>
      </w:divBdr>
    </w:div>
    <w:div w:id="188417748">
      <w:bodyDiv w:val="1"/>
      <w:marLeft w:val="0"/>
      <w:marRight w:val="0"/>
      <w:marTop w:val="0"/>
      <w:marBottom w:val="0"/>
      <w:divBdr>
        <w:top w:val="none" w:sz="0" w:space="0" w:color="auto"/>
        <w:left w:val="none" w:sz="0" w:space="0" w:color="auto"/>
        <w:bottom w:val="none" w:sz="0" w:space="0" w:color="auto"/>
        <w:right w:val="none" w:sz="0" w:space="0" w:color="auto"/>
      </w:divBdr>
    </w:div>
    <w:div w:id="218900949">
      <w:bodyDiv w:val="1"/>
      <w:marLeft w:val="0"/>
      <w:marRight w:val="0"/>
      <w:marTop w:val="0"/>
      <w:marBottom w:val="0"/>
      <w:divBdr>
        <w:top w:val="none" w:sz="0" w:space="0" w:color="auto"/>
        <w:left w:val="none" w:sz="0" w:space="0" w:color="auto"/>
        <w:bottom w:val="none" w:sz="0" w:space="0" w:color="auto"/>
        <w:right w:val="none" w:sz="0" w:space="0" w:color="auto"/>
      </w:divBdr>
    </w:div>
    <w:div w:id="225148561">
      <w:bodyDiv w:val="1"/>
      <w:marLeft w:val="0"/>
      <w:marRight w:val="0"/>
      <w:marTop w:val="0"/>
      <w:marBottom w:val="0"/>
      <w:divBdr>
        <w:top w:val="none" w:sz="0" w:space="0" w:color="auto"/>
        <w:left w:val="none" w:sz="0" w:space="0" w:color="auto"/>
        <w:bottom w:val="none" w:sz="0" w:space="0" w:color="auto"/>
        <w:right w:val="none" w:sz="0" w:space="0" w:color="auto"/>
      </w:divBdr>
    </w:div>
    <w:div w:id="240795052">
      <w:bodyDiv w:val="1"/>
      <w:marLeft w:val="0"/>
      <w:marRight w:val="0"/>
      <w:marTop w:val="0"/>
      <w:marBottom w:val="0"/>
      <w:divBdr>
        <w:top w:val="none" w:sz="0" w:space="0" w:color="auto"/>
        <w:left w:val="none" w:sz="0" w:space="0" w:color="auto"/>
        <w:bottom w:val="none" w:sz="0" w:space="0" w:color="auto"/>
        <w:right w:val="none" w:sz="0" w:space="0" w:color="auto"/>
      </w:divBdr>
    </w:div>
    <w:div w:id="323748067">
      <w:bodyDiv w:val="1"/>
      <w:marLeft w:val="0"/>
      <w:marRight w:val="0"/>
      <w:marTop w:val="0"/>
      <w:marBottom w:val="0"/>
      <w:divBdr>
        <w:top w:val="none" w:sz="0" w:space="0" w:color="auto"/>
        <w:left w:val="none" w:sz="0" w:space="0" w:color="auto"/>
        <w:bottom w:val="none" w:sz="0" w:space="0" w:color="auto"/>
        <w:right w:val="none" w:sz="0" w:space="0" w:color="auto"/>
      </w:divBdr>
    </w:div>
    <w:div w:id="422527834">
      <w:bodyDiv w:val="1"/>
      <w:marLeft w:val="0"/>
      <w:marRight w:val="0"/>
      <w:marTop w:val="0"/>
      <w:marBottom w:val="0"/>
      <w:divBdr>
        <w:top w:val="none" w:sz="0" w:space="0" w:color="auto"/>
        <w:left w:val="none" w:sz="0" w:space="0" w:color="auto"/>
        <w:bottom w:val="none" w:sz="0" w:space="0" w:color="auto"/>
        <w:right w:val="none" w:sz="0" w:space="0" w:color="auto"/>
      </w:divBdr>
    </w:div>
    <w:div w:id="483590719">
      <w:bodyDiv w:val="1"/>
      <w:marLeft w:val="0"/>
      <w:marRight w:val="0"/>
      <w:marTop w:val="0"/>
      <w:marBottom w:val="0"/>
      <w:divBdr>
        <w:top w:val="none" w:sz="0" w:space="0" w:color="auto"/>
        <w:left w:val="none" w:sz="0" w:space="0" w:color="auto"/>
        <w:bottom w:val="none" w:sz="0" w:space="0" w:color="auto"/>
        <w:right w:val="none" w:sz="0" w:space="0" w:color="auto"/>
      </w:divBdr>
    </w:div>
    <w:div w:id="485977042">
      <w:bodyDiv w:val="1"/>
      <w:marLeft w:val="0"/>
      <w:marRight w:val="0"/>
      <w:marTop w:val="0"/>
      <w:marBottom w:val="0"/>
      <w:divBdr>
        <w:top w:val="none" w:sz="0" w:space="0" w:color="auto"/>
        <w:left w:val="none" w:sz="0" w:space="0" w:color="auto"/>
        <w:bottom w:val="none" w:sz="0" w:space="0" w:color="auto"/>
        <w:right w:val="none" w:sz="0" w:space="0" w:color="auto"/>
      </w:divBdr>
    </w:div>
    <w:div w:id="511141046">
      <w:bodyDiv w:val="1"/>
      <w:marLeft w:val="0"/>
      <w:marRight w:val="0"/>
      <w:marTop w:val="0"/>
      <w:marBottom w:val="0"/>
      <w:divBdr>
        <w:top w:val="none" w:sz="0" w:space="0" w:color="auto"/>
        <w:left w:val="none" w:sz="0" w:space="0" w:color="auto"/>
        <w:bottom w:val="none" w:sz="0" w:space="0" w:color="auto"/>
        <w:right w:val="none" w:sz="0" w:space="0" w:color="auto"/>
      </w:divBdr>
    </w:div>
    <w:div w:id="550187764">
      <w:bodyDiv w:val="1"/>
      <w:marLeft w:val="0"/>
      <w:marRight w:val="0"/>
      <w:marTop w:val="0"/>
      <w:marBottom w:val="0"/>
      <w:divBdr>
        <w:top w:val="none" w:sz="0" w:space="0" w:color="auto"/>
        <w:left w:val="none" w:sz="0" w:space="0" w:color="auto"/>
        <w:bottom w:val="none" w:sz="0" w:space="0" w:color="auto"/>
        <w:right w:val="none" w:sz="0" w:space="0" w:color="auto"/>
      </w:divBdr>
    </w:div>
    <w:div w:id="608464425">
      <w:bodyDiv w:val="1"/>
      <w:marLeft w:val="0"/>
      <w:marRight w:val="0"/>
      <w:marTop w:val="0"/>
      <w:marBottom w:val="0"/>
      <w:divBdr>
        <w:top w:val="none" w:sz="0" w:space="0" w:color="auto"/>
        <w:left w:val="none" w:sz="0" w:space="0" w:color="auto"/>
        <w:bottom w:val="none" w:sz="0" w:space="0" w:color="auto"/>
        <w:right w:val="none" w:sz="0" w:space="0" w:color="auto"/>
      </w:divBdr>
    </w:div>
    <w:div w:id="640766789">
      <w:bodyDiv w:val="1"/>
      <w:marLeft w:val="0"/>
      <w:marRight w:val="0"/>
      <w:marTop w:val="0"/>
      <w:marBottom w:val="0"/>
      <w:divBdr>
        <w:top w:val="none" w:sz="0" w:space="0" w:color="auto"/>
        <w:left w:val="none" w:sz="0" w:space="0" w:color="auto"/>
        <w:bottom w:val="none" w:sz="0" w:space="0" w:color="auto"/>
        <w:right w:val="none" w:sz="0" w:space="0" w:color="auto"/>
      </w:divBdr>
    </w:div>
    <w:div w:id="707530111">
      <w:bodyDiv w:val="1"/>
      <w:marLeft w:val="0"/>
      <w:marRight w:val="0"/>
      <w:marTop w:val="0"/>
      <w:marBottom w:val="0"/>
      <w:divBdr>
        <w:top w:val="none" w:sz="0" w:space="0" w:color="auto"/>
        <w:left w:val="none" w:sz="0" w:space="0" w:color="auto"/>
        <w:bottom w:val="none" w:sz="0" w:space="0" w:color="auto"/>
        <w:right w:val="none" w:sz="0" w:space="0" w:color="auto"/>
      </w:divBdr>
    </w:div>
    <w:div w:id="715853259">
      <w:bodyDiv w:val="1"/>
      <w:marLeft w:val="0"/>
      <w:marRight w:val="0"/>
      <w:marTop w:val="0"/>
      <w:marBottom w:val="0"/>
      <w:divBdr>
        <w:top w:val="none" w:sz="0" w:space="0" w:color="auto"/>
        <w:left w:val="none" w:sz="0" w:space="0" w:color="auto"/>
        <w:bottom w:val="none" w:sz="0" w:space="0" w:color="auto"/>
        <w:right w:val="none" w:sz="0" w:space="0" w:color="auto"/>
      </w:divBdr>
    </w:div>
    <w:div w:id="720715486">
      <w:bodyDiv w:val="1"/>
      <w:marLeft w:val="0"/>
      <w:marRight w:val="0"/>
      <w:marTop w:val="0"/>
      <w:marBottom w:val="0"/>
      <w:divBdr>
        <w:top w:val="none" w:sz="0" w:space="0" w:color="auto"/>
        <w:left w:val="none" w:sz="0" w:space="0" w:color="auto"/>
        <w:bottom w:val="none" w:sz="0" w:space="0" w:color="auto"/>
        <w:right w:val="none" w:sz="0" w:space="0" w:color="auto"/>
      </w:divBdr>
    </w:div>
    <w:div w:id="729425843">
      <w:bodyDiv w:val="1"/>
      <w:marLeft w:val="0"/>
      <w:marRight w:val="0"/>
      <w:marTop w:val="0"/>
      <w:marBottom w:val="0"/>
      <w:divBdr>
        <w:top w:val="none" w:sz="0" w:space="0" w:color="auto"/>
        <w:left w:val="none" w:sz="0" w:space="0" w:color="auto"/>
        <w:bottom w:val="none" w:sz="0" w:space="0" w:color="auto"/>
        <w:right w:val="none" w:sz="0" w:space="0" w:color="auto"/>
      </w:divBdr>
    </w:div>
    <w:div w:id="739593701">
      <w:bodyDiv w:val="1"/>
      <w:marLeft w:val="0"/>
      <w:marRight w:val="0"/>
      <w:marTop w:val="0"/>
      <w:marBottom w:val="0"/>
      <w:divBdr>
        <w:top w:val="none" w:sz="0" w:space="0" w:color="auto"/>
        <w:left w:val="none" w:sz="0" w:space="0" w:color="auto"/>
        <w:bottom w:val="none" w:sz="0" w:space="0" w:color="auto"/>
        <w:right w:val="none" w:sz="0" w:space="0" w:color="auto"/>
      </w:divBdr>
    </w:div>
    <w:div w:id="822353100">
      <w:bodyDiv w:val="1"/>
      <w:marLeft w:val="0"/>
      <w:marRight w:val="0"/>
      <w:marTop w:val="0"/>
      <w:marBottom w:val="0"/>
      <w:divBdr>
        <w:top w:val="none" w:sz="0" w:space="0" w:color="auto"/>
        <w:left w:val="none" w:sz="0" w:space="0" w:color="auto"/>
        <w:bottom w:val="none" w:sz="0" w:space="0" w:color="auto"/>
        <w:right w:val="none" w:sz="0" w:space="0" w:color="auto"/>
      </w:divBdr>
    </w:div>
    <w:div w:id="825971645">
      <w:bodyDiv w:val="1"/>
      <w:marLeft w:val="0"/>
      <w:marRight w:val="0"/>
      <w:marTop w:val="0"/>
      <w:marBottom w:val="0"/>
      <w:divBdr>
        <w:top w:val="none" w:sz="0" w:space="0" w:color="auto"/>
        <w:left w:val="none" w:sz="0" w:space="0" w:color="auto"/>
        <w:bottom w:val="none" w:sz="0" w:space="0" w:color="auto"/>
        <w:right w:val="none" w:sz="0" w:space="0" w:color="auto"/>
      </w:divBdr>
    </w:div>
    <w:div w:id="837428960">
      <w:bodyDiv w:val="1"/>
      <w:marLeft w:val="0"/>
      <w:marRight w:val="0"/>
      <w:marTop w:val="0"/>
      <w:marBottom w:val="0"/>
      <w:divBdr>
        <w:top w:val="none" w:sz="0" w:space="0" w:color="auto"/>
        <w:left w:val="none" w:sz="0" w:space="0" w:color="auto"/>
        <w:bottom w:val="none" w:sz="0" w:space="0" w:color="auto"/>
        <w:right w:val="none" w:sz="0" w:space="0" w:color="auto"/>
      </w:divBdr>
    </w:div>
    <w:div w:id="849753522">
      <w:bodyDiv w:val="1"/>
      <w:marLeft w:val="0"/>
      <w:marRight w:val="0"/>
      <w:marTop w:val="0"/>
      <w:marBottom w:val="0"/>
      <w:divBdr>
        <w:top w:val="none" w:sz="0" w:space="0" w:color="auto"/>
        <w:left w:val="none" w:sz="0" w:space="0" w:color="auto"/>
        <w:bottom w:val="none" w:sz="0" w:space="0" w:color="auto"/>
        <w:right w:val="none" w:sz="0" w:space="0" w:color="auto"/>
      </w:divBdr>
    </w:div>
    <w:div w:id="884487337">
      <w:bodyDiv w:val="1"/>
      <w:marLeft w:val="0"/>
      <w:marRight w:val="0"/>
      <w:marTop w:val="0"/>
      <w:marBottom w:val="0"/>
      <w:divBdr>
        <w:top w:val="none" w:sz="0" w:space="0" w:color="auto"/>
        <w:left w:val="none" w:sz="0" w:space="0" w:color="auto"/>
        <w:bottom w:val="none" w:sz="0" w:space="0" w:color="auto"/>
        <w:right w:val="none" w:sz="0" w:space="0" w:color="auto"/>
      </w:divBdr>
    </w:div>
    <w:div w:id="890576070">
      <w:bodyDiv w:val="1"/>
      <w:marLeft w:val="0"/>
      <w:marRight w:val="0"/>
      <w:marTop w:val="0"/>
      <w:marBottom w:val="0"/>
      <w:divBdr>
        <w:top w:val="none" w:sz="0" w:space="0" w:color="auto"/>
        <w:left w:val="none" w:sz="0" w:space="0" w:color="auto"/>
        <w:bottom w:val="none" w:sz="0" w:space="0" w:color="auto"/>
        <w:right w:val="none" w:sz="0" w:space="0" w:color="auto"/>
      </w:divBdr>
    </w:div>
    <w:div w:id="944918208">
      <w:bodyDiv w:val="1"/>
      <w:marLeft w:val="0"/>
      <w:marRight w:val="0"/>
      <w:marTop w:val="0"/>
      <w:marBottom w:val="0"/>
      <w:divBdr>
        <w:top w:val="none" w:sz="0" w:space="0" w:color="auto"/>
        <w:left w:val="none" w:sz="0" w:space="0" w:color="auto"/>
        <w:bottom w:val="none" w:sz="0" w:space="0" w:color="auto"/>
        <w:right w:val="none" w:sz="0" w:space="0" w:color="auto"/>
      </w:divBdr>
    </w:div>
    <w:div w:id="976184261">
      <w:bodyDiv w:val="1"/>
      <w:marLeft w:val="0"/>
      <w:marRight w:val="0"/>
      <w:marTop w:val="0"/>
      <w:marBottom w:val="0"/>
      <w:divBdr>
        <w:top w:val="none" w:sz="0" w:space="0" w:color="auto"/>
        <w:left w:val="none" w:sz="0" w:space="0" w:color="auto"/>
        <w:bottom w:val="none" w:sz="0" w:space="0" w:color="auto"/>
        <w:right w:val="none" w:sz="0" w:space="0" w:color="auto"/>
      </w:divBdr>
    </w:div>
    <w:div w:id="976951391">
      <w:bodyDiv w:val="1"/>
      <w:marLeft w:val="0"/>
      <w:marRight w:val="0"/>
      <w:marTop w:val="0"/>
      <w:marBottom w:val="0"/>
      <w:divBdr>
        <w:top w:val="none" w:sz="0" w:space="0" w:color="auto"/>
        <w:left w:val="none" w:sz="0" w:space="0" w:color="auto"/>
        <w:bottom w:val="none" w:sz="0" w:space="0" w:color="auto"/>
        <w:right w:val="none" w:sz="0" w:space="0" w:color="auto"/>
      </w:divBdr>
    </w:div>
    <w:div w:id="986742718">
      <w:bodyDiv w:val="1"/>
      <w:marLeft w:val="0"/>
      <w:marRight w:val="0"/>
      <w:marTop w:val="0"/>
      <w:marBottom w:val="0"/>
      <w:divBdr>
        <w:top w:val="none" w:sz="0" w:space="0" w:color="auto"/>
        <w:left w:val="none" w:sz="0" w:space="0" w:color="auto"/>
        <w:bottom w:val="none" w:sz="0" w:space="0" w:color="auto"/>
        <w:right w:val="none" w:sz="0" w:space="0" w:color="auto"/>
      </w:divBdr>
      <w:divsChild>
        <w:div w:id="2089232522">
          <w:marLeft w:val="0"/>
          <w:marRight w:val="0"/>
          <w:marTop w:val="0"/>
          <w:marBottom w:val="0"/>
          <w:divBdr>
            <w:top w:val="none" w:sz="0" w:space="0" w:color="auto"/>
            <w:left w:val="none" w:sz="0" w:space="0" w:color="auto"/>
            <w:bottom w:val="none" w:sz="0" w:space="0" w:color="auto"/>
            <w:right w:val="none" w:sz="0" w:space="0" w:color="auto"/>
          </w:divBdr>
        </w:div>
      </w:divsChild>
    </w:div>
    <w:div w:id="1015693861">
      <w:bodyDiv w:val="1"/>
      <w:marLeft w:val="0"/>
      <w:marRight w:val="0"/>
      <w:marTop w:val="0"/>
      <w:marBottom w:val="0"/>
      <w:divBdr>
        <w:top w:val="none" w:sz="0" w:space="0" w:color="auto"/>
        <w:left w:val="none" w:sz="0" w:space="0" w:color="auto"/>
        <w:bottom w:val="none" w:sz="0" w:space="0" w:color="auto"/>
        <w:right w:val="none" w:sz="0" w:space="0" w:color="auto"/>
      </w:divBdr>
    </w:div>
    <w:div w:id="1022247667">
      <w:bodyDiv w:val="1"/>
      <w:marLeft w:val="0"/>
      <w:marRight w:val="0"/>
      <w:marTop w:val="0"/>
      <w:marBottom w:val="0"/>
      <w:divBdr>
        <w:top w:val="none" w:sz="0" w:space="0" w:color="auto"/>
        <w:left w:val="none" w:sz="0" w:space="0" w:color="auto"/>
        <w:bottom w:val="none" w:sz="0" w:space="0" w:color="auto"/>
        <w:right w:val="none" w:sz="0" w:space="0" w:color="auto"/>
      </w:divBdr>
    </w:div>
    <w:div w:id="1031733966">
      <w:bodyDiv w:val="1"/>
      <w:marLeft w:val="0"/>
      <w:marRight w:val="0"/>
      <w:marTop w:val="0"/>
      <w:marBottom w:val="0"/>
      <w:divBdr>
        <w:top w:val="none" w:sz="0" w:space="0" w:color="auto"/>
        <w:left w:val="none" w:sz="0" w:space="0" w:color="auto"/>
        <w:bottom w:val="none" w:sz="0" w:space="0" w:color="auto"/>
        <w:right w:val="none" w:sz="0" w:space="0" w:color="auto"/>
      </w:divBdr>
    </w:div>
    <w:div w:id="1038629571">
      <w:bodyDiv w:val="1"/>
      <w:marLeft w:val="0"/>
      <w:marRight w:val="0"/>
      <w:marTop w:val="0"/>
      <w:marBottom w:val="0"/>
      <w:divBdr>
        <w:top w:val="none" w:sz="0" w:space="0" w:color="auto"/>
        <w:left w:val="none" w:sz="0" w:space="0" w:color="auto"/>
        <w:bottom w:val="none" w:sz="0" w:space="0" w:color="auto"/>
        <w:right w:val="none" w:sz="0" w:space="0" w:color="auto"/>
      </w:divBdr>
    </w:div>
    <w:div w:id="1056011618">
      <w:bodyDiv w:val="1"/>
      <w:marLeft w:val="0"/>
      <w:marRight w:val="0"/>
      <w:marTop w:val="0"/>
      <w:marBottom w:val="0"/>
      <w:divBdr>
        <w:top w:val="none" w:sz="0" w:space="0" w:color="auto"/>
        <w:left w:val="none" w:sz="0" w:space="0" w:color="auto"/>
        <w:bottom w:val="none" w:sz="0" w:space="0" w:color="auto"/>
        <w:right w:val="none" w:sz="0" w:space="0" w:color="auto"/>
      </w:divBdr>
    </w:div>
    <w:div w:id="1063256557">
      <w:bodyDiv w:val="1"/>
      <w:marLeft w:val="0"/>
      <w:marRight w:val="0"/>
      <w:marTop w:val="0"/>
      <w:marBottom w:val="0"/>
      <w:divBdr>
        <w:top w:val="none" w:sz="0" w:space="0" w:color="auto"/>
        <w:left w:val="none" w:sz="0" w:space="0" w:color="auto"/>
        <w:bottom w:val="none" w:sz="0" w:space="0" w:color="auto"/>
        <w:right w:val="none" w:sz="0" w:space="0" w:color="auto"/>
      </w:divBdr>
    </w:div>
    <w:div w:id="1072967553">
      <w:bodyDiv w:val="1"/>
      <w:marLeft w:val="0"/>
      <w:marRight w:val="0"/>
      <w:marTop w:val="0"/>
      <w:marBottom w:val="0"/>
      <w:divBdr>
        <w:top w:val="none" w:sz="0" w:space="0" w:color="auto"/>
        <w:left w:val="none" w:sz="0" w:space="0" w:color="auto"/>
        <w:bottom w:val="none" w:sz="0" w:space="0" w:color="auto"/>
        <w:right w:val="none" w:sz="0" w:space="0" w:color="auto"/>
      </w:divBdr>
    </w:div>
    <w:div w:id="1099063913">
      <w:bodyDiv w:val="1"/>
      <w:marLeft w:val="0"/>
      <w:marRight w:val="0"/>
      <w:marTop w:val="0"/>
      <w:marBottom w:val="0"/>
      <w:divBdr>
        <w:top w:val="none" w:sz="0" w:space="0" w:color="auto"/>
        <w:left w:val="none" w:sz="0" w:space="0" w:color="auto"/>
        <w:bottom w:val="none" w:sz="0" w:space="0" w:color="auto"/>
        <w:right w:val="none" w:sz="0" w:space="0" w:color="auto"/>
      </w:divBdr>
    </w:div>
    <w:div w:id="1135566993">
      <w:bodyDiv w:val="1"/>
      <w:marLeft w:val="0"/>
      <w:marRight w:val="0"/>
      <w:marTop w:val="0"/>
      <w:marBottom w:val="0"/>
      <w:divBdr>
        <w:top w:val="none" w:sz="0" w:space="0" w:color="auto"/>
        <w:left w:val="none" w:sz="0" w:space="0" w:color="auto"/>
        <w:bottom w:val="none" w:sz="0" w:space="0" w:color="auto"/>
        <w:right w:val="none" w:sz="0" w:space="0" w:color="auto"/>
      </w:divBdr>
    </w:div>
    <w:div w:id="1137140207">
      <w:bodyDiv w:val="1"/>
      <w:marLeft w:val="0"/>
      <w:marRight w:val="0"/>
      <w:marTop w:val="0"/>
      <w:marBottom w:val="0"/>
      <w:divBdr>
        <w:top w:val="none" w:sz="0" w:space="0" w:color="auto"/>
        <w:left w:val="none" w:sz="0" w:space="0" w:color="auto"/>
        <w:bottom w:val="none" w:sz="0" w:space="0" w:color="auto"/>
        <w:right w:val="none" w:sz="0" w:space="0" w:color="auto"/>
      </w:divBdr>
    </w:div>
    <w:div w:id="1215628961">
      <w:bodyDiv w:val="1"/>
      <w:marLeft w:val="0"/>
      <w:marRight w:val="0"/>
      <w:marTop w:val="0"/>
      <w:marBottom w:val="0"/>
      <w:divBdr>
        <w:top w:val="none" w:sz="0" w:space="0" w:color="auto"/>
        <w:left w:val="none" w:sz="0" w:space="0" w:color="auto"/>
        <w:bottom w:val="none" w:sz="0" w:space="0" w:color="auto"/>
        <w:right w:val="none" w:sz="0" w:space="0" w:color="auto"/>
      </w:divBdr>
    </w:div>
    <w:div w:id="1225331242">
      <w:bodyDiv w:val="1"/>
      <w:marLeft w:val="0"/>
      <w:marRight w:val="0"/>
      <w:marTop w:val="0"/>
      <w:marBottom w:val="0"/>
      <w:divBdr>
        <w:top w:val="none" w:sz="0" w:space="0" w:color="auto"/>
        <w:left w:val="none" w:sz="0" w:space="0" w:color="auto"/>
        <w:bottom w:val="none" w:sz="0" w:space="0" w:color="auto"/>
        <w:right w:val="none" w:sz="0" w:space="0" w:color="auto"/>
      </w:divBdr>
    </w:div>
    <w:div w:id="1233199607">
      <w:bodyDiv w:val="1"/>
      <w:marLeft w:val="0"/>
      <w:marRight w:val="0"/>
      <w:marTop w:val="0"/>
      <w:marBottom w:val="0"/>
      <w:divBdr>
        <w:top w:val="none" w:sz="0" w:space="0" w:color="auto"/>
        <w:left w:val="none" w:sz="0" w:space="0" w:color="auto"/>
        <w:bottom w:val="none" w:sz="0" w:space="0" w:color="auto"/>
        <w:right w:val="none" w:sz="0" w:space="0" w:color="auto"/>
      </w:divBdr>
    </w:div>
    <w:div w:id="1246381203">
      <w:bodyDiv w:val="1"/>
      <w:marLeft w:val="0"/>
      <w:marRight w:val="0"/>
      <w:marTop w:val="0"/>
      <w:marBottom w:val="0"/>
      <w:divBdr>
        <w:top w:val="none" w:sz="0" w:space="0" w:color="auto"/>
        <w:left w:val="none" w:sz="0" w:space="0" w:color="auto"/>
        <w:bottom w:val="none" w:sz="0" w:space="0" w:color="auto"/>
        <w:right w:val="none" w:sz="0" w:space="0" w:color="auto"/>
      </w:divBdr>
    </w:div>
    <w:div w:id="1267077376">
      <w:bodyDiv w:val="1"/>
      <w:marLeft w:val="0"/>
      <w:marRight w:val="0"/>
      <w:marTop w:val="0"/>
      <w:marBottom w:val="0"/>
      <w:divBdr>
        <w:top w:val="none" w:sz="0" w:space="0" w:color="auto"/>
        <w:left w:val="none" w:sz="0" w:space="0" w:color="auto"/>
        <w:bottom w:val="none" w:sz="0" w:space="0" w:color="auto"/>
        <w:right w:val="none" w:sz="0" w:space="0" w:color="auto"/>
      </w:divBdr>
    </w:div>
    <w:div w:id="1270358254">
      <w:bodyDiv w:val="1"/>
      <w:marLeft w:val="0"/>
      <w:marRight w:val="0"/>
      <w:marTop w:val="0"/>
      <w:marBottom w:val="0"/>
      <w:divBdr>
        <w:top w:val="none" w:sz="0" w:space="0" w:color="auto"/>
        <w:left w:val="none" w:sz="0" w:space="0" w:color="auto"/>
        <w:bottom w:val="none" w:sz="0" w:space="0" w:color="auto"/>
        <w:right w:val="none" w:sz="0" w:space="0" w:color="auto"/>
      </w:divBdr>
    </w:div>
    <w:div w:id="1282567488">
      <w:bodyDiv w:val="1"/>
      <w:marLeft w:val="0"/>
      <w:marRight w:val="0"/>
      <w:marTop w:val="0"/>
      <w:marBottom w:val="0"/>
      <w:divBdr>
        <w:top w:val="none" w:sz="0" w:space="0" w:color="auto"/>
        <w:left w:val="none" w:sz="0" w:space="0" w:color="auto"/>
        <w:bottom w:val="none" w:sz="0" w:space="0" w:color="auto"/>
        <w:right w:val="none" w:sz="0" w:space="0" w:color="auto"/>
      </w:divBdr>
    </w:div>
    <w:div w:id="1309170327">
      <w:bodyDiv w:val="1"/>
      <w:marLeft w:val="0"/>
      <w:marRight w:val="0"/>
      <w:marTop w:val="0"/>
      <w:marBottom w:val="0"/>
      <w:divBdr>
        <w:top w:val="none" w:sz="0" w:space="0" w:color="auto"/>
        <w:left w:val="none" w:sz="0" w:space="0" w:color="auto"/>
        <w:bottom w:val="none" w:sz="0" w:space="0" w:color="auto"/>
        <w:right w:val="none" w:sz="0" w:space="0" w:color="auto"/>
      </w:divBdr>
    </w:div>
    <w:div w:id="1343968158">
      <w:bodyDiv w:val="1"/>
      <w:marLeft w:val="0"/>
      <w:marRight w:val="0"/>
      <w:marTop w:val="0"/>
      <w:marBottom w:val="0"/>
      <w:divBdr>
        <w:top w:val="none" w:sz="0" w:space="0" w:color="auto"/>
        <w:left w:val="none" w:sz="0" w:space="0" w:color="auto"/>
        <w:bottom w:val="none" w:sz="0" w:space="0" w:color="auto"/>
        <w:right w:val="none" w:sz="0" w:space="0" w:color="auto"/>
      </w:divBdr>
    </w:div>
    <w:div w:id="1368069823">
      <w:bodyDiv w:val="1"/>
      <w:marLeft w:val="0"/>
      <w:marRight w:val="0"/>
      <w:marTop w:val="0"/>
      <w:marBottom w:val="0"/>
      <w:divBdr>
        <w:top w:val="none" w:sz="0" w:space="0" w:color="auto"/>
        <w:left w:val="none" w:sz="0" w:space="0" w:color="auto"/>
        <w:bottom w:val="none" w:sz="0" w:space="0" w:color="auto"/>
        <w:right w:val="none" w:sz="0" w:space="0" w:color="auto"/>
      </w:divBdr>
    </w:div>
    <w:div w:id="1382634202">
      <w:bodyDiv w:val="1"/>
      <w:marLeft w:val="0"/>
      <w:marRight w:val="0"/>
      <w:marTop w:val="0"/>
      <w:marBottom w:val="0"/>
      <w:divBdr>
        <w:top w:val="none" w:sz="0" w:space="0" w:color="auto"/>
        <w:left w:val="none" w:sz="0" w:space="0" w:color="auto"/>
        <w:bottom w:val="none" w:sz="0" w:space="0" w:color="auto"/>
        <w:right w:val="none" w:sz="0" w:space="0" w:color="auto"/>
      </w:divBdr>
    </w:div>
    <w:div w:id="1383405860">
      <w:bodyDiv w:val="1"/>
      <w:marLeft w:val="0"/>
      <w:marRight w:val="0"/>
      <w:marTop w:val="0"/>
      <w:marBottom w:val="0"/>
      <w:divBdr>
        <w:top w:val="none" w:sz="0" w:space="0" w:color="auto"/>
        <w:left w:val="none" w:sz="0" w:space="0" w:color="auto"/>
        <w:bottom w:val="none" w:sz="0" w:space="0" w:color="auto"/>
        <w:right w:val="none" w:sz="0" w:space="0" w:color="auto"/>
      </w:divBdr>
    </w:div>
    <w:div w:id="1386568383">
      <w:bodyDiv w:val="1"/>
      <w:marLeft w:val="0"/>
      <w:marRight w:val="0"/>
      <w:marTop w:val="0"/>
      <w:marBottom w:val="0"/>
      <w:divBdr>
        <w:top w:val="none" w:sz="0" w:space="0" w:color="auto"/>
        <w:left w:val="none" w:sz="0" w:space="0" w:color="auto"/>
        <w:bottom w:val="none" w:sz="0" w:space="0" w:color="auto"/>
        <w:right w:val="none" w:sz="0" w:space="0" w:color="auto"/>
      </w:divBdr>
    </w:div>
    <w:div w:id="1387724937">
      <w:bodyDiv w:val="1"/>
      <w:marLeft w:val="0"/>
      <w:marRight w:val="0"/>
      <w:marTop w:val="0"/>
      <w:marBottom w:val="0"/>
      <w:divBdr>
        <w:top w:val="none" w:sz="0" w:space="0" w:color="auto"/>
        <w:left w:val="none" w:sz="0" w:space="0" w:color="auto"/>
        <w:bottom w:val="none" w:sz="0" w:space="0" w:color="auto"/>
        <w:right w:val="none" w:sz="0" w:space="0" w:color="auto"/>
      </w:divBdr>
    </w:div>
    <w:div w:id="1419671180">
      <w:bodyDiv w:val="1"/>
      <w:marLeft w:val="0"/>
      <w:marRight w:val="0"/>
      <w:marTop w:val="0"/>
      <w:marBottom w:val="0"/>
      <w:divBdr>
        <w:top w:val="none" w:sz="0" w:space="0" w:color="auto"/>
        <w:left w:val="none" w:sz="0" w:space="0" w:color="auto"/>
        <w:bottom w:val="none" w:sz="0" w:space="0" w:color="auto"/>
        <w:right w:val="none" w:sz="0" w:space="0" w:color="auto"/>
      </w:divBdr>
    </w:div>
    <w:div w:id="1425345618">
      <w:bodyDiv w:val="1"/>
      <w:marLeft w:val="0"/>
      <w:marRight w:val="0"/>
      <w:marTop w:val="0"/>
      <w:marBottom w:val="0"/>
      <w:divBdr>
        <w:top w:val="none" w:sz="0" w:space="0" w:color="auto"/>
        <w:left w:val="none" w:sz="0" w:space="0" w:color="auto"/>
        <w:bottom w:val="none" w:sz="0" w:space="0" w:color="auto"/>
        <w:right w:val="none" w:sz="0" w:space="0" w:color="auto"/>
      </w:divBdr>
    </w:div>
    <w:div w:id="1452478303">
      <w:bodyDiv w:val="1"/>
      <w:marLeft w:val="0"/>
      <w:marRight w:val="0"/>
      <w:marTop w:val="0"/>
      <w:marBottom w:val="0"/>
      <w:divBdr>
        <w:top w:val="none" w:sz="0" w:space="0" w:color="auto"/>
        <w:left w:val="none" w:sz="0" w:space="0" w:color="auto"/>
        <w:bottom w:val="none" w:sz="0" w:space="0" w:color="auto"/>
        <w:right w:val="none" w:sz="0" w:space="0" w:color="auto"/>
      </w:divBdr>
    </w:div>
    <w:div w:id="1467964722">
      <w:bodyDiv w:val="1"/>
      <w:marLeft w:val="0"/>
      <w:marRight w:val="0"/>
      <w:marTop w:val="0"/>
      <w:marBottom w:val="0"/>
      <w:divBdr>
        <w:top w:val="none" w:sz="0" w:space="0" w:color="auto"/>
        <w:left w:val="none" w:sz="0" w:space="0" w:color="auto"/>
        <w:bottom w:val="none" w:sz="0" w:space="0" w:color="auto"/>
        <w:right w:val="none" w:sz="0" w:space="0" w:color="auto"/>
      </w:divBdr>
    </w:div>
    <w:div w:id="1562520215">
      <w:bodyDiv w:val="1"/>
      <w:marLeft w:val="0"/>
      <w:marRight w:val="0"/>
      <w:marTop w:val="0"/>
      <w:marBottom w:val="0"/>
      <w:divBdr>
        <w:top w:val="none" w:sz="0" w:space="0" w:color="auto"/>
        <w:left w:val="none" w:sz="0" w:space="0" w:color="auto"/>
        <w:bottom w:val="none" w:sz="0" w:space="0" w:color="auto"/>
        <w:right w:val="none" w:sz="0" w:space="0" w:color="auto"/>
      </w:divBdr>
    </w:div>
    <w:div w:id="1575239252">
      <w:bodyDiv w:val="1"/>
      <w:marLeft w:val="0"/>
      <w:marRight w:val="0"/>
      <w:marTop w:val="0"/>
      <w:marBottom w:val="0"/>
      <w:divBdr>
        <w:top w:val="none" w:sz="0" w:space="0" w:color="auto"/>
        <w:left w:val="none" w:sz="0" w:space="0" w:color="auto"/>
        <w:bottom w:val="none" w:sz="0" w:space="0" w:color="auto"/>
        <w:right w:val="none" w:sz="0" w:space="0" w:color="auto"/>
      </w:divBdr>
    </w:div>
    <w:div w:id="1603225949">
      <w:bodyDiv w:val="1"/>
      <w:marLeft w:val="0"/>
      <w:marRight w:val="0"/>
      <w:marTop w:val="0"/>
      <w:marBottom w:val="0"/>
      <w:divBdr>
        <w:top w:val="none" w:sz="0" w:space="0" w:color="auto"/>
        <w:left w:val="none" w:sz="0" w:space="0" w:color="auto"/>
        <w:bottom w:val="none" w:sz="0" w:space="0" w:color="auto"/>
        <w:right w:val="none" w:sz="0" w:space="0" w:color="auto"/>
      </w:divBdr>
    </w:div>
    <w:div w:id="1620992295">
      <w:bodyDiv w:val="1"/>
      <w:marLeft w:val="0"/>
      <w:marRight w:val="0"/>
      <w:marTop w:val="0"/>
      <w:marBottom w:val="0"/>
      <w:divBdr>
        <w:top w:val="none" w:sz="0" w:space="0" w:color="auto"/>
        <w:left w:val="none" w:sz="0" w:space="0" w:color="auto"/>
        <w:bottom w:val="none" w:sz="0" w:space="0" w:color="auto"/>
        <w:right w:val="none" w:sz="0" w:space="0" w:color="auto"/>
      </w:divBdr>
    </w:div>
    <w:div w:id="1652371890">
      <w:bodyDiv w:val="1"/>
      <w:marLeft w:val="0"/>
      <w:marRight w:val="0"/>
      <w:marTop w:val="0"/>
      <w:marBottom w:val="0"/>
      <w:divBdr>
        <w:top w:val="none" w:sz="0" w:space="0" w:color="auto"/>
        <w:left w:val="none" w:sz="0" w:space="0" w:color="auto"/>
        <w:bottom w:val="none" w:sz="0" w:space="0" w:color="auto"/>
        <w:right w:val="none" w:sz="0" w:space="0" w:color="auto"/>
      </w:divBdr>
    </w:div>
    <w:div w:id="1656370867">
      <w:bodyDiv w:val="1"/>
      <w:marLeft w:val="0"/>
      <w:marRight w:val="0"/>
      <w:marTop w:val="0"/>
      <w:marBottom w:val="0"/>
      <w:divBdr>
        <w:top w:val="none" w:sz="0" w:space="0" w:color="auto"/>
        <w:left w:val="none" w:sz="0" w:space="0" w:color="auto"/>
        <w:bottom w:val="none" w:sz="0" w:space="0" w:color="auto"/>
        <w:right w:val="none" w:sz="0" w:space="0" w:color="auto"/>
      </w:divBdr>
    </w:div>
    <w:div w:id="1662584942">
      <w:bodyDiv w:val="1"/>
      <w:marLeft w:val="0"/>
      <w:marRight w:val="0"/>
      <w:marTop w:val="0"/>
      <w:marBottom w:val="0"/>
      <w:divBdr>
        <w:top w:val="none" w:sz="0" w:space="0" w:color="auto"/>
        <w:left w:val="none" w:sz="0" w:space="0" w:color="auto"/>
        <w:bottom w:val="none" w:sz="0" w:space="0" w:color="auto"/>
        <w:right w:val="none" w:sz="0" w:space="0" w:color="auto"/>
      </w:divBdr>
    </w:div>
    <w:div w:id="1710111016">
      <w:bodyDiv w:val="1"/>
      <w:marLeft w:val="0"/>
      <w:marRight w:val="0"/>
      <w:marTop w:val="0"/>
      <w:marBottom w:val="0"/>
      <w:divBdr>
        <w:top w:val="none" w:sz="0" w:space="0" w:color="auto"/>
        <w:left w:val="none" w:sz="0" w:space="0" w:color="auto"/>
        <w:bottom w:val="none" w:sz="0" w:space="0" w:color="auto"/>
        <w:right w:val="none" w:sz="0" w:space="0" w:color="auto"/>
      </w:divBdr>
    </w:div>
    <w:div w:id="1718817199">
      <w:bodyDiv w:val="1"/>
      <w:marLeft w:val="0"/>
      <w:marRight w:val="0"/>
      <w:marTop w:val="0"/>
      <w:marBottom w:val="0"/>
      <w:divBdr>
        <w:top w:val="none" w:sz="0" w:space="0" w:color="auto"/>
        <w:left w:val="none" w:sz="0" w:space="0" w:color="auto"/>
        <w:bottom w:val="none" w:sz="0" w:space="0" w:color="auto"/>
        <w:right w:val="none" w:sz="0" w:space="0" w:color="auto"/>
      </w:divBdr>
    </w:div>
    <w:div w:id="1725761802">
      <w:bodyDiv w:val="1"/>
      <w:marLeft w:val="0"/>
      <w:marRight w:val="0"/>
      <w:marTop w:val="0"/>
      <w:marBottom w:val="0"/>
      <w:divBdr>
        <w:top w:val="none" w:sz="0" w:space="0" w:color="auto"/>
        <w:left w:val="none" w:sz="0" w:space="0" w:color="auto"/>
        <w:bottom w:val="none" w:sz="0" w:space="0" w:color="auto"/>
        <w:right w:val="none" w:sz="0" w:space="0" w:color="auto"/>
      </w:divBdr>
    </w:div>
    <w:div w:id="1731462561">
      <w:bodyDiv w:val="1"/>
      <w:marLeft w:val="0"/>
      <w:marRight w:val="0"/>
      <w:marTop w:val="0"/>
      <w:marBottom w:val="0"/>
      <w:divBdr>
        <w:top w:val="none" w:sz="0" w:space="0" w:color="auto"/>
        <w:left w:val="none" w:sz="0" w:space="0" w:color="auto"/>
        <w:bottom w:val="none" w:sz="0" w:space="0" w:color="auto"/>
        <w:right w:val="none" w:sz="0" w:space="0" w:color="auto"/>
      </w:divBdr>
    </w:div>
    <w:div w:id="1745641436">
      <w:bodyDiv w:val="1"/>
      <w:marLeft w:val="0"/>
      <w:marRight w:val="0"/>
      <w:marTop w:val="0"/>
      <w:marBottom w:val="0"/>
      <w:divBdr>
        <w:top w:val="none" w:sz="0" w:space="0" w:color="auto"/>
        <w:left w:val="none" w:sz="0" w:space="0" w:color="auto"/>
        <w:bottom w:val="none" w:sz="0" w:space="0" w:color="auto"/>
        <w:right w:val="none" w:sz="0" w:space="0" w:color="auto"/>
      </w:divBdr>
    </w:div>
    <w:div w:id="1760449309">
      <w:bodyDiv w:val="1"/>
      <w:marLeft w:val="0"/>
      <w:marRight w:val="0"/>
      <w:marTop w:val="0"/>
      <w:marBottom w:val="0"/>
      <w:divBdr>
        <w:top w:val="none" w:sz="0" w:space="0" w:color="auto"/>
        <w:left w:val="none" w:sz="0" w:space="0" w:color="auto"/>
        <w:bottom w:val="none" w:sz="0" w:space="0" w:color="auto"/>
        <w:right w:val="none" w:sz="0" w:space="0" w:color="auto"/>
      </w:divBdr>
    </w:div>
    <w:div w:id="1809055954">
      <w:bodyDiv w:val="1"/>
      <w:marLeft w:val="0"/>
      <w:marRight w:val="0"/>
      <w:marTop w:val="0"/>
      <w:marBottom w:val="0"/>
      <w:divBdr>
        <w:top w:val="none" w:sz="0" w:space="0" w:color="auto"/>
        <w:left w:val="none" w:sz="0" w:space="0" w:color="auto"/>
        <w:bottom w:val="none" w:sz="0" w:space="0" w:color="auto"/>
        <w:right w:val="none" w:sz="0" w:space="0" w:color="auto"/>
      </w:divBdr>
    </w:div>
    <w:div w:id="1829401680">
      <w:bodyDiv w:val="1"/>
      <w:marLeft w:val="0"/>
      <w:marRight w:val="0"/>
      <w:marTop w:val="0"/>
      <w:marBottom w:val="0"/>
      <w:divBdr>
        <w:top w:val="none" w:sz="0" w:space="0" w:color="auto"/>
        <w:left w:val="none" w:sz="0" w:space="0" w:color="auto"/>
        <w:bottom w:val="none" w:sz="0" w:space="0" w:color="auto"/>
        <w:right w:val="none" w:sz="0" w:space="0" w:color="auto"/>
      </w:divBdr>
    </w:div>
    <w:div w:id="1892183567">
      <w:bodyDiv w:val="1"/>
      <w:marLeft w:val="0"/>
      <w:marRight w:val="0"/>
      <w:marTop w:val="0"/>
      <w:marBottom w:val="0"/>
      <w:divBdr>
        <w:top w:val="none" w:sz="0" w:space="0" w:color="auto"/>
        <w:left w:val="none" w:sz="0" w:space="0" w:color="auto"/>
        <w:bottom w:val="none" w:sz="0" w:space="0" w:color="auto"/>
        <w:right w:val="none" w:sz="0" w:space="0" w:color="auto"/>
      </w:divBdr>
    </w:div>
    <w:div w:id="1898201468">
      <w:bodyDiv w:val="1"/>
      <w:marLeft w:val="0"/>
      <w:marRight w:val="0"/>
      <w:marTop w:val="0"/>
      <w:marBottom w:val="0"/>
      <w:divBdr>
        <w:top w:val="none" w:sz="0" w:space="0" w:color="auto"/>
        <w:left w:val="none" w:sz="0" w:space="0" w:color="auto"/>
        <w:bottom w:val="none" w:sz="0" w:space="0" w:color="auto"/>
        <w:right w:val="none" w:sz="0" w:space="0" w:color="auto"/>
      </w:divBdr>
    </w:div>
    <w:div w:id="1921984601">
      <w:bodyDiv w:val="1"/>
      <w:marLeft w:val="0"/>
      <w:marRight w:val="0"/>
      <w:marTop w:val="0"/>
      <w:marBottom w:val="0"/>
      <w:divBdr>
        <w:top w:val="none" w:sz="0" w:space="0" w:color="auto"/>
        <w:left w:val="none" w:sz="0" w:space="0" w:color="auto"/>
        <w:bottom w:val="none" w:sz="0" w:space="0" w:color="auto"/>
        <w:right w:val="none" w:sz="0" w:space="0" w:color="auto"/>
      </w:divBdr>
    </w:div>
    <w:div w:id="1979608016">
      <w:bodyDiv w:val="1"/>
      <w:marLeft w:val="0"/>
      <w:marRight w:val="0"/>
      <w:marTop w:val="0"/>
      <w:marBottom w:val="0"/>
      <w:divBdr>
        <w:top w:val="none" w:sz="0" w:space="0" w:color="auto"/>
        <w:left w:val="none" w:sz="0" w:space="0" w:color="auto"/>
        <w:bottom w:val="none" w:sz="0" w:space="0" w:color="auto"/>
        <w:right w:val="none" w:sz="0" w:space="0" w:color="auto"/>
      </w:divBdr>
    </w:div>
    <w:div w:id="1986398162">
      <w:bodyDiv w:val="1"/>
      <w:marLeft w:val="0"/>
      <w:marRight w:val="0"/>
      <w:marTop w:val="0"/>
      <w:marBottom w:val="0"/>
      <w:divBdr>
        <w:top w:val="none" w:sz="0" w:space="0" w:color="auto"/>
        <w:left w:val="none" w:sz="0" w:space="0" w:color="auto"/>
        <w:bottom w:val="none" w:sz="0" w:space="0" w:color="auto"/>
        <w:right w:val="none" w:sz="0" w:space="0" w:color="auto"/>
      </w:divBdr>
    </w:div>
    <w:div w:id="1990867346">
      <w:bodyDiv w:val="1"/>
      <w:marLeft w:val="0"/>
      <w:marRight w:val="0"/>
      <w:marTop w:val="0"/>
      <w:marBottom w:val="0"/>
      <w:divBdr>
        <w:top w:val="none" w:sz="0" w:space="0" w:color="auto"/>
        <w:left w:val="none" w:sz="0" w:space="0" w:color="auto"/>
        <w:bottom w:val="none" w:sz="0" w:space="0" w:color="auto"/>
        <w:right w:val="none" w:sz="0" w:space="0" w:color="auto"/>
      </w:divBdr>
    </w:div>
    <w:div w:id="1996370055">
      <w:bodyDiv w:val="1"/>
      <w:marLeft w:val="0"/>
      <w:marRight w:val="0"/>
      <w:marTop w:val="0"/>
      <w:marBottom w:val="0"/>
      <w:divBdr>
        <w:top w:val="none" w:sz="0" w:space="0" w:color="auto"/>
        <w:left w:val="none" w:sz="0" w:space="0" w:color="auto"/>
        <w:bottom w:val="none" w:sz="0" w:space="0" w:color="auto"/>
        <w:right w:val="none" w:sz="0" w:space="0" w:color="auto"/>
      </w:divBdr>
    </w:div>
    <w:div w:id="1997219418">
      <w:bodyDiv w:val="1"/>
      <w:marLeft w:val="0"/>
      <w:marRight w:val="0"/>
      <w:marTop w:val="0"/>
      <w:marBottom w:val="0"/>
      <w:divBdr>
        <w:top w:val="none" w:sz="0" w:space="0" w:color="auto"/>
        <w:left w:val="none" w:sz="0" w:space="0" w:color="auto"/>
        <w:bottom w:val="none" w:sz="0" w:space="0" w:color="auto"/>
        <w:right w:val="none" w:sz="0" w:space="0" w:color="auto"/>
      </w:divBdr>
    </w:div>
    <w:div w:id="2005937391">
      <w:bodyDiv w:val="1"/>
      <w:marLeft w:val="0"/>
      <w:marRight w:val="0"/>
      <w:marTop w:val="0"/>
      <w:marBottom w:val="0"/>
      <w:divBdr>
        <w:top w:val="none" w:sz="0" w:space="0" w:color="auto"/>
        <w:left w:val="none" w:sz="0" w:space="0" w:color="auto"/>
        <w:bottom w:val="none" w:sz="0" w:space="0" w:color="auto"/>
        <w:right w:val="none" w:sz="0" w:space="0" w:color="auto"/>
      </w:divBdr>
    </w:div>
    <w:div w:id="2036037053">
      <w:bodyDiv w:val="1"/>
      <w:marLeft w:val="0"/>
      <w:marRight w:val="0"/>
      <w:marTop w:val="0"/>
      <w:marBottom w:val="0"/>
      <w:divBdr>
        <w:top w:val="none" w:sz="0" w:space="0" w:color="auto"/>
        <w:left w:val="none" w:sz="0" w:space="0" w:color="auto"/>
        <w:bottom w:val="none" w:sz="0" w:space="0" w:color="auto"/>
        <w:right w:val="none" w:sz="0" w:space="0" w:color="auto"/>
      </w:divBdr>
    </w:div>
    <w:div w:id="21141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medium.com/bili%C5%9Fim-hareketi/makine-%C3%B6%C4%9Frenmesi-ile-tahmin-1-do%C4%9Frusal-regresyon-cc068094709f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s://sigmacenter.com.tr/yalin-uretim-danismanlik/"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 TargetMode="External"/><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hyperlink" Target="https://sigmacenter.com.tr/yalin-uretim-danismanli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medium.com/bili%C5%9Fim-hareketi/makine-%C3%B6%C4%9Frenmesi-ile-tahmin-1-do%C4%9Frusal-regresyon-cc068094709fh" TargetMode="Externa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60.456\Turkce-tezler-TR.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B9480-2758-4F0D-A1E4-7B4FD648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Turkce-tezler-TR</Template>
  <TotalTime>752</TotalTime>
  <Pages>81</Pages>
  <Words>17227</Words>
  <Characters>98198</Characters>
  <Application>Microsoft Office Word</Application>
  <DocSecurity>0</DocSecurity>
  <Lines>818</Lines>
  <Paragraphs>230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Mehmet Kursat OKSUZ</cp:lastModifiedBy>
  <cp:revision>79</cp:revision>
  <cp:lastPrinted>2025-02-12T07:40:00Z</cp:lastPrinted>
  <dcterms:created xsi:type="dcterms:W3CDTF">2025-02-02T20:43:00Z</dcterms:created>
  <dcterms:modified xsi:type="dcterms:W3CDTF">2025-02-26T13:28:00Z</dcterms:modified>
</cp:coreProperties>
</file>